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C97E" w14:textId="77777777" w:rsidR="00902204" w:rsidRDefault="001F3EEC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Ukrainian Society for Eighteenth-Century Studies</w:t>
      </w:r>
    </w:p>
    <w:p w14:paraId="71AAC8A1" w14:textId="77777777" w:rsidR="001F3EEC" w:rsidRDefault="001F3EEC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Ukrainian Catholic University</w:t>
      </w:r>
    </w:p>
    <w:p w14:paraId="3FDFAADF" w14:textId="77777777" w:rsidR="001F3EEC" w:rsidRDefault="00A52B16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Peter J</w:t>
      </w:r>
      <w:r w:rsidR="001F3EEC"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acyk Centre for Ukrainian Historical Research, Canadian</w:t>
      </w:r>
    </w:p>
    <w:p w14:paraId="02AAF386" w14:textId="77777777" w:rsidR="001F3EEC" w:rsidRDefault="001F3EEC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Institute of Ukrainian Studies</w:t>
      </w:r>
    </w:p>
    <w:p w14:paraId="734D0C3B" w14:textId="77777777" w:rsidR="001F3EEC" w:rsidRDefault="001F3EEC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Wirth Institute for Austrian and Central European Studies,</w:t>
      </w:r>
    </w:p>
    <w:p w14:paraId="6DDB283F" w14:textId="77777777" w:rsidR="001F3EEC" w:rsidRDefault="001F3EEC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University of Alberta</w:t>
      </w:r>
    </w:p>
    <w:p w14:paraId="0BA3F08D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2B5007D9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3849D345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033AC3D4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0077539E" w14:textId="77777777" w:rsidR="003C7819" w:rsidRDefault="003C781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7CCF7F55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3F54D3CA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344DB30B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23DA6B7D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0D5A609F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5F396ECE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395CB3C5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34696BBA" w14:textId="77777777" w:rsidR="001F3EEC" w:rsidRDefault="001F3EE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4B568C45" w14:textId="77777777" w:rsidR="001F3EEC" w:rsidRDefault="001F3EEC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EIGHTEENTH-CENTURY STUDIES: UKRAINIAN AND GLOBAL PERSPECTIVES</w:t>
      </w:r>
    </w:p>
    <w:p w14:paraId="52501AC4" w14:textId="77777777" w:rsidR="001F3EEC" w:rsidRDefault="001F3EEC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661FBA07" w14:textId="77777777" w:rsidR="001F3EEC" w:rsidRPr="003C7819" w:rsidRDefault="00A52B16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i/>
          <w:color w:val="000000"/>
          <w:sz w:val="28"/>
          <w:szCs w:val="28"/>
          <w:lang w:val="en-US" w:eastAsia="ru-RU"/>
        </w:rPr>
      </w:pPr>
      <w:r>
        <w:rPr>
          <w:rFonts w:ascii="Tahoma" w:hAnsi="Tahoma" w:cs="Tahoma"/>
          <w:bCs/>
          <w:i/>
          <w:color w:val="000000"/>
          <w:sz w:val="28"/>
          <w:szCs w:val="28"/>
          <w:lang w:val="en-US" w:eastAsia="ru-RU"/>
        </w:rPr>
        <w:t>Fir</w:t>
      </w:r>
      <w:r w:rsidR="001F3EEC" w:rsidRPr="003C7819">
        <w:rPr>
          <w:rFonts w:ascii="Tahoma" w:hAnsi="Tahoma" w:cs="Tahoma"/>
          <w:bCs/>
          <w:i/>
          <w:color w:val="000000"/>
          <w:sz w:val="28"/>
          <w:szCs w:val="28"/>
          <w:lang w:val="en-US" w:eastAsia="ru-RU"/>
        </w:rPr>
        <w:t>st Conference of the Ukrainian Society</w:t>
      </w:r>
      <w:r w:rsidR="003C7819" w:rsidRPr="003C7819">
        <w:rPr>
          <w:rFonts w:ascii="Tahoma" w:hAnsi="Tahoma" w:cs="Tahoma"/>
          <w:bCs/>
          <w:i/>
          <w:color w:val="000000"/>
          <w:sz w:val="28"/>
          <w:szCs w:val="28"/>
          <w:lang w:val="en-US" w:eastAsia="ru-RU"/>
        </w:rPr>
        <w:t xml:space="preserve"> for Eighteenth-Century Studies</w:t>
      </w:r>
    </w:p>
    <w:p w14:paraId="6A307CCD" w14:textId="77777777" w:rsidR="003C7819" w:rsidRPr="003C7819" w:rsidRDefault="003C7819" w:rsidP="001F3EEC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i/>
          <w:color w:val="000000"/>
          <w:sz w:val="28"/>
          <w:szCs w:val="28"/>
          <w:lang w:val="en-US" w:eastAsia="ru-RU"/>
        </w:rPr>
      </w:pPr>
      <w:r w:rsidRPr="003C7819">
        <w:rPr>
          <w:rFonts w:ascii="Tahoma" w:hAnsi="Tahoma" w:cs="Tahoma"/>
          <w:bCs/>
          <w:i/>
          <w:color w:val="000000"/>
          <w:sz w:val="28"/>
          <w:szCs w:val="28"/>
          <w:lang w:val="en-US" w:eastAsia="ru-RU"/>
        </w:rPr>
        <w:t>Lviv, June 23-25, 2021</w:t>
      </w:r>
    </w:p>
    <w:p w14:paraId="6130B1A4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241BD35F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5A88A17A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46A7A77A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28D0CB37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6D10B2ED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34AD25E9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71942034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5AA44C72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6C159E6F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146BED2E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0B76C412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664CAF84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26F65803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539B24A2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01D947E0" w14:textId="77777777" w:rsidR="00BF0789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07A71ADE" w14:textId="77777777" w:rsidR="001B24A1" w:rsidRDefault="001B24A1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30BE7CDC" w14:textId="77777777" w:rsidR="001B24A1" w:rsidRDefault="001B24A1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16C8D5F6" w14:textId="77777777" w:rsidR="00BF0789" w:rsidRDefault="00BF0789" w:rsidP="003C781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>
        <w:rPr>
          <w:rFonts w:ascii="Tahoma" w:hAnsi="Tahoma" w:cs="Tahoma"/>
          <w:b/>
          <w:bCs/>
          <w:color w:val="000000"/>
          <w:sz w:val="36"/>
          <w:szCs w:val="36"/>
          <w:lang w:val="en-US" w:eastAsia="ru-RU"/>
        </w:rPr>
        <w:lastRenderedPageBreak/>
        <w:t xml:space="preserve"> </w:t>
      </w:r>
    </w:p>
    <w:p w14:paraId="31C504FD" w14:textId="77777777" w:rsidR="001F3EEC" w:rsidRDefault="001F3EEC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 w:rsidRPr="001F3EEC"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PROGRAMME</w:t>
      </w:r>
    </w:p>
    <w:p w14:paraId="6E5D2C18" w14:textId="77777777" w:rsidR="001F3EEC" w:rsidRDefault="001F3EEC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07719689" w14:textId="77777777" w:rsidR="001F3EEC" w:rsidRPr="001F3EEC" w:rsidRDefault="001F3EEC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2BA8C0BD" w14:textId="77777777" w:rsidR="004A162B" w:rsidRPr="00C244C8" w:rsidRDefault="004A162B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  <w:t xml:space="preserve">Outline </w:t>
      </w:r>
      <w:r w:rsidR="00A52B16"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  <w:t xml:space="preserve">of the </w:t>
      </w:r>
      <w:r w:rsidRPr="00C244C8"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  <w:t>Programme</w:t>
      </w:r>
    </w:p>
    <w:p w14:paraId="03F6EAA1" w14:textId="77777777" w:rsidR="004A162B" w:rsidRPr="00C244C8" w:rsidRDefault="004A162B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highlight w:val="yellow"/>
          <w:lang w:val="en-US" w:eastAsia="ru-RU"/>
        </w:rPr>
      </w:pPr>
    </w:p>
    <w:p w14:paraId="3293DF68" w14:textId="77777777" w:rsidR="004A162B" w:rsidRPr="00C244C8" w:rsidRDefault="004A162B" w:rsidP="004A162B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  <w:t>Wednesday</w:t>
      </w:r>
      <w:r w:rsidR="00A52B16"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  <w:t>,</w:t>
      </w:r>
      <w:r w:rsidRPr="00C244C8"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  <w:t xml:space="preserve"> 23d June</w:t>
      </w:r>
    </w:p>
    <w:p w14:paraId="6DEE661B" w14:textId="77777777" w:rsidR="004A162B" w:rsidRPr="00C244C8" w:rsidRDefault="004A162B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highlight w:val="yellow"/>
          <w:lang w:val="en-US" w:eastAsia="ru-RU"/>
        </w:rPr>
      </w:pPr>
    </w:p>
    <w:p w14:paraId="6DD00507" w14:textId="77777777" w:rsidR="004A162B" w:rsidRPr="00C244C8" w:rsidRDefault="004A162B" w:rsidP="004A162B">
      <w:pPr>
        <w:shd w:val="clear" w:color="auto" w:fill="FFFFFF"/>
        <w:spacing w:after="0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12.00-13.00</w:t>
      </w:r>
      <w:r w:rsidR="003A11C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</w:t>
      </w:r>
      <w:r w:rsid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="003A11C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Uk</w:t>
      </w:r>
      <w:r w:rsidR="00A61E74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rainian Society for Eighteenth-C</w:t>
      </w:r>
      <w:r w:rsidR="003A11C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entury Studies General Meeting</w:t>
      </w:r>
    </w:p>
    <w:p w14:paraId="605DDB0C" w14:textId="77777777" w:rsidR="004A162B" w:rsidRPr="00C244C8" w:rsidRDefault="004A162B" w:rsidP="004A162B">
      <w:pPr>
        <w:shd w:val="clear" w:color="auto" w:fill="FFFFFF"/>
        <w:spacing w:after="0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13.00-14.00 </w:t>
      </w:r>
      <w:r w:rsid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Lunch</w:t>
      </w:r>
    </w:p>
    <w:p w14:paraId="0BA93ECB" w14:textId="77777777" w:rsidR="004A162B" w:rsidRPr="00C244C8" w:rsidRDefault="00392A75" w:rsidP="004A162B">
      <w:pPr>
        <w:shd w:val="clear" w:color="auto" w:fill="FFFFFF"/>
        <w:spacing w:after="0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14.00-14.30 </w:t>
      </w:r>
      <w:r w:rsid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="00A52B16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Welcoming</w:t>
      </w: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A</w:t>
      </w:r>
      <w:r w:rsidR="004A162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ddress</w:t>
      </w:r>
    </w:p>
    <w:p w14:paraId="76DAA6A4" w14:textId="77777777" w:rsidR="004A162B" w:rsidRPr="00A52B16" w:rsidRDefault="004A162B" w:rsidP="004A162B">
      <w:pPr>
        <w:shd w:val="clear" w:color="auto" w:fill="FFFFFF"/>
        <w:spacing w:after="0"/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14.30-15.30</w:t>
      </w:r>
      <w:r w:rsid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</w:t>
      </w:r>
      <w:r w:rsidR="00A52B16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First </w:t>
      </w:r>
      <w:r w:rsidR="00097CD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Keynote</w:t>
      </w:r>
      <w:r w:rsidRP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="00A52B16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Address</w:t>
      </w:r>
    </w:p>
    <w:p w14:paraId="3D37EAEC" w14:textId="77777777" w:rsidR="004A162B" w:rsidRPr="00C244C8" w:rsidRDefault="004A162B" w:rsidP="004A162B">
      <w:pPr>
        <w:shd w:val="clear" w:color="auto" w:fill="FFFFFF"/>
        <w:spacing w:after="0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15.30-16.00 </w:t>
      </w:r>
      <w:r w:rsid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Break</w:t>
      </w:r>
    </w:p>
    <w:p w14:paraId="253C37A1" w14:textId="77777777" w:rsidR="004A162B" w:rsidRPr="00C244C8" w:rsidRDefault="004A162B" w:rsidP="004A162B">
      <w:pPr>
        <w:shd w:val="clear" w:color="auto" w:fill="FFFFFF"/>
        <w:spacing w:after="0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16.00-17.30 </w:t>
      </w:r>
      <w:r w:rsid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Plenary</w:t>
      </w:r>
      <w:r w:rsidR="00A52B16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Session</w:t>
      </w:r>
    </w:p>
    <w:p w14:paraId="122ED171" w14:textId="77777777" w:rsidR="004A162B" w:rsidRPr="00C244C8" w:rsidRDefault="004A162B" w:rsidP="004A162B">
      <w:pPr>
        <w:shd w:val="clear" w:color="auto" w:fill="FFFFFF"/>
        <w:spacing w:after="0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17.30-18.00 </w:t>
      </w:r>
      <w:r w:rsid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Break</w:t>
      </w:r>
    </w:p>
    <w:p w14:paraId="29258723" w14:textId="77777777" w:rsidR="004A162B" w:rsidRDefault="004A162B" w:rsidP="004A162B">
      <w:pPr>
        <w:shd w:val="clear" w:color="auto" w:fill="FFFFFF"/>
        <w:spacing w:after="0"/>
        <w:rPr>
          <w:rFonts w:ascii="Tahoma" w:hAnsi="Tahoma" w:cs="Tahoma"/>
          <w:bCs/>
          <w:color w:val="000000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18.00-19.30 </w:t>
      </w:r>
      <w:r w:rsid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Session 1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(Panels 1, 2, 3, 4</w:t>
      </w: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)</w:t>
      </w:r>
    </w:p>
    <w:p w14:paraId="1FBE0E34" w14:textId="77777777" w:rsidR="00C244C8" w:rsidRPr="00C244C8" w:rsidRDefault="00C244C8" w:rsidP="004A162B">
      <w:pPr>
        <w:shd w:val="clear" w:color="auto" w:fill="FFFFFF"/>
        <w:spacing w:after="0"/>
        <w:rPr>
          <w:rFonts w:ascii="Tahoma" w:hAnsi="Tahoma" w:cs="Tahoma"/>
          <w:bCs/>
          <w:color w:val="000000"/>
          <w:sz w:val="24"/>
          <w:szCs w:val="24"/>
          <w:lang w:val="uk-UA" w:eastAsia="ru-RU"/>
        </w:rPr>
      </w:pPr>
    </w:p>
    <w:p w14:paraId="5933951D" w14:textId="77777777" w:rsidR="004A162B" w:rsidRPr="00C244C8" w:rsidRDefault="004A162B" w:rsidP="004A162B">
      <w:pPr>
        <w:shd w:val="clear" w:color="auto" w:fill="FFFFFF"/>
        <w:spacing w:after="0" w:line="240" w:lineRule="auto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</w:p>
    <w:p w14:paraId="2AEC6A87" w14:textId="77777777" w:rsidR="004A162B" w:rsidRPr="00C244C8" w:rsidRDefault="004A162B" w:rsidP="004A16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Thursday</w:t>
      </w:r>
      <w:r w:rsidR="00A52B16">
        <w:rPr>
          <w:rFonts w:ascii="Tahoma" w:hAnsi="Tahoma" w:cs="Tahoma"/>
          <w:b/>
          <w:sz w:val="24"/>
          <w:szCs w:val="24"/>
          <w:lang w:val="en-US"/>
        </w:rPr>
        <w:t>,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24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June</w:t>
      </w:r>
    </w:p>
    <w:p w14:paraId="4ABF9396" w14:textId="77777777" w:rsidR="004A162B" w:rsidRPr="00C244C8" w:rsidRDefault="004A162B" w:rsidP="004A162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28DB377" w14:textId="77777777" w:rsidR="004A162B" w:rsidRPr="00C244C8" w:rsidRDefault="001B24A1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10.00-11.30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Session 2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(Panels 5, 6, 7, 8)</w:t>
      </w:r>
    </w:p>
    <w:p w14:paraId="012AAB22" w14:textId="77777777" w:rsidR="004A162B" w:rsidRPr="00C244C8" w:rsidRDefault="004A162B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11.30-12.00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Break</w:t>
      </w:r>
    </w:p>
    <w:p w14:paraId="5CF3F517" w14:textId="77777777" w:rsidR="004A162B" w:rsidRPr="00C244C8" w:rsidRDefault="001B24A1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12.00-13.30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Session 3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(Panels </w:t>
      </w:r>
      <w:r w:rsidR="008711AA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9, 10, 11, 12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)</w:t>
      </w:r>
    </w:p>
    <w:p w14:paraId="160E66F9" w14:textId="77777777" w:rsidR="004A162B" w:rsidRPr="00C244C8" w:rsidRDefault="004A162B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13.30-14.30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Lunch</w:t>
      </w:r>
    </w:p>
    <w:p w14:paraId="419127D0" w14:textId="77777777" w:rsidR="004A162B" w:rsidRPr="00C244C8" w:rsidRDefault="001B24A1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14.30-16.00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Session 4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(</w:t>
      </w:r>
      <w:r w:rsidR="000A5EE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Panels</w:t>
      </w:r>
      <w:r w:rsidR="00A61E74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13, 14,</w:t>
      </w:r>
      <w:r w:rsidR="008711AA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</w:t>
      </w:r>
      <w:r w:rsidR="000A5EE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15, 16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)</w:t>
      </w:r>
    </w:p>
    <w:p w14:paraId="78B129BB" w14:textId="77777777" w:rsidR="004A162B" w:rsidRPr="00C244C8" w:rsidRDefault="004A162B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16.00-16.30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Break</w:t>
      </w:r>
    </w:p>
    <w:p w14:paraId="3F9ADC9A" w14:textId="77777777" w:rsidR="004A162B" w:rsidRPr="00C244C8" w:rsidRDefault="001B24A1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16.30-18.00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Session 5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(Panels</w:t>
      </w:r>
      <w:r w:rsidR="000A5EE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17, 18, 19, 20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)</w:t>
      </w:r>
    </w:p>
    <w:p w14:paraId="330DC88D" w14:textId="77777777" w:rsidR="004A162B" w:rsidRPr="00C244C8" w:rsidRDefault="004A162B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18.00-18.30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Break</w:t>
      </w:r>
    </w:p>
    <w:p w14:paraId="32D3A370" w14:textId="77777777" w:rsidR="004A162B" w:rsidRPr="00A52B16" w:rsidRDefault="004A162B" w:rsidP="004A162B">
      <w:pPr>
        <w:spacing w:after="0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18.30-19.30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A52B16">
        <w:rPr>
          <w:rFonts w:ascii="Tahoma" w:hAnsi="Tahoma" w:cs="Tahoma"/>
          <w:sz w:val="24"/>
          <w:szCs w:val="24"/>
          <w:lang w:val="en-US"/>
        </w:rPr>
        <w:t xml:space="preserve">Second </w:t>
      </w:r>
      <w:r w:rsidR="00097CD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Keynote</w:t>
      </w:r>
      <w:r w:rsidR="00A52B16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="00A52B16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Address</w:t>
      </w:r>
    </w:p>
    <w:p w14:paraId="7C31CDD6" w14:textId="77777777" w:rsidR="00C244C8" w:rsidRPr="00C244C8" w:rsidRDefault="00C244C8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</w:p>
    <w:p w14:paraId="1DB275E4" w14:textId="77777777" w:rsidR="004A162B" w:rsidRPr="00C244C8" w:rsidRDefault="004A162B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highlight w:val="yellow"/>
          <w:lang w:val="en-US" w:eastAsia="ru-RU"/>
        </w:rPr>
      </w:pPr>
    </w:p>
    <w:p w14:paraId="62617C13" w14:textId="77777777" w:rsidR="004A162B" w:rsidRPr="00C244C8" w:rsidRDefault="004A162B" w:rsidP="004A16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Friday</w:t>
      </w:r>
      <w:r w:rsidR="00A52B16">
        <w:rPr>
          <w:rFonts w:ascii="Tahoma" w:hAnsi="Tahoma" w:cs="Tahoma"/>
          <w:b/>
          <w:sz w:val="24"/>
          <w:szCs w:val="24"/>
          <w:lang w:val="en-US"/>
        </w:rPr>
        <w:t>,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25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June</w:t>
      </w:r>
    </w:p>
    <w:p w14:paraId="50E1D359" w14:textId="77777777" w:rsidR="004A162B" w:rsidRPr="00C244C8" w:rsidRDefault="004A162B" w:rsidP="004A162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275CD22" w14:textId="77777777" w:rsidR="004A162B" w:rsidRPr="00C244C8" w:rsidRDefault="00D8159D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0</w:t>
      </w:r>
      <w:r w:rsidR="001B24A1" w:rsidRPr="00C244C8">
        <w:rPr>
          <w:rFonts w:ascii="Tahoma" w:hAnsi="Tahoma" w:cs="Tahoma"/>
          <w:sz w:val="24"/>
          <w:szCs w:val="24"/>
          <w:lang w:val="en-US"/>
        </w:rPr>
        <w:t xml:space="preserve">9.00-10.30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1B24A1" w:rsidRPr="00C244C8">
        <w:rPr>
          <w:rFonts w:ascii="Tahoma" w:hAnsi="Tahoma" w:cs="Tahoma"/>
          <w:sz w:val="24"/>
          <w:szCs w:val="24"/>
          <w:lang w:val="en-US"/>
        </w:rPr>
        <w:t>Session 6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(Panels</w:t>
      </w:r>
      <w:r w:rsidR="000A5EE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21, 22, 23, 24, 25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)</w:t>
      </w:r>
    </w:p>
    <w:p w14:paraId="7C4B55FC" w14:textId="77777777" w:rsidR="004A162B" w:rsidRPr="00C244C8" w:rsidRDefault="004A162B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10.30-11.00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Break</w:t>
      </w:r>
    </w:p>
    <w:p w14:paraId="712E8D12" w14:textId="77777777" w:rsidR="004A162B" w:rsidRPr="00C244C8" w:rsidRDefault="00A61733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11.00-12</w:t>
      </w:r>
      <w:r w:rsidR="001B24A1" w:rsidRPr="00C244C8">
        <w:rPr>
          <w:rFonts w:ascii="Tahoma" w:hAnsi="Tahoma" w:cs="Tahoma"/>
          <w:sz w:val="24"/>
          <w:szCs w:val="24"/>
          <w:lang w:val="en-US"/>
        </w:rPr>
        <w:t>.30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1B24A1" w:rsidRPr="00C244C8">
        <w:rPr>
          <w:rFonts w:ascii="Tahoma" w:hAnsi="Tahoma" w:cs="Tahoma"/>
          <w:sz w:val="24"/>
          <w:szCs w:val="24"/>
          <w:lang w:val="en-US"/>
        </w:rPr>
        <w:t xml:space="preserve"> Session 7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(Panels</w:t>
      </w:r>
      <w:r w:rsidR="000A5EE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26, 27, 28, 29</w:t>
      </w:r>
      <w:r w:rsidR="00362A7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)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</w:t>
      </w:r>
    </w:p>
    <w:p w14:paraId="21E6EB4B" w14:textId="77777777" w:rsidR="004A162B" w:rsidRPr="00C244C8" w:rsidRDefault="00A61733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12.30-13</w:t>
      </w:r>
      <w:r w:rsidR="004A162B" w:rsidRPr="00C244C8">
        <w:rPr>
          <w:rFonts w:ascii="Tahoma" w:hAnsi="Tahoma" w:cs="Tahoma"/>
          <w:sz w:val="24"/>
          <w:szCs w:val="24"/>
          <w:lang w:val="en-US"/>
        </w:rPr>
        <w:t xml:space="preserve">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4A162B" w:rsidRPr="00C244C8">
        <w:rPr>
          <w:rFonts w:ascii="Tahoma" w:hAnsi="Tahoma" w:cs="Tahoma"/>
          <w:sz w:val="24"/>
          <w:szCs w:val="24"/>
          <w:lang w:val="en-US"/>
        </w:rPr>
        <w:t>Lunch</w:t>
      </w:r>
    </w:p>
    <w:p w14:paraId="32DD6A8C" w14:textId="77777777" w:rsidR="004A162B" w:rsidRPr="00C244C8" w:rsidRDefault="00A61733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13.30-15</w:t>
      </w:r>
      <w:r w:rsidR="001B24A1" w:rsidRPr="00C244C8">
        <w:rPr>
          <w:rFonts w:ascii="Tahoma" w:hAnsi="Tahoma" w:cs="Tahoma"/>
          <w:sz w:val="24"/>
          <w:szCs w:val="24"/>
          <w:lang w:val="en-US"/>
        </w:rPr>
        <w:t xml:space="preserve">.00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1B24A1" w:rsidRPr="00C244C8">
        <w:rPr>
          <w:rFonts w:ascii="Tahoma" w:hAnsi="Tahoma" w:cs="Tahoma"/>
          <w:sz w:val="24"/>
          <w:szCs w:val="24"/>
          <w:lang w:val="en-US"/>
        </w:rPr>
        <w:t>Session 8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(Panels </w:t>
      </w:r>
      <w:r w:rsidR="000E0359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30</w:t>
      </w:r>
      <w:r w:rsidR="000A5EE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, 31, 32, 33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)</w:t>
      </w:r>
    </w:p>
    <w:p w14:paraId="734D4F94" w14:textId="77777777" w:rsidR="004A162B" w:rsidRPr="00C244C8" w:rsidRDefault="00A61733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15.00-15</w:t>
      </w:r>
      <w:r w:rsidR="004A162B" w:rsidRPr="00C244C8">
        <w:rPr>
          <w:rFonts w:ascii="Tahoma" w:hAnsi="Tahoma" w:cs="Tahoma"/>
          <w:sz w:val="24"/>
          <w:szCs w:val="24"/>
          <w:lang w:val="en-US"/>
        </w:rPr>
        <w:t xml:space="preserve">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4A162B" w:rsidRPr="00C244C8">
        <w:rPr>
          <w:rFonts w:ascii="Tahoma" w:hAnsi="Tahoma" w:cs="Tahoma"/>
          <w:sz w:val="24"/>
          <w:szCs w:val="24"/>
          <w:lang w:val="en-US"/>
        </w:rPr>
        <w:t>Break</w:t>
      </w:r>
    </w:p>
    <w:p w14:paraId="77F2CEFB" w14:textId="77777777" w:rsidR="004A162B" w:rsidRPr="00C244C8" w:rsidRDefault="00A61733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15</w:t>
      </w:r>
      <w:r w:rsidR="004A162B" w:rsidRPr="00C244C8">
        <w:rPr>
          <w:rFonts w:ascii="Tahoma" w:hAnsi="Tahoma" w:cs="Tahoma"/>
          <w:sz w:val="24"/>
          <w:szCs w:val="24"/>
          <w:lang w:val="en-US"/>
        </w:rPr>
        <w:t>.30-</w:t>
      </w:r>
      <w:r w:rsidRPr="00C244C8">
        <w:rPr>
          <w:rFonts w:ascii="Tahoma" w:hAnsi="Tahoma" w:cs="Tahoma"/>
          <w:sz w:val="24"/>
          <w:szCs w:val="24"/>
          <w:lang w:val="en-US"/>
        </w:rPr>
        <w:t>17</w:t>
      </w:r>
      <w:r w:rsidR="001B24A1" w:rsidRPr="00C244C8">
        <w:rPr>
          <w:rFonts w:ascii="Tahoma" w:hAnsi="Tahoma" w:cs="Tahoma"/>
          <w:sz w:val="24"/>
          <w:szCs w:val="24"/>
          <w:lang w:val="en-US"/>
        </w:rPr>
        <w:t xml:space="preserve">.00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1B24A1" w:rsidRPr="00C244C8">
        <w:rPr>
          <w:rFonts w:ascii="Tahoma" w:hAnsi="Tahoma" w:cs="Tahoma"/>
          <w:sz w:val="24"/>
          <w:szCs w:val="24"/>
          <w:lang w:val="en-US"/>
        </w:rPr>
        <w:t>Session 9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(Panels </w:t>
      </w:r>
      <w:r w:rsidR="000A5EE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34, 35, 36, 37</w:t>
      </w:r>
      <w:r w:rsidR="00014AFD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)</w:t>
      </w:r>
    </w:p>
    <w:p w14:paraId="38FB7AE1" w14:textId="77777777" w:rsidR="004A162B" w:rsidRPr="00C244C8" w:rsidRDefault="00A61733" w:rsidP="004A162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17.00-17</w:t>
      </w:r>
      <w:r w:rsidR="004A162B" w:rsidRPr="00C244C8">
        <w:rPr>
          <w:rFonts w:ascii="Tahoma" w:hAnsi="Tahoma" w:cs="Tahoma"/>
          <w:sz w:val="24"/>
          <w:szCs w:val="24"/>
          <w:lang w:val="en-US"/>
        </w:rPr>
        <w:t xml:space="preserve">.30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4A162B" w:rsidRPr="00C244C8">
        <w:rPr>
          <w:rFonts w:ascii="Tahoma" w:hAnsi="Tahoma" w:cs="Tahoma"/>
          <w:sz w:val="24"/>
          <w:szCs w:val="24"/>
          <w:lang w:val="en-US"/>
        </w:rPr>
        <w:t>Break</w:t>
      </w:r>
    </w:p>
    <w:p w14:paraId="22A5E1C8" w14:textId="77777777" w:rsidR="004A162B" w:rsidRPr="00C244C8" w:rsidRDefault="00517B9E" w:rsidP="004A162B">
      <w:pPr>
        <w:spacing w:after="0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sz w:val="24"/>
          <w:szCs w:val="24"/>
          <w:lang w:val="en-US"/>
        </w:rPr>
        <w:t>17.30-19.0</w:t>
      </w:r>
      <w:r w:rsidR="004A162B" w:rsidRPr="00C244C8">
        <w:rPr>
          <w:rFonts w:ascii="Tahoma" w:hAnsi="Tahoma" w:cs="Tahoma"/>
          <w:sz w:val="24"/>
          <w:szCs w:val="24"/>
          <w:lang w:val="en-US"/>
        </w:rPr>
        <w:t xml:space="preserve">0 </w:t>
      </w:r>
      <w:r w:rsid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1B24A1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Session 10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(Panels </w:t>
      </w:r>
      <w:r w:rsidR="000A5EE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38, 39, 40, 41</w:t>
      </w:r>
      <w:r w:rsidR="007A5C26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)</w:t>
      </w:r>
    </w:p>
    <w:p w14:paraId="50D3798A" w14:textId="77777777" w:rsidR="00C80E8B" w:rsidRPr="00C244C8" w:rsidRDefault="00C80E8B" w:rsidP="004A162B">
      <w:pPr>
        <w:spacing w:after="0"/>
        <w:rPr>
          <w:rFonts w:ascii="Tahoma" w:hAnsi="Tahoma" w:cs="Tahoma"/>
          <w:bCs/>
          <w:color w:val="000000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19.00-20.00 </w:t>
      </w:r>
      <w:r w:rsidR="00C244C8">
        <w:rPr>
          <w:rFonts w:ascii="Tahoma" w:hAnsi="Tahoma" w:cs="Tahoma"/>
          <w:bCs/>
          <w:color w:val="000000"/>
          <w:sz w:val="24"/>
          <w:szCs w:val="24"/>
          <w:lang w:val="uk-UA" w:eastAsia="ru-RU"/>
        </w:rPr>
        <w:t xml:space="preserve"> </w:t>
      </w:r>
      <w:r w:rsidR="00A52B16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>Conclusion</w:t>
      </w:r>
      <w:r w:rsidR="003A11CB" w:rsidRPr="00C244C8">
        <w:rPr>
          <w:rFonts w:ascii="Tahoma" w:hAnsi="Tahoma" w:cs="Tahoma"/>
          <w:bCs/>
          <w:color w:val="000000"/>
          <w:sz w:val="24"/>
          <w:szCs w:val="24"/>
          <w:lang w:val="en-US" w:eastAsia="ru-RU"/>
        </w:rPr>
        <w:t xml:space="preserve"> of Conference</w:t>
      </w:r>
    </w:p>
    <w:p w14:paraId="5BEA92B3" w14:textId="77777777" w:rsidR="00C244C8" w:rsidRDefault="00C244C8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 w:val="uk-UA" w:eastAsia="ru-RU"/>
        </w:rPr>
      </w:pPr>
    </w:p>
    <w:p w14:paraId="510AC8A0" w14:textId="77777777" w:rsidR="00C244C8" w:rsidRDefault="00C244C8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 w:val="uk-UA" w:eastAsia="ru-RU"/>
        </w:rPr>
      </w:pPr>
    </w:p>
    <w:p w14:paraId="25BF75AC" w14:textId="77777777" w:rsidR="00BF0789" w:rsidRDefault="009344FA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  <w:r w:rsidRPr="005A64F8"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Wednesday</w:t>
      </w:r>
      <w:r w:rsidR="00A52B16"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>,</w:t>
      </w:r>
      <w:r w:rsidRPr="005A64F8"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  <w:t xml:space="preserve"> 23d June</w:t>
      </w:r>
    </w:p>
    <w:p w14:paraId="3D120F44" w14:textId="77777777" w:rsidR="00A61E74" w:rsidRPr="005A64F8" w:rsidRDefault="00A61E74" w:rsidP="00BF078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 w:eastAsia="ru-RU"/>
        </w:rPr>
      </w:pPr>
    </w:p>
    <w:p w14:paraId="78E07DFD" w14:textId="77777777" w:rsidR="00BF0789" w:rsidRPr="00C244C8" w:rsidRDefault="00BF0789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</w:pPr>
    </w:p>
    <w:p w14:paraId="574E4E64" w14:textId="77777777" w:rsidR="002656E2" w:rsidRPr="00C56A4F" w:rsidRDefault="0084344C" w:rsidP="002656E2">
      <w:pPr>
        <w:shd w:val="clear" w:color="auto" w:fill="FFFFFF"/>
        <w:spacing w:after="0"/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</w:pPr>
      <w:r w:rsidRPr="00C56A4F"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  <w:t>12.00-13.00</w:t>
      </w:r>
      <w:r w:rsidR="002656E2" w:rsidRPr="00C56A4F"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  <w:t xml:space="preserve"> Uk</w:t>
      </w:r>
      <w:r w:rsidR="00A61E74" w:rsidRPr="00C56A4F"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  <w:t>rainian Society for Eighteenth-C</w:t>
      </w:r>
      <w:r w:rsidR="002656E2" w:rsidRPr="00C56A4F"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  <w:t>entury Studies General Meeting</w:t>
      </w:r>
    </w:p>
    <w:p w14:paraId="7222395A" w14:textId="77777777" w:rsidR="00F03646" w:rsidRPr="00C56A4F" w:rsidRDefault="00F03646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</w:pPr>
    </w:p>
    <w:p w14:paraId="25FF2889" w14:textId="77777777" w:rsidR="00F03646" w:rsidRPr="00C56A4F" w:rsidRDefault="00F03646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</w:pPr>
    </w:p>
    <w:p w14:paraId="48C2C68B" w14:textId="77777777" w:rsidR="0084344C" w:rsidRPr="00C56A4F" w:rsidRDefault="0084344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</w:pPr>
      <w:r w:rsidRPr="00C56A4F"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  <w:t>13.00-14.00 Lunch</w:t>
      </w:r>
    </w:p>
    <w:p w14:paraId="734793DE" w14:textId="77777777" w:rsidR="00F03646" w:rsidRPr="00C56A4F" w:rsidRDefault="00F03646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</w:pPr>
    </w:p>
    <w:p w14:paraId="1C008F88" w14:textId="77777777" w:rsidR="0084344C" w:rsidRPr="00C56A4F" w:rsidRDefault="0084344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</w:pPr>
    </w:p>
    <w:p w14:paraId="5C8F0CD3" w14:textId="77777777" w:rsidR="0084344C" w:rsidRPr="00C56A4F" w:rsidRDefault="00A52B16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</w:pPr>
      <w:r w:rsidRPr="00C56A4F"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  <w:t>14.00-14.30 Welcoming A</w:t>
      </w:r>
      <w:r w:rsidR="0084344C" w:rsidRPr="00C56A4F">
        <w:rPr>
          <w:rFonts w:ascii="Tahoma" w:hAnsi="Tahoma" w:cs="Tahoma"/>
          <w:b/>
          <w:bCs/>
          <w:color w:val="365F91"/>
          <w:sz w:val="24"/>
          <w:szCs w:val="24"/>
          <w:lang w:val="en-US" w:eastAsia="ru-RU"/>
        </w:rPr>
        <w:t>ddress</w:t>
      </w:r>
    </w:p>
    <w:p w14:paraId="76EBF23C" w14:textId="77777777" w:rsidR="0084344C" w:rsidRPr="00C56A4F" w:rsidRDefault="0084344C" w:rsidP="001E0FF9">
      <w:pPr>
        <w:shd w:val="clear" w:color="auto" w:fill="FFFFFF"/>
        <w:spacing w:after="0" w:line="240" w:lineRule="auto"/>
        <w:rPr>
          <w:rFonts w:ascii="Tahoma" w:hAnsi="Tahoma" w:cs="Tahoma"/>
          <w:bCs/>
          <w:color w:val="17365D"/>
          <w:sz w:val="24"/>
          <w:szCs w:val="24"/>
          <w:lang w:val="en-US" w:eastAsia="ru-RU"/>
        </w:rPr>
      </w:pPr>
    </w:p>
    <w:p w14:paraId="54B8E41A" w14:textId="77777777" w:rsidR="00F03646" w:rsidRPr="00C56A4F" w:rsidRDefault="00F03646" w:rsidP="001E0FF9">
      <w:pPr>
        <w:shd w:val="clear" w:color="auto" w:fill="FFFFFF"/>
        <w:spacing w:after="0" w:line="240" w:lineRule="auto"/>
        <w:rPr>
          <w:rFonts w:ascii="Tahoma" w:hAnsi="Tahoma" w:cs="Tahoma"/>
          <w:bCs/>
          <w:color w:val="17365D"/>
          <w:sz w:val="24"/>
          <w:szCs w:val="24"/>
          <w:lang w:val="en-US" w:eastAsia="ru-RU"/>
        </w:rPr>
      </w:pPr>
    </w:p>
    <w:p w14:paraId="5413A079" w14:textId="77777777" w:rsidR="002C7740" w:rsidRPr="00C56A4F" w:rsidRDefault="00A44811" w:rsidP="00974FC8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</w:pPr>
      <w:r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 xml:space="preserve">14.30-15.30 </w:t>
      </w:r>
      <w:r w:rsidR="00A52B16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First</w:t>
      </w:r>
      <w:r w:rsidR="00A52B16" w:rsidRPr="00C56A4F">
        <w:rPr>
          <w:rFonts w:ascii="Tahoma" w:hAnsi="Tahoma" w:cs="Tahoma"/>
          <w:bCs/>
          <w:color w:val="1F497D"/>
          <w:sz w:val="24"/>
          <w:szCs w:val="24"/>
          <w:lang w:val="en-US" w:eastAsia="ru-RU"/>
        </w:rPr>
        <w:t xml:space="preserve"> </w:t>
      </w:r>
      <w:r w:rsidR="002C7740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Keynote</w:t>
      </w:r>
      <w:r w:rsidR="00A52B16" w:rsidRPr="00C56A4F"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  <w:t xml:space="preserve"> </w:t>
      </w:r>
      <w:r w:rsidR="00A52B16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Address</w:t>
      </w:r>
    </w:p>
    <w:p w14:paraId="1000126F" w14:textId="77777777" w:rsidR="00010DE7" w:rsidRPr="00C56A4F" w:rsidRDefault="00010DE7" w:rsidP="00974FC8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</w:pPr>
    </w:p>
    <w:p w14:paraId="6DCFE2F2" w14:textId="77777777" w:rsidR="00010DE7" w:rsidRDefault="00974FC8" w:rsidP="00010DE7">
      <w:pPr>
        <w:pStyle w:val="ListParagraph"/>
        <w:ind w:left="0"/>
        <w:jc w:val="both"/>
        <w:rPr>
          <w:rFonts w:ascii="Tahoma" w:hAnsi="Tahoma" w:cs="Tahoma"/>
          <w:sz w:val="24"/>
          <w:szCs w:val="24"/>
          <w:lang w:val="en-US"/>
        </w:rPr>
      </w:pPr>
      <w:r w:rsidRPr="005A64F8">
        <w:rPr>
          <w:rFonts w:ascii="Tahoma" w:hAnsi="Tahoma" w:cs="Tahoma"/>
          <w:b/>
          <w:bCs/>
          <w:sz w:val="24"/>
          <w:szCs w:val="24"/>
          <w:lang w:val="en-US" w:eastAsia="ru-RU"/>
        </w:rPr>
        <w:t>Penelope J. Corfield</w:t>
      </w:r>
      <w:r w:rsidR="00A61E74">
        <w:rPr>
          <w:rFonts w:ascii="Tahoma" w:hAnsi="Tahoma" w:cs="Tahoma"/>
          <w:b/>
          <w:bCs/>
          <w:sz w:val="24"/>
          <w:szCs w:val="24"/>
          <w:lang w:val="en-US" w:eastAsia="ru-RU"/>
        </w:rPr>
        <w:t xml:space="preserve">, </w:t>
      </w:r>
      <w:r w:rsidR="00010DE7" w:rsidRPr="006674D5">
        <w:rPr>
          <w:rFonts w:ascii="Tahoma" w:hAnsi="Tahoma" w:cs="Tahoma"/>
          <w:sz w:val="24"/>
          <w:szCs w:val="24"/>
          <w:lang w:val="en-US"/>
        </w:rPr>
        <w:t>Emeritus</w:t>
      </w:r>
      <w:r w:rsidR="00010DE7" w:rsidRPr="00010DE7">
        <w:rPr>
          <w:rFonts w:ascii="Tahoma" w:hAnsi="Tahoma" w:cs="Tahoma"/>
          <w:sz w:val="24"/>
          <w:szCs w:val="24"/>
          <w:lang w:val="en-US"/>
        </w:rPr>
        <w:t xml:space="preserve"> Professor of History, Royal Holloway, University of London, President of the International Society </w:t>
      </w:r>
      <w:r w:rsidR="00751B9E">
        <w:rPr>
          <w:rFonts w:ascii="Tahoma" w:hAnsi="Tahoma" w:cs="Tahoma"/>
          <w:sz w:val="24"/>
          <w:szCs w:val="24"/>
          <w:lang w:val="en-US"/>
        </w:rPr>
        <w:t>for Eighteenth-Century Studies</w:t>
      </w:r>
      <w:r w:rsidR="00A61E74">
        <w:rPr>
          <w:rFonts w:ascii="Tahoma" w:hAnsi="Tahoma" w:cs="Tahoma"/>
          <w:sz w:val="24"/>
          <w:szCs w:val="24"/>
          <w:lang w:val="en-US"/>
        </w:rPr>
        <w:t xml:space="preserve"> (</w:t>
      </w:r>
      <w:r w:rsidR="00010DE7" w:rsidRPr="00010DE7">
        <w:rPr>
          <w:rFonts w:ascii="Tahoma" w:hAnsi="Tahoma" w:cs="Tahoma"/>
          <w:sz w:val="24"/>
          <w:szCs w:val="24"/>
          <w:lang w:val="en-US"/>
        </w:rPr>
        <w:t>ISECS)</w:t>
      </w:r>
    </w:p>
    <w:p w14:paraId="5B4247B6" w14:textId="77777777" w:rsidR="00DB4B35" w:rsidRDefault="00DB4B35" w:rsidP="00010DE7">
      <w:pPr>
        <w:pStyle w:val="ListParagraph"/>
        <w:ind w:left="0"/>
        <w:jc w:val="both"/>
        <w:rPr>
          <w:rFonts w:ascii="Tahoma" w:hAnsi="Tahoma" w:cs="Tahoma"/>
          <w:sz w:val="24"/>
          <w:szCs w:val="24"/>
        </w:rPr>
      </w:pPr>
    </w:p>
    <w:p w14:paraId="18C5FD3E" w14:textId="77777777" w:rsidR="007B28F8" w:rsidRPr="00751B9E" w:rsidRDefault="00751B9E" w:rsidP="00010DE7">
      <w:pPr>
        <w:pStyle w:val="ListParagraph"/>
        <w:ind w:left="0"/>
        <w:jc w:val="both"/>
        <w:rPr>
          <w:rFonts w:ascii="Tahoma" w:hAnsi="Tahoma" w:cs="Tahoma"/>
          <w:b/>
          <w:sz w:val="24"/>
          <w:szCs w:val="24"/>
        </w:rPr>
      </w:pPr>
      <w:r w:rsidRPr="00751B9E">
        <w:rPr>
          <w:rStyle w:val="Strong"/>
          <w:rFonts w:ascii="Tahoma" w:hAnsi="Tahoma" w:cs="Tahoma"/>
          <w:b w:val="0"/>
          <w:color w:val="222222"/>
          <w:sz w:val="24"/>
          <w:szCs w:val="24"/>
          <w:shd w:val="clear" w:color="auto" w:fill="FFFFFF"/>
        </w:rPr>
        <w:t>The Advent of the Egalitarian Handshake in Eighteenth-Century Britain: Reflections on Interdisciplinary Approaches</w:t>
      </w:r>
    </w:p>
    <w:p w14:paraId="7E90EB1E" w14:textId="77777777" w:rsidR="00974FC8" w:rsidRPr="005A64F8" w:rsidRDefault="00974FC8" w:rsidP="00974FC8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24"/>
          <w:szCs w:val="24"/>
          <w:lang w:val="en-US" w:eastAsia="ru-RU"/>
        </w:rPr>
      </w:pPr>
    </w:p>
    <w:p w14:paraId="1898D590" w14:textId="77777777" w:rsidR="0084344C" w:rsidRPr="00C56A4F" w:rsidRDefault="0084344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</w:pPr>
      <w:r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15.30-16.00 Break</w:t>
      </w:r>
    </w:p>
    <w:p w14:paraId="3A45ABF0" w14:textId="77777777" w:rsidR="00F03646" w:rsidRPr="00C56A4F" w:rsidRDefault="00F03646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</w:pPr>
    </w:p>
    <w:p w14:paraId="1DE1D9A0" w14:textId="77777777" w:rsidR="0084344C" w:rsidRPr="00C56A4F" w:rsidRDefault="0084344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</w:pPr>
    </w:p>
    <w:p w14:paraId="7C6694E1" w14:textId="77777777" w:rsidR="0084344C" w:rsidRPr="00C56A4F" w:rsidRDefault="0084344C" w:rsidP="00A44811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</w:pPr>
      <w:r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16.00-17.30 Plenary</w:t>
      </w:r>
      <w:r w:rsidR="00A92CD8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 xml:space="preserve"> Session</w:t>
      </w:r>
    </w:p>
    <w:p w14:paraId="066A8011" w14:textId="77777777" w:rsidR="00F03646" w:rsidRPr="00C56A4F" w:rsidRDefault="00F03646" w:rsidP="00A44811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</w:pPr>
    </w:p>
    <w:p w14:paraId="3EBFB743" w14:textId="77777777" w:rsidR="00974FC8" w:rsidRPr="00C244C8" w:rsidRDefault="00287B03" w:rsidP="00974FC8">
      <w:pPr>
        <w:spacing w:after="0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uk-UA"/>
        </w:rPr>
        <w:t xml:space="preserve">Дослідження XVIII століття: дискусії </w:t>
      </w:r>
      <w:r w:rsidR="00A61E74">
        <w:rPr>
          <w:rFonts w:ascii="Tahoma" w:hAnsi="Tahoma" w:cs="Tahoma"/>
          <w:b/>
          <w:sz w:val="24"/>
          <w:szCs w:val="24"/>
          <w:lang w:val="uk-UA"/>
        </w:rPr>
        <w:t xml:space="preserve">і перспективи / </w:t>
      </w:r>
      <w:r w:rsidR="00A61E74">
        <w:rPr>
          <w:rFonts w:ascii="Tahoma" w:hAnsi="Tahoma" w:cs="Tahoma"/>
          <w:b/>
          <w:sz w:val="24"/>
          <w:szCs w:val="24"/>
          <w:lang w:val="en-US"/>
        </w:rPr>
        <w:t>Eighteenth-Century Studies: Debates and Prospects</w:t>
      </w:r>
    </w:p>
    <w:p w14:paraId="5BE649D3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DB4B35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/</w:t>
      </w:r>
      <w:r w:rsidR="00DB4B35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>Nataliia Voloshkova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 xml:space="preserve"> (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Mykhailo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Drahomanov National Pedagogical University)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</w:p>
    <w:p w14:paraId="2CAAFE3E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E85B27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DB4B35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/</w:t>
      </w:r>
      <w:r w:rsidR="00DB4B35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0AFDBDB7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Richard Butterwick </w:t>
      </w:r>
      <w:r w:rsidRPr="00C244C8">
        <w:rPr>
          <w:rFonts w:ascii="Tahoma" w:hAnsi="Tahoma" w:cs="Tahoma"/>
          <w:bCs/>
          <w:sz w:val="24"/>
          <w:szCs w:val="24"/>
          <w:lang w:val="en-US"/>
        </w:rPr>
        <w:t>(University College London)</w:t>
      </w:r>
    </w:p>
    <w:p w14:paraId="4363C117" w14:textId="77777777" w:rsidR="00974FC8" w:rsidRPr="00C244C8" w:rsidRDefault="00A92CD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Right-B</w:t>
      </w:r>
      <w:r w:rsidR="00974FC8" w:rsidRPr="00C244C8">
        <w:rPr>
          <w:rFonts w:ascii="Tahoma" w:hAnsi="Tahoma" w:cs="Tahoma"/>
          <w:sz w:val="24"/>
          <w:szCs w:val="24"/>
          <w:lang w:val="en-US"/>
        </w:rPr>
        <w:t>ank Ukraine in the Polish Lithu</w:t>
      </w:r>
      <w:r>
        <w:rPr>
          <w:rFonts w:ascii="Tahoma" w:hAnsi="Tahoma" w:cs="Tahoma"/>
          <w:sz w:val="24"/>
          <w:szCs w:val="24"/>
          <w:lang w:val="en-US"/>
        </w:rPr>
        <w:t>anian Commonwealth, 1772-1792: Perspectives and P</w:t>
      </w:r>
      <w:r w:rsidR="00974FC8" w:rsidRPr="00C244C8">
        <w:rPr>
          <w:rFonts w:ascii="Tahoma" w:hAnsi="Tahoma" w:cs="Tahoma"/>
          <w:sz w:val="24"/>
          <w:szCs w:val="24"/>
          <w:lang w:val="en-US"/>
        </w:rPr>
        <w:t>rospects</w:t>
      </w:r>
    </w:p>
    <w:p w14:paraId="64F35E41" w14:textId="77777777" w:rsidR="00670CB8" w:rsidRDefault="00670CB8" w:rsidP="00974FC8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6773C7B7" w14:textId="77777777" w:rsidR="00974FC8" w:rsidRPr="00C244C8" w:rsidRDefault="00974FC8" w:rsidP="00974FC8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Volodymyr Sklokin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(Ukrainian Catholic University)</w:t>
      </w:r>
    </w:p>
    <w:p w14:paraId="5FC1AB18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Eighteenth-Century Studies in Post-Soviet Ukraine: Achievements, Challenges, and Opportunities</w:t>
      </w:r>
    </w:p>
    <w:p w14:paraId="23CD9BFA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1E57AA6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bCs/>
          <w:sz w:val="24"/>
          <w:szCs w:val="24"/>
          <w:lang w:val="en-US"/>
        </w:rPr>
        <w:t>Larry Wolff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(New York University)</w:t>
      </w:r>
    </w:p>
    <w:p w14:paraId="7B9EE7F3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Maria Theresa, Joseph II, and the Invention of Galicia</w:t>
      </w:r>
    </w:p>
    <w:p w14:paraId="1A355795" w14:textId="77777777" w:rsidR="00974FC8" w:rsidRDefault="00974FC8" w:rsidP="001E0FF9">
      <w:pPr>
        <w:shd w:val="clear" w:color="auto" w:fill="FFFFFF"/>
        <w:spacing w:after="0" w:line="240" w:lineRule="auto"/>
        <w:rPr>
          <w:rFonts w:ascii="Tahoma" w:hAnsi="Tahoma" w:cs="Tahoma"/>
          <w:bCs/>
          <w:color w:val="000000"/>
          <w:sz w:val="24"/>
          <w:szCs w:val="24"/>
          <w:lang w:val="uk-UA" w:eastAsia="ru-RU"/>
        </w:rPr>
      </w:pPr>
    </w:p>
    <w:p w14:paraId="0B6D9DD0" w14:textId="77777777" w:rsidR="005A64F8" w:rsidRPr="005A64F8" w:rsidRDefault="005A64F8" w:rsidP="001E0FF9">
      <w:pPr>
        <w:shd w:val="clear" w:color="auto" w:fill="FFFFFF"/>
        <w:spacing w:after="0" w:line="240" w:lineRule="auto"/>
        <w:rPr>
          <w:rFonts w:ascii="Tahoma" w:hAnsi="Tahoma" w:cs="Tahoma"/>
          <w:bCs/>
          <w:color w:val="000000"/>
          <w:sz w:val="24"/>
          <w:szCs w:val="24"/>
          <w:lang w:val="uk-UA" w:eastAsia="ru-RU"/>
        </w:rPr>
      </w:pPr>
    </w:p>
    <w:p w14:paraId="074BEE43" w14:textId="77777777" w:rsidR="0084344C" w:rsidRPr="00C56A4F" w:rsidRDefault="0084344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</w:pPr>
      <w:r w:rsidRPr="00C56A4F"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  <w:t xml:space="preserve">17.30-18.00 </w:t>
      </w:r>
      <w:r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Break</w:t>
      </w:r>
    </w:p>
    <w:p w14:paraId="07002E93" w14:textId="77777777" w:rsidR="0084344C" w:rsidRPr="00C56A4F" w:rsidRDefault="0084344C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</w:pPr>
    </w:p>
    <w:p w14:paraId="2D0773A7" w14:textId="77777777" w:rsidR="00A61E74" w:rsidRPr="00C56A4F" w:rsidRDefault="00A61E74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</w:pPr>
    </w:p>
    <w:p w14:paraId="11EC94A1" w14:textId="77777777" w:rsidR="0084344C" w:rsidRPr="00C56A4F" w:rsidRDefault="008316D3" w:rsidP="001E0FF9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</w:pPr>
      <w:r w:rsidRPr="00C56A4F"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  <w:t>18.00-19.30</w:t>
      </w:r>
      <w:r w:rsidRPr="00C56A4F">
        <w:rPr>
          <w:rFonts w:ascii="Tahoma" w:hAnsi="Tahoma" w:cs="Tahoma"/>
          <w:bCs/>
          <w:color w:val="1F497D"/>
          <w:sz w:val="24"/>
          <w:szCs w:val="24"/>
          <w:lang w:val="uk-UA" w:eastAsia="ru-RU"/>
        </w:rPr>
        <w:t xml:space="preserve"> </w:t>
      </w:r>
      <w:r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S</w:t>
      </w:r>
      <w:r w:rsidR="0084344C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ession</w:t>
      </w:r>
      <w:r w:rsidR="0084344C" w:rsidRPr="00C56A4F"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  <w:t xml:space="preserve"> 1</w:t>
      </w:r>
    </w:p>
    <w:p w14:paraId="3C0E987D" w14:textId="77777777" w:rsidR="00974FC8" w:rsidRPr="00A52B16" w:rsidRDefault="00974FC8" w:rsidP="001E0FF9">
      <w:pPr>
        <w:shd w:val="clear" w:color="auto" w:fill="FFFFFF"/>
        <w:spacing w:after="0" w:line="240" w:lineRule="auto"/>
        <w:rPr>
          <w:rFonts w:ascii="Tahoma" w:hAnsi="Tahoma" w:cs="Tahoma"/>
          <w:bCs/>
          <w:color w:val="000000"/>
          <w:sz w:val="24"/>
          <w:szCs w:val="24"/>
          <w:lang w:val="uk-UA" w:eastAsia="ru-RU"/>
        </w:rPr>
      </w:pPr>
    </w:p>
    <w:p w14:paraId="16FCCF80" w14:textId="77777777" w:rsidR="00974FC8" w:rsidRPr="00A52B16" w:rsidRDefault="00974FC8" w:rsidP="008316D3">
      <w:pPr>
        <w:spacing w:after="0"/>
        <w:rPr>
          <w:rFonts w:ascii="Tahoma" w:hAnsi="Tahoma" w:cs="Tahoma"/>
          <w:i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</w:t>
      </w:r>
      <w:r w:rsidRPr="00A52B16">
        <w:rPr>
          <w:rFonts w:ascii="Tahoma" w:hAnsi="Tahoma" w:cs="Tahoma"/>
          <w:sz w:val="24"/>
          <w:szCs w:val="24"/>
          <w:lang w:val="uk-UA"/>
        </w:rPr>
        <w:t xml:space="preserve">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8316D3" w:rsidRPr="00A52B16">
        <w:rPr>
          <w:rFonts w:ascii="Tahoma" w:hAnsi="Tahoma" w:cs="Tahoma"/>
          <w:sz w:val="24"/>
          <w:szCs w:val="24"/>
          <w:lang w:val="uk-UA"/>
        </w:rPr>
        <w:t>1</w:t>
      </w:r>
    </w:p>
    <w:p w14:paraId="7BB11E0A" w14:textId="77777777" w:rsidR="00974FC8" w:rsidRPr="00A52B16" w:rsidRDefault="007B0203" w:rsidP="00974FC8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D90007">
        <w:rPr>
          <w:rFonts w:ascii="Tahoma" w:hAnsi="Tahoma" w:cs="Tahoma"/>
          <w:b/>
          <w:sz w:val="24"/>
          <w:szCs w:val="24"/>
          <w:lang w:val="uk-UA"/>
        </w:rPr>
        <w:t xml:space="preserve">Українське </w:t>
      </w:r>
      <w:r w:rsidR="005E4DDF" w:rsidRPr="00D90007">
        <w:rPr>
          <w:rFonts w:ascii="Tahoma" w:hAnsi="Tahoma" w:cs="Tahoma"/>
          <w:b/>
          <w:sz w:val="24"/>
          <w:szCs w:val="24"/>
          <w:lang w:val="uk-UA"/>
        </w:rPr>
        <w:t xml:space="preserve">«довге» </w:t>
      </w:r>
      <w:r w:rsidRPr="00D90007">
        <w:rPr>
          <w:rFonts w:ascii="Tahoma" w:hAnsi="Tahoma" w:cs="Tahoma"/>
          <w:b/>
          <w:sz w:val="24"/>
          <w:szCs w:val="24"/>
          <w:lang w:val="en-US"/>
        </w:rPr>
        <w:t>XVIII</w:t>
      </w:r>
      <w:r w:rsidRPr="00D90007">
        <w:rPr>
          <w:rFonts w:ascii="Tahoma" w:hAnsi="Tahoma" w:cs="Tahoma"/>
          <w:b/>
          <w:sz w:val="24"/>
          <w:szCs w:val="24"/>
          <w:lang w:val="uk-UA"/>
        </w:rPr>
        <w:t xml:space="preserve"> століття</w:t>
      </w:r>
      <w:r w:rsidR="005E4DDF" w:rsidRPr="00D90007">
        <w:rPr>
          <w:rFonts w:ascii="Tahoma" w:hAnsi="Tahoma" w:cs="Tahoma"/>
          <w:b/>
          <w:sz w:val="24"/>
          <w:szCs w:val="24"/>
          <w:lang w:val="uk-UA"/>
        </w:rPr>
        <w:t>: часові рамки та траєкторія</w:t>
      </w:r>
      <w:r w:rsidR="00983B0F" w:rsidRPr="00D90007">
        <w:rPr>
          <w:rFonts w:ascii="Tahoma" w:hAnsi="Tahoma" w:cs="Tahoma"/>
          <w:b/>
          <w:sz w:val="24"/>
          <w:szCs w:val="24"/>
          <w:lang w:val="uk-UA"/>
        </w:rPr>
        <w:t xml:space="preserve"> /</w:t>
      </w:r>
      <w:r w:rsidRPr="00D9000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83B0F" w:rsidRPr="00D90007">
        <w:rPr>
          <w:rFonts w:ascii="Tahoma" w:hAnsi="Tahoma" w:cs="Tahoma"/>
          <w:b/>
          <w:sz w:val="24"/>
          <w:szCs w:val="24"/>
          <w:lang w:val="en-US"/>
        </w:rPr>
        <w:t>Ukrainian</w:t>
      </w:r>
      <w:r w:rsidR="00983B0F" w:rsidRPr="00D9000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5E4DDF" w:rsidRPr="00D90007">
        <w:rPr>
          <w:rFonts w:ascii="Tahoma" w:hAnsi="Tahoma" w:cs="Tahoma"/>
          <w:b/>
          <w:sz w:val="24"/>
          <w:szCs w:val="24"/>
          <w:lang w:val="uk-UA"/>
        </w:rPr>
        <w:t>“</w:t>
      </w:r>
      <w:r w:rsidR="005E4DDF" w:rsidRPr="00D90007">
        <w:rPr>
          <w:rFonts w:ascii="Tahoma" w:hAnsi="Tahoma" w:cs="Tahoma"/>
          <w:b/>
          <w:sz w:val="24"/>
          <w:szCs w:val="24"/>
          <w:lang w:val="en-US"/>
        </w:rPr>
        <w:t>Long</w:t>
      </w:r>
      <w:r w:rsidR="005E4DDF" w:rsidRPr="00D90007">
        <w:rPr>
          <w:rFonts w:ascii="Tahoma" w:hAnsi="Tahoma" w:cs="Tahoma"/>
          <w:b/>
          <w:sz w:val="24"/>
          <w:szCs w:val="24"/>
          <w:lang w:val="uk-UA"/>
        </w:rPr>
        <w:t xml:space="preserve">” </w:t>
      </w:r>
      <w:r w:rsidR="00974FC8" w:rsidRPr="00D90007">
        <w:rPr>
          <w:rFonts w:ascii="Tahoma" w:hAnsi="Tahoma" w:cs="Tahoma"/>
          <w:b/>
          <w:sz w:val="24"/>
          <w:szCs w:val="24"/>
          <w:lang w:val="en-US"/>
        </w:rPr>
        <w:t>Eighteenth</w:t>
      </w:r>
      <w:r w:rsidR="00983B0F" w:rsidRPr="00D9000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74FC8" w:rsidRPr="00D90007">
        <w:rPr>
          <w:rFonts w:ascii="Tahoma" w:hAnsi="Tahoma" w:cs="Tahoma"/>
          <w:b/>
          <w:sz w:val="24"/>
          <w:szCs w:val="24"/>
          <w:lang w:val="en-US"/>
        </w:rPr>
        <w:t>Century</w:t>
      </w:r>
      <w:r w:rsidR="005E4DDF" w:rsidRPr="00D90007">
        <w:rPr>
          <w:rFonts w:ascii="Tahoma" w:hAnsi="Tahoma" w:cs="Tahoma"/>
          <w:b/>
          <w:sz w:val="24"/>
          <w:szCs w:val="24"/>
          <w:lang w:val="uk-UA"/>
        </w:rPr>
        <w:t xml:space="preserve">: </w:t>
      </w:r>
      <w:r w:rsidR="005E4DDF" w:rsidRPr="00D90007">
        <w:rPr>
          <w:rFonts w:ascii="Tahoma" w:hAnsi="Tahoma" w:cs="Tahoma"/>
          <w:b/>
          <w:sz w:val="24"/>
          <w:szCs w:val="24"/>
          <w:lang w:val="en-US"/>
        </w:rPr>
        <w:t>Time</w:t>
      </w:r>
      <w:r w:rsidR="005E4DDF" w:rsidRPr="00D9000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5E4DDF" w:rsidRPr="00D90007">
        <w:rPr>
          <w:rFonts w:ascii="Tahoma" w:hAnsi="Tahoma" w:cs="Tahoma"/>
          <w:b/>
          <w:sz w:val="24"/>
          <w:szCs w:val="24"/>
          <w:lang w:val="en-US"/>
        </w:rPr>
        <w:t>Frame</w:t>
      </w:r>
      <w:r w:rsidR="005E4DDF" w:rsidRPr="00D9000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5E4DDF" w:rsidRPr="00D90007">
        <w:rPr>
          <w:rFonts w:ascii="Tahoma" w:hAnsi="Tahoma" w:cs="Tahoma"/>
          <w:b/>
          <w:sz w:val="24"/>
          <w:szCs w:val="24"/>
          <w:lang w:val="en-US"/>
        </w:rPr>
        <w:t>and</w:t>
      </w:r>
      <w:r w:rsidR="005E4DDF" w:rsidRPr="00D9000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5E4DDF" w:rsidRPr="00D90007">
        <w:rPr>
          <w:rFonts w:ascii="Tahoma" w:hAnsi="Tahoma" w:cs="Tahoma"/>
          <w:b/>
          <w:sz w:val="24"/>
          <w:szCs w:val="24"/>
          <w:lang w:val="en-US"/>
        </w:rPr>
        <w:t>Trajectories</w:t>
      </w:r>
    </w:p>
    <w:p w14:paraId="54DA5CD8" w14:textId="77777777" w:rsidR="00974FC8" w:rsidRPr="0045497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454978" w:rsidRPr="00454978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eastAsia="ru-RU"/>
        </w:rPr>
        <w:t>/</w:t>
      </w:r>
      <w:r w:rsidR="00454978" w:rsidRPr="00454978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  <w:r w:rsidRPr="00C244C8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Олексій Сокирко</w:t>
      </w:r>
      <w:r w:rsidRPr="00C244C8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(Київський національний університет імені Тараса Шевченка)</w:t>
      </w:r>
    </w:p>
    <w:p w14:paraId="5828A402" w14:textId="77777777" w:rsidR="00454978" w:rsidRPr="00454978" w:rsidRDefault="0045497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A28BCE4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454978" w:rsidRPr="00A52B16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1F3EEC">
        <w:rPr>
          <w:rFonts w:ascii="Tahoma" w:hAnsi="Tahoma" w:cs="Tahoma"/>
          <w:sz w:val="24"/>
          <w:szCs w:val="24"/>
          <w:lang w:val="uk-UA" w:eastAsia="ru-RU"/>
        </w:rPr>
        <w:t>/</w:t>
      </w:r>
      <w:r w:rsidR="00454978" w:rsidRPr="00A52B16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77E33A56" w14:textId="77777777" w:rsidR="00974FC8" w:rsidRPr="001F3EEC" w:rsidRDefault="00974FC8" w:rsidP="00974FC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Дмитро Вирський</w:t>
      </w:r>
      <w:r w:rsidRPr="001F3EE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1F3EEC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lang w:val="uk-UA"/>
        </w:rPr>
        <w:t>Інститут історії України НАНУ)</w:t>
      </w:r>
    </w:p>
    <w:p w14:paraId="6341E855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Українське XVIII ст. як фінал Раннього Модерну</w:t>
      </w:r>
    </w:p>
    <w:p w14:paraId="727ADEB7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EBF0A83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Віктор Горобець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історії України НАНУ</w:t>
      </w:r>
      <w:r w:rsidRPr="00C244C8">
        <w:rPr>
          <w:rFonts w:ascii="Tahoma" w:hAnsi="Tahoma" w:cs="Tahoma"/>
          <w:sz w:val="24"/>
          <w:szCs w:val="24"/>
        </w:rPr>
        <w:t>)</w:t>
      </w:r>
    </w:p>
    <w:p w14:paraId="3203437E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Модернізація, консервація старовини чи модернізація через консервацію? Політичні та соціокультурні сенси «довгого» XVIII століття для Гетьманату</w:t>
      </w:r>
    </w:p>
    <w:p w14:paraId="42411503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5CFDE91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Лариса Довга</w:t>
      </w:r>
      <w:r w:rsidRPr="00C244C8">
        <w:rPr>
          <w:rFonts w:ascii="Tahoma" w:hAnsi="Tahoma" w:cs="Tahoma"/>
          <w:b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229A4FA6" w14:textId="77777777" w:rsidR="0084344C" w:rsidRPr="00C244C8" w:rsidRDefault="00974FC8" w:rsidP="00974FC8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Як довго тривало в Україні </w:t>
      </w:r>
      <w:r w:rsidRPr="00C244C8">
        <w:rPr>
          <w:rFonts w:ascii="Tahoma" w:hAnsi="Tahoma" w:cs="Tahoma"/>
          <w:sz w:val="24"/>
          <w:szCs w:val="24"/>
          <w:lang w:val="en-US"/>
        </w:rPr>
        <w:t>XVII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століття? На матеріалах текстів богословського характеру</w:t>
      </w:r>
    </w:p>
    <w:p w14:paraId="14EE4728" w14:textId="77777777" w:rsidR="00D51197" w:rsidRPr="001F3EEC" w:rsidRDefault="00D51197" w:rsidP="00974FC8">
      <w:pPr>
        <w:spacing w:after="0"/>
        <w:rPr>
          <w:rFonts w:ascii="Tahoma" w:hAnsi="Tahoma" w:cs="Tahoma"/>
          <w:sz w:val="24"/>
          <w:szCs w:val="24"/>
        </w:rPr>
      </w:pPr>
    </w:p>
    <w:p w14:paraId="142C97AF" w14:textId="77777777" w:rsidR="00D51197" w:rsidRPr="00553927" w:rsidRDefault="00D51197" w:rsidP="00974FC8">
      <w:pPr>
        <w:spacing w:after="0"/>
        <w:rPr>
          <w:rFonts w:ascii="Tahoma" w:hAnsi="Tahoma" w:cs="Tahoma"/>
          <w:sz w:val="24"/>
          <w:szCs w:val="24"/>
        </w:rPr>
      </w:pPr>
    </w:p>
    <w:p w14:paraId="0DC3D95D" w14:textId="77777777" w:rsidR="006674D5" w:rsidRPr="00553927" w:rsidRDefault="006674D5" w:rsidP="00974FC8">
      <w:pPr>
        <w:spacing w:after="0"/>
        <w:rPr>
          <w:rFonts w:ascii="Tahoma" w:hAnsi="Tahoma" w:cs="Tahoma"/>
          <w:sz w:val="24"/>
          <w:szCs w:val="24"/>
        </w:rPr>
      </w:pPr>
    </w:p>
    <w:p w14:paraId="2D766E86" w14:textId="77777777" w:rsidR="00974FC8" w:rsidRPr="00C244C8" w:rsidRDefault="00974FC8" w:rsidP="00974FC8">
      <w:pPr>
        <w:spacing w:after="0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8316D3" w:rsidRPr="00C244C8">
        <w:rPr>
          <w:rFonts w:ascii="Tahoma" w:hAnsi="Tahoma" w:cs="Tahoma"/>
          <w:sz w:val="24"/>
          <w:szCs w:val="24"/>
        </w:rPr>
        <w:t>2</w:t>
      </w:r>
    </w:p>
    <w:p w14:paraId="337AC4D3" w14:textId="77777777" w:rsidR="00974FC8" w:rsidRPr="00C244C8" w:rsidRDefault="00974FC8" w:rsidP="00974FC8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Прагматична Муза: українські поез</w:t>
      </w:r>
      <w:r w:rsidR="0073576B">
        <w:rPr>
          <w:rFonts w:ascii="Tahoma" w:hAnsi="Tahoma" w:cs="Tahoma"/>
          <w:b/>
          <w:sz w:val="24"/>
          <w:szCs w:val="24"/>
          <w:lang w:val="uk-UA"/>
        </w:rPr>
        <w:t xml:space="preserve">ія і дипломатія у </w:t>
      </w:r>
      <w:r w:rsidR="0073576B">
        <w:rPr>
          <w:rFonts w:ascii="Tahoma" w:hAnsi="Tahoma" w:cs="Tahoma"/>
          <w:b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столітті / The Pragmatic Muse: Eighteenth-Century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Ukrainian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Poetry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Diplomacy</w:t>
      </w:r>
    </w:p>
    <w:p w14:paraId="07DDAAB2" w14:textId="77777777" w:rsidR="00974FC8" w:rsidRPr="00D90007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7357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7357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 </w:t>
      </w:r>
      <w:r w:rsidR="00D90007">
        <w:rPr>
          <w:rFonts w:ascii="Tahoma" w:hAnsi="Tahoma" w:cs="Tahoma"/>
          <w:b/>
          <w:sz w:val="24"/>
          <w:szCs w:val="24"/>
          <w:lang w:val="en-US" w:eastAsia="ru-RU"/>
        </w:rPr>
        <w:t>Giovanna Siedina</w:t>
      </w:r>
      <w:r w:rsidR="0073576B" w:rsidRPr="00D90007">
        <w:rPr>
          <w:rFonts w:ascii="Tahoma" w:hAnsi="Tahoma" w:cs="Tahoma"/>
          <w:sz w:val="24"/>
          <w:szCs w:val="24"/>
          <w:lang w:val="en-US" w:eastAsia="ru-RU"/>
        </w:rPr>
        <w:t xml:space="preserve"> (</w:t>
      </w:r>
      <w:r w:rsidR="00D90007">
        <w:rPr>
          <w:rFonts w:ascii="Tahoma" w:hAnsi="Tahoma" w:cs="Tahoma"/>
          <w:sz w:val="24"/>
          <w:szCs w:val="24"/>
          <w:lang w:val="en-US" w:eastAsia="ru-RU"/>
        </w:rPr>
        <w:t>University of Florence</w:t>
      </w:r>
      <w:r w:rsidRPr="00D90007">
        <w:rPr>
          <w:rFonts w:ascii="Tahoma" w:hAnsi="Tahoma" w:cs="Tahoma"/>
          <w:sz w:val="24"/>
          <w:szCs w:val="24"/>
          <w:lang w:val="en-US" w:eastAsia="ru-RU"/>
        </w:rPr>
        <w:t>)</w:t>
      </w:r>
    </w:p>
    <w:p w14:paraId="5DEA328C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7CA2146D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7357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7357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70F68531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Natalia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Pylypiuk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(University of Alberta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3C60A2B6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Political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Significance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Eulogies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Honor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Athanasius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Sheptyts</w:t>
      </w:r>
      <w:r w:rsidRPr="00C244C8">
        <w:rPr>
          <w:rFonts w:ascii="Tahoma" w:hAnsi="Tahoma" w:cs="Tahoma"/>
          <w:sz w:val="24"/>
          <w:szCs w:val="24"/>
          <w:lang w:val="uk-UA"/>
        </w:rPr>
        <w:t>’</w:t>
      </w:r>
      <w:r w:rsidRPr="00C244C8">
        <w:rPr>
          <w:rFonts w:ascii="Tahoma" w:hAnsi="Tahoma" w:cs="Tahoma"/>
          <w:sz w:val="24"/>
          <w:szCs w:val="24"/>
          <w:lang w:val="en-US"/>
        </w:rPr>
        <w:t>kyi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(</w:t>
      </w:r>
      <w:r w:rsidRPr="00C244C8">
        <w:rPr>
          <w:rFonts w:ascii="Tahoma" w:hAnsi="Tahoma" w:cs="Tahoma"/>
          <w:sz w:val="24"/>
          <w:szCs w:val="24"/>
          <w:lang w:val="en-US"/>
        </w:rPr>
        <w:t>d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. </w:t>
      </w:r>
      <w:r w:rsidRPr="00C244C8">
        <w:rPr>
          <w:rFonts w:ascii="Tahoma" w:hAnsi="Tahoma" w:cs="Tahoma"/>
          <w:sz w:val="24"/>
          <w:szCs w:val="24"/>
          <w:lang w:val="en-US"/>
        </w:rPr>
        <w:t>1746)</w:t>
      </w:r>
    </w:p>
    <w:p w14:paraId="624EE7F9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8261CB8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Alex Averbuch </w:t>
      </w:r>
      <w:r w:rsidRPr="00C244C8">
        <w:rPr>
          <w:rFonts w:ascii="Tahoma" w:hAnsi="Tahoma" w:cs="Tahoma"/>
          <w:sz w:val="24"/>
          <w:szCs w:val="24"/>
          <w:lang w:val="en-US"/>
        </w:rPr>
        <w:t>(University of Toronto)</w:t>
      </w:r>
    </w:p>
    <w:p w14:paraId="3928697B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The Poetics of Practicality: Eighteenth-Century Ukrainian Panegyrics to the Russian Monarchy</w:t>
      </w:r>
    </w:p>
    <w:p w14:paraId="5E6354B8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23B60A29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Svitlana Potapenko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(</w:t>
      </w:r>
      <w:r w:rsidRPr="00C244C8">
        <w:rPr>
          <w:rFonts w:ascii="Tahoma" w:hAnsi="Tahoma" w:cs="Tahoma"/>
          <w:iCs/>
          <w:sz w:val="24"/>
          <w:szCs w:val="24"/>
          <w:lang w:val="en-GB"/>
        </w:rPr>
        <w:t>M</w:t>
      </w:r>
      <w:r w:rsidRPr="00C244C8">
        <w:rPr>
          <w:rFonts w:ascii="Tahoma" w:hAnsi="Tahoma" w:cs="Tahoma"/>
          <w:iCs/>
          <w:sz w:val="24"/>
          <w:szCs w:val="24"/>
          <w:lang w:val="en-US"/>
        </w:rPr>
        <w:t>ykhailo</w:t>
      </w:r>
      <w:r w:rsidRPr="00C244C8">
        <w:rPr>
          <w:rFonts w:ascii="Tahoma" w:hAnsi="Tahoma" w:cs="Tahoma"/>
          <w:iCs/>
          <w:sz w:val="24"/>
          <w:szCs w:val="24"/>
          <w:lang w:val="en-GB"/>
        </w:rPr>
        <w:t> Hrushevsky Institute of Ukrainian Archeography and Source Studies NASU)</w:t>
      </w:r>
    </w:p>
    <w:p w14:paraId="19B08F47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When Biography Goes Propaganda: Mykhailo Kozachynsky’s Journal or Description of</w:t>
      </w:r>
      <w:r w:rsidR="00D90007">
        <w:rPr>
          <w:rFonts w:ascii="Tahoma" w:hAnsi="Tahoma" w:cs="Tahoma"/>
          <w:sz w:val="24"/>
          <w:szCs w:val="24"/>
          <w:lang w:val="en-US"/>
        </w:rPr>
        <w:t xml:space="preserve"> the Years and the Glorious as W</w:t>
      </w:r>
      <w:r w:rsidRPr="00C244C8">
        <w:rPr>
          <w:rFonts w:ascii="Tahoma" w:hAnsi="Tahoma" w:cs="Tahoma"/>
          <w:sz w:val="24"/>
          <w:szCs w:val="24"/>
          <w:lang w:val="en-US"/>
        </w:rPr>
        <w:t>ell as Solemn Victor</w:t>
      </w:r>
      <w:r w:rsidR="00D90007">
        <w:rPr>
          <w:rFonts w:ascii="Tahoma" w:hAnsi="Tahoma" w:cs="Tahoma"/>
          <w:sz w:val="24"/>
          <w:szCs w:val="24"/>
          <w:lang w:val="en-US"/>
        </w:rPr>
        <w:t>ies of Blessed and Everlasting M</w:t>
      </w:r>
      <w:r w:rsidRPr="00C244C8">
        <w:rPr>
          <w:rFonts w:ascii="Tahoma" w:hAnsi="Tahoma" w:cs="Tahoma"/>
          <w:sz w:val="24"/>
          <w:szCs w:val="24"/>
          <w:lang w:val="en-US"/>
        </w:rPr>
        <w:t>emory Peter the Great, Pater Patriae, the First All-Russian Emperor (1744)</w:t>
      </w:r>
    </w:p>
    <w:p w14:paraId="25755C1B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25B2BF6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Галина Крук </w:t>
      </w:r>
      <w:r w:rsidRPr="00C244C8">
        <w:rPr>
          <w:rFonts w:ascii="Tahoma" w:hAnsi="Tahoma" w:cs="Tahoma"/>
          <w:sz w:val="24"/>
          <w:szCs w:val="24"/>
          <w:lang w:val="uk-UA"/>
        </w:rPr>
        <w:t>(Львівський національний університет імені Івана Франка)</w:t>
      </w:r>
    </w:p>
    <w:p w14:paraId="1EB24008" w14:textId="77777777" w:rsidR="00974FC8" w:rsidRPr="00C244C8" w:rsidRDefault="00974FC8" w:rsidP="00974FC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Українські різдвяні та великодні вірші-травестії XVIII ст.: до питання жанрово-стильової природи та прагматики жанру</w:t>
      </w:r>
    </w:p>
    <w:p w14:paraId="374F2735" w14:textId="77777777" w:rsidR="0019712E" w:rsidRPr="001F3EEC" w:rsidRDefault="0019712E" w:rsidP="004D13A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29FEDD9" w14:textId="77777777" w:rsidR="00D51197" w:rsidRPr="001F3EEC" w:rsidRDefault="00D51197" w:rsidP="004D13A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C74969D" w14:textId="77777777" w:rsidR="008A2E17" w:rsidRPr="00F80D92" w:rsidRDefault="008A2E17" w:rsidP="009344FA">
      <w:pPr>
        <w:spacing w:after="0"/>
        <w:rPr>
          <w:rFonts w:ascii="Tahoma" w:hAnsi="Tahoma" w:cs="Tahoma"/>
          <w:sz w:val="24"/>
          <w:szCs w:val="24"/>
        </w:rPr>
      </w:pPr>
    </w:p>
    <w:p w14:paraId="1FC2FDBF" w14:textId="77777777" w:rsidR="008A2E17" w:rsidRPr="00F80D92" w:rsidRDefault="008A2E17" w:rsidP="009344FA">
      <w:pPr>
        <w:spacing w:after="0"/>
        <w:rPr>
          <w:rFonts w:ascii="Tahoma" w:hAnsi="Tahoma" w:cs="Tahoma"/>
          <w:sz w:val="24"/>
          <w:szCs w:val="24"/>
        </w:rPr>
      </w:pPr>
    </w:p>
    <w:p w14:paraId="168D53D8" w14:textId="77777777" w:rsidR="009344FA" w:rsidRPr="00C244C8" w:rsidRDefault="009344FA" w:rsidP="009344FA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/ PANEL</w:t>
      </w:r>
      <w:r w:rsidR="008316D3" w:rsidRPr="00C244C8">
        <w:rPr>
          <w:rFonts w:ascii="Tahoma" w:hAnsi="Tahoma" w:cs="Tahoma"/>
          <w:sz w:val="24"/>
          <w:szCs w:val="24"/>
          <w:lang w:val="en-US"/>
        </w:rPr>
        <w:t xml:space="preserve"> 3</w:t>
      </w:r>
    </w:p>
    <w:p w14:paraId="46D63593" w14:textId="77777777" w:rsidR="009344FA" w:rsidRPr="00C244C8" w:rsidRDefault="009344FA" w:rsidP="009344FA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Церква і суспільство /</w:t>
      </w:r>
      <w:r w:rsidR="0073576B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Church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Society</w:t>
      </w:r>
    </w:p>
    <w:p w14:paraId="22D21368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7357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7357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 xml:space="preserve">Вадим Ададуров </w:t>
      </w:r>
      <w:r w:rsidRPr="00C244C8">
        <w:rPr>
          <w:rFonts w:ascii="Tahoma" w:hAnsi="Tahoma" w:cs="Tahoma"/>
          <w:sz w:val="24"/>
          <w:szCs w:val="24"/>
          <w:lang w:val="uk-UA"/>
        </w:rPr>
        <w:t>(Український католицький університет)</w:t>
      </w:r>
    </w:p>
    <w:p w14:paraId="703F4FCD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7E54F34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7357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7357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431C4EBD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Мирон Капраль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>Інститут української ар</w:t>
      </w:r>
      <w:r w:rsidR="00A14C93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>хеографії та джерелознавства імені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760713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 xml:space="preserve">   </w:t>
      </w:r>
      <w:r w:rsidRPr="00A14C93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>М.С.</w:t>
      </w:r>
      <w:r w:rsidR="00760713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A14C93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>Грушевського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 xml:space="preserve"> НАНУ)</w:t>
      </w:r>
    </w:p>
    <w:p w14:paraId="30058220" w14:textId="77777777" w:rsidR="009344FA" w:rsidRDefault="008316D3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Еволюція братського руху</w:t>
      </w:r>
      <w:r w:rsidR="009344FA" w:rsidRPr="00C244C8">
        <w:rPr>
          <w:rFonts w:ascii="Tahoma" w:hAnsi="Tahoma" w:cs="Tahoma"/>
          <w:sz w:val="24"/>
          <w:szCs w:val="24"/>
          <w:lang w:val="uk-UA"/>
        </w:rPr>
        <w:t xml:space="preserve"> на українських зе</w:t>
      </w:r>
      <w:r w:rsidR="008836A1">
        <w:rPr>
          <w:rFonts w:ascii="Tahoma" w:hAnsi="Tahoma" w:cs="Tahoma"/>
          <w:sz w:val="24"/>
          <w:szCs w:val="24"/>
          <w:lang w:val="uk-UA"/>
        </w:rPr>
        <w:t>млях Речі Посполитої у XVIII століття</w:t>
      </w:r>
      <w:r w:rsidR="009344FA" w:rsidRPr="00C244C8">
        <w:rPr>
          <w:rFonts w:ascii="Tahoma" w:hAnsi="Tahoma" w:cs="Tahoma"/>
          <w:sz w:val="24"/>
          <w:szCs w:val="24"/>
          <w:lang w:val="uk-UA"/>
        </w:rPr>
        <w:t xml:space="preserve"> (приклад Богоявленського братства)</w:t>
      </w:r>
    </w:p>
    <w:p w14:paraId="5E5DDAD1" w14:textId="77777777" w:rsidR="00A14C93" w:rsidRPr="00C244C8" w:rsidRDefault="00A14C93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1A071EB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Володимир Мороз</w:t>
      </w:r>
      <w:r w:rsidRPr="00C244C8">
        <w:rPr>
          <w:rFonts w:ascii="Tahoma" w:hAnsi="Tahoma" w:cs="Tahoma"/>
          <w:b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(Український католицький університет)</w:t>
      </w:r>
    </w:p>
    <w:p w14:paraId="133F3717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Йоанникій Базилович, ЧСВВ (1742-1821) – чернець-інтелектуал на тлі доби і української культури</w:t>
      </w:r>
    </w:p>
    <w:p w14:paraId="7B312459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74C76F9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Марта Ониськів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color w:val="000000"/>
          <w:sz w:val="24"/>
          <w:szCs w:val="24"/>
          <w:lang w:val="uk-UA" w:eastAsia="ru-RU"/>
        </w:rPr>
        <w:t>Інститут українознавства імені І. Крип’якевича НАНУ)</w:t>
      </w:r>
    </w:p>
    <w:p w14:paraId="3B7D060C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Фонд допомоги вдовам та сиротам греко-католицьких священиків: заснування та особливості функціонування на початку діяльності  </w:t>
      </w:r>
    </w:p>
    <w:p w14:paraId="465DE129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A93C3D4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Ірина Петренко </w:t>
      </w:r>
      <w:r w:rsidRPr="00C244C8">
        <w:rPr>
          <w:rFonts w:ascii="Tahoma" w:hAnsi="Tahoma" w:cs="Tahoma"/>
          <w:sz w:val="24"/>
          <w:szCs w:val="24"/>
          <w:lang w:val="uk-UA"/>
        </w:rPr>
        <w:t>(Полтавський університет економіки і торгівлі)</w:t>
      </w:r>
    </w:p>
    <w:p w14:paraId="31CC5F01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Шлюбно-сімейні відносини мирян Гетьманщини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століття: сакральне і профанне </w:t>
      </w:r>
    </w:p>
    <w:p w14:paraId="08656BAE" w14:textId="77777777" w:rsidR="0019712E" w:rsidRPr="00C244C8" w:rsidRDefault="0019712E" w:rsidP="004D13A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35E09C2C" w14:textId="77777777" w:rsidR="009344FA" w:rsidRPr="00553927" w:rsidRDefault="009344FA" w:rsidP="004D13A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04D4130A" w14:textId="77777777" w:rsidR="006674D5" w:rsidRPr="00553927" w:rsidRDefault="006674D5" w:rsidP="004D13A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56EB0BF2" w14:textId="77777777" w:rsidR="009344FA" w:rsidRPr="00C244C8" w:rsidRDefault="009344FA" w:rsidP="009344FA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</w:t>
      </w:r>
      <w:r w:rsidRPr="00C244C8">
        <w:rPr>
          <w:rFonts w:ascii="Tahoma" w:hAnsi="Tahoma" w:cs="Tahoma"/>
          <w:sz w:val="24"/>
          <w:szCs w:val="24"/>
          <w:lang w:val="en-US"/>
        </w:rPr>
        <w:t>/ 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8316D3" w:rsidRPr="00C244C8">
        <w:rPr>
          <w:rFonts w:ascii="Tahoma" w:hAnsi="Tahoma" w:cs="Tahoma"/>
          <w:sz w:val="24"/>
          <w:szCs w:val="24"/>
          <w:lang w:val="en-US"/>
        </w:rPr>
        <w:t>4</w:t>
      </w:r>
    </w:p>
    <w:p w14:paraId="12362E4A" w14:textId="77777777" w:rsidR="009344FA" w:rsidRPr="00C244C8" w:rsidRDefault="009344FA" w:rsidP="009344FA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Міста і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міські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громади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Towns 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Urban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Communities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p w14:paraId="439A8B86" w14:textId="77777777" w:rsidR="003F3ADD" w:rsidRPr="00C244C8" w:rsidRDefault="009344FA" w:rsidP="003F3AD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942CD4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942CD4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 Оксана Карліна</w:t>
      </w:r>
      <w:r w:rsidR="003F3ADD"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="003F3ADD" w:rsidRPr="00C244C8">
        <w:rPr>
          <w:rFonts w:ascii="Tahoma" w:hAnsi="Tahoma" w:cs="Tahoma"/>
          <w:sz w:val="24"/>
          <w:szCs w:val="24"/>
          <w:lang w:val="uk-UA"/>
        </w:rPr>
        <w:t>(</w:t>
      </w:r>
      <w:r w:rsidR="003F3ADD" w:rsidRPr="00C244C8">
        <w:rPr>
          <w:rFonts w:ascii="Tahoma" w:hAnsi="Tahoma" w:cs="Tahoma"/>
          <w:sz w:val="24"/>
          <w:szCs w:val="24"/>
        </w:rPr>
        <w:t>Волинськ</w:t>
      </w:r>
      <w:r w:rsidR="003F3ADD" w:rsidRPr="00C244C8">
        <w:rPr>
          <w:rFonts w:ascii="Tahoma" w:hAnsi="Tahoma" w:cs="Tahoma"/>
          <w:sz w:val="24"/>
          <w:szCs w:val="24"/>
          <w:lang w:val="uk-UA"/>
        </w:rPr>
        <w:t>ий</w:t>
      </w:r>
      <w:r w:rsidR="003F3ADD" w:rsidRPr="00C244C8">
        <w:rPr>
          <w:rFonts w:ascii="Tahoma" w:hAnsi="Tahoma" w:cs="Tahoma"/>
          <w:sz w:val="24"/>
          <w:szCs w:val="24"/>
        </w:rPr>
        <w:t xml:space="preserve"> національн</w:t>
      </w:r>
      <w:r w:rsidR="003F3ADD" w:rsidRPr="00C244C8">
        <w:rPr>
          <w:rFonts w:ascii="Tahoma" w:hAnsi="Tahoma" w:cs="Tahoma"/>
          <w:sz w:val="24"/>
          <w:szCs w:val="24"/>
          <w:lang w:val="uk-UA"/>
        </w:rPr>
        <w:t>ий</w:t>
      </w:r>
      <w:r w:rsidR="003F3ADD" w:rsidRPr="00C244C8">
        <w:rPr>
          <w:rFonts w:ascii="Tahoma" w:hAnsi="Tahoma" w:cs="Tahoma"/>
          <w:sz w:val="24"/>
          <w:szCs w:val="24"/>
        </w:rPr>
        <w:t xml:space="preserve"> університет імені Лес</w:t>
      </w:r>
      <w:r w:rsidR="003F3ADD" w:rsidRPr="00C244C8">
        <w:rPr>
          <w:rFonts w:ascii="Tahoma" w:hAnsi="Tahoma" w:cs="Tahoma"/>
          <w:sz w:val="24"/>
          <w:szCs w:val="24"/>
          <w:lang w:val="uk-UA"/>
        </w:rPr>
        <w:t>і</w:t>
      </w:r>
      <w:r w:rsidR="003F3ADD" w:rsidRPr="00C244C8">
        <w:rPr>
          <w:rFonts w:ascii="Tahoma" w:hAnsi="Tahoma" w:cs="Tahoma"/>
          <w:sz w:val="24"/>
          <w:szCs w:val="24"/>
        </w:rPr>
        <w:t xml:space="preserve"> Українки</w:t>
      </w:r>
      <w:r w:rsidR="003F3ADD"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1AE767D4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A86E2D1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942CD4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942CD4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63B84B9B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Микола Близняк </w:t>
      </w:r>
      <w:r w:rsidRPr="00C244C8">
        <w:rPr>
          <w:rFonts w:ascii="Tahoma" w:hAnsi="Tahoma" w:cs="Tahoma"/>
          <w:sz w:val="24"/>
          <w:szCs w:val="24"/>
        </w:rPr>
        <w:t>(</w:t>
      </w:r>
      <w:r w:rsidRPr="00C244C8">
        <w:rPr>
          <w:rFonts w:ascii="Tahoma" w:hAnsi="Tahoma" w:cs="Tahoma"/>
          <w:sz w:val="24"/>
          <w:szCs w:val="24"/>
          <w:lang w:val="uk-UA"/>
        </w:rPr>
        <w:t>Національн</w:t>
      </w:r>
      <w:r w:rsidRPr="00C244C8">
        <w:rPr>
          <w:rFonts w:ascii="Tahoma" w:hAnsi="Tahoma" w:cs="Tahoma"/>
          <w:sz w:val="24"/>
          <w:szCs w:val="24"/>
        </w:rPr>
        <w:t>ий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університет «Острозька академія»</w:t>
      </w:r>
      <w:r w:rsidRPr="00C244C8">
        <w:rPr>
          <w:rFonts w:ascii="Tahoma" w:hAnsi="Tahoma" w:cs="Tahoma"/>
          <w:sz w:val="24"/>
          <w:szCs w:val="24"/>
        </w:rPr>
        <w:t>)</w:t>
      </w:r>
    </w:p>
    <w:p w14:paraId="303977CA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Громадяни міст Волинського воєводства у 1780-1790-х рр. (на прикладі міста Ляхівці)</w:t>
      </w:r>
    </w:p>
    <w:p w14:paraId="27B54B3D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7114283E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Роксоляна Головата </w:t>
      </w:r>
      <w:r w:rsidRPr="00C244C8">
        <w:rPr>
          <w:rFonts w:ascii="Tahoma" w:hAnsi="Tahoma" w:cs="Tahoma"/>
          <w:sz w:val="24"/>
          <w:szCs w:val="24"/>
          <w:lang w:val="uk-UA"/>
        </w:rPr>
        <w:t>(Український католицький університет, Вроцлавський університет)</w:t>
      </w:r>
    </w:p>
    <w:p w14:paraId="2D58BE7F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За межею міста: нові тенденції дослідження передмість (на прикладі Львова кін.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="00942CD4">
        <w:rPr>
          <w:rFonts w:ascii="Tahoma" w:hAnsi="Tahoma" w:cs="Tahoma"/>
          <w:sz w:val="24"/>
          <w:szCs w:val="24"/>
          <w:lang w:val="uk-UA"/>
        </w:rPr>
        <w:t xml:space="preserve"> </w:t>
      </w:r>
      <w:r w:rsidR="00942CD4" w:rsidRPr="00C244C8">
        <w:rPr>
          <w:rFonts w:ascii="Tahoma" w:hAnsi="Tahoma" w:cs="Tahoma"/>
          <w:sz w:val="24"/>
          <w:szCs w:val="24"/>
          <w:lang w:val="uk-UA"/>
        </w:rPr>
        <w:t>–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поч. ХІХ століть)</w:t>
      </w:r>
    </w:p>
    <w:p w14:paraId="4090DE3C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0AA844F" w14:textId="77777777" w:rsidR="009344FA" w:rsidRPr="00C244C8" w:rsidRDefault="009344FA" w:rsidP="009344FA">
      <w:pPr>
        <w:pStyle w:val="Default"/>
        <w:rPr>
          <w:rFonts w:ascii="Tahoma" w:hAnsi="Tahoma" w:cs="Tahoma"/>
          <w:lang w:val="uk-UA"/>
        </w:rPr>
      </w:pPr>
      <w:r w:rsidRPr="00C244C8">
        <w:rPr>
          <w:rFonts w:ascii="Tahoma" w:hAnsi="Tahoma" w:cs="Tahoma"/>
          <w:b/>
          <w:lang w:val="en-US"/>
        </w:rPr>
        <w:t>Kateryna Pasichnyk</w:t>
      </w:r>
      <w:r w:rsidRPr="00C244C8">
        <w:rPr>
          <w:rFonts w:ascii="Tahoma" w:hAnsi="Tahoma" w:cs="Tahoma"/>
          <w:b/>
          <w:lang w:val="uk-UA"/>
        </w:rPr>
        <w:t xml:space="preserve"> </w:t>
      </w:r>
      <w:r w:rsidRPr="00C244C8">
        <w:rPr>
          <w:rFonts w:ascii="Tahoma" w:hAnsi="Tahoma" w:cs="Tahoma"/>
          <w:lang w:val="uk-UA"/>
        </w:rPr>
        <w:t>(</w:t>
      </w:r>
      <w:r w:rsidRPr="00C244C8">
        <w:rPr>
          <w:rFonts w:ascii="Tahoma" w:hAnsi="Tahoma" w:cs="Tahoma"/>
          <w:lang w:val="en-US"/>
        </w:rPr>
        <w:t>Martin Luther University Halle-Wittenberg</w:t>
      </w:r>
      <w:r w:rsidRPr="00C244C8">
        <w:rPr>
          <w:rFonts w:ascii="Tahoma" w:hAnsi="Tahoma" w:cs="Tahoma"/>
          <w:lang w:val="uk-UA"/>
        </w:rPr>
        <w:t>)</w:t>
      </w:r>
    </w:p>
    <w:p w14:paraId="78A27C60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Imperial Medicine in the Podolian Land</w:t>
      </w:r>
      <w:r w:rsidR="00A94729">
        <w:rPr>
          <w:rFonts w:ascii="Tahoma" w:hAnsi="Tahoma" w:cs="Tahoma"/>
          <w:sz w:val="24"/>
          <w:szCs w:val="24"/>
          <w:lang w:val="en-US"/>
        </w:rPr>
        <w:t>s: Between Norms and Practice (</w:t>
      </w:r>
      <w:r w:rsidR="00A94729">
        <w:rPr>
          <w:rFonts w:ascii="Tahoma" w:hAnsi="Tahoma" w:cs="Tahoma"/>
          <w:sz w:val="24"/>
          <w:szCs w:val="24"/>
          <w:lang w:val="uk-UA"/>
        </w:rPr>
        <w:t>L</w:t>
      </w:r>
      <w:r w:rsidRPr="00C244C8">
        <w:rPr>
          <w:rFonts w:ascii="Tahoma" w:hAnsi="Tahoma" w:cs="Tahoma"/>
          <w:sz w:val="24"/>
          <w:szCs w:val="24"/>
          <w:lang w:val="en-US"/>
        </w:rPr>
        <w:t>ate 18</w:t>
      </w:r>
      <w:r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A94729">
        <w:rPr>
          <w:rFonts w:ascii="Tahoma" w:hAnsi="Tahoma" w:cs="Tahoma"/>
          <w:sz w:val="24"/>
          <w:szCs w:val="24"/>
          <w:lang w:val="en-US"/>
        </w:rPr>
        <w:t>-E</w:t>
      </w:r>
      <w:r w:rsidRPr="00C244C8">
        <w:rPr>
          <w:rFonts w:ascii="Tahoma" w:hAnsi="Tahoma" w:cs="Tahoma"/>
          <w:sz w:val="24"/>
          <w:szCs w:val="24"/>
          <w:lang w:val="en-US"/>
        </w:rPr>
        <w:t>arly 19</w:t>
      </w:r>
      <w:r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A94729">
        <w:rPr>
          <w:rFonts w:ascii="Tahoma" w:hAnsi="Tahoma" w:cs="Tahoma"/>
          <w:sz w:val="24"/>
          <w:szCs w:val="24"/>
          <w:lang w:val="en-US"/>
        </w:rPr>
        <w:t xml:space="preserve"> C</w:t>
      </w:r>
      <w:r w:rsidRPr="00C244C8">
        <w:rPr>
          <w:rFonts w:ascii="Tahoma" w:hAnsi="Tahoma" w:cs="Tahoma"/>
          <w:sz w:val="24"/>
          <w:szCs w:val="24"/>
          <w:lang w:val="en-US"/>
        </w:rPr>
        <w:t>enturies)</w:t>
      </w:r>
    </w:p>
    <w:p w14:paraId="0C8A5920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289E9FB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Олена Прищепа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Рівненськ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державн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гуманітарн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університет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6FE2155A" w14:textId="77777777" w:rsidR="009344FA" w:rsidRPr="00C244C8" w:rsidRDefault="009344FA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Реалізація державної просвітницької моделі освіти у містах Правобережно</w:t>
      </w:r>
      <w:r w:rsidR="008836A1">
        <w:rPr>
          <w:rFonts w:ascii="Tahoma" w:hAnsi="Tahoma" w:cs="Tahoma"/>
          <w:sz w:val="24"/>
          <w:szCs w:val="24"/>
          <w:lang w:val="uk-UA"/>
        </w:rPr>
        <w:t>ї України (перша третина ХІХ століття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4F5A0F5C" w14:textId="77777777" w:rsidR="00D34708" w:rsidRPr="00C244C8" w:rsidRDefault="00D34708" w:rsidP="009344F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D0C2B64" w14:textId="77777777" w:rsidR="009344FA" w:rsidRPr="00C244C8" w:rsidRDefault="009344FA" w:rsidP="004D13A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66E9758A" w14:textId="77777777" w:rsidR="008A2E17" w:rsidRPr="00F80D92" w:rsidRDefault="008A2E17" w:rsidP="009344F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uk-UA"/>
        </w:rPr>
      </w:pPr>
    </w:p>
    <w:p w14:paraId="254F23A6" w14:textId="77777777" w:rsidR="009344FA" w:rsidRPr="005A64F8" w:rsidRDefault="009344FA" w:rsidP="009344F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5A64F8">
        <w:rPr>
          <w:rFonts w:ascii="Tahoma" w:hAnsi="Tahoma" w:cs="Tahoma"/>
          <w:b/>
          <w:sz w:val="28"/>
          <w:szCs w:val="28"/>
          <w:lang w:val="en-US"/>
        </w:rPr>
        <w:t>Thursday</w:t>
      </w:r>
      <w:r w:rsidR="00A52B16">
        <w:rPr>
          <w:rFonts w:ascii="Tahoma" w:hAnsi="Tahoma" w:cs="Tahoma"/>
          <w:b/>
          <w:sz w:val="28"/>
          <w:szCs w:val="28"/>
          <w:lang w:val="en-US"/>
        </w:rPr>
        <w:t>,</w:t>
      </w:r>
      <w:r w:rsidRPr="005A64F8">
        <w:rPr>
          <w:rFonts w:ascii="Tahoma" w:hAnsi="Tahoma" w:cs="Tahoma"/>
          <w:b/>
          <w:sz w:val="28"/>
          <w:szCs w:val="28"/>
          <w:lang w:val="en-US"/>
        </w:rPr>
        <w:t xml:space="preserve"> 24</w:t>
      </w:r>
      <w:r w:rsidRPr="005A64F8">
        <w:rPr>
          <w:rFonts w:ascii="Tahoma" w:hAnsi="Tahoma" w:cs="Tahoma"/>
          <w:b/>
          <w:sz w:val="28"/>
          <w:szCs w:val="28"/>
          <w:vertAlign w:val="superscript"/>
          <w:lang w:val="en-US"/>
        </w:rPr>
        <w:t>th</w:t>
      </w:r>
      <w:r w:rsidRPr="005A64F8">
        <w:rPr>
          <w:rFonts w:ascii="Tahoma" w:hAnsi="Tahoma" w:cs="Tahoma"/>
          <w:b/>
          <w:sz w:val="28"/>
          <w:szCs w:val="28"/>
          <w:lang w:val="en-US"/>
        </w:rPr>
        <w:t xml:space="preserve"> June</w:t>
      </w:r>
    </w:p>
    <w:p w14:paraId="68175C16" w14:textId="77777777" w:rsidR="0019712E" w:rsidRPr="00C244C8" w:rsidRDefault="0019712E" w:rsidP="004D13A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334AE74" w14:textId="77777777" w:rsidR="00974FC8" w:rsidRPr="00C56A4F" w:rsidRDefault="00A44811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10.00-11.30</w:t>
      </w:r>
      <w:r w:rsidRPr="00C56A4F">
        <w:rPr>
          <w:rFonts w:ascii="Tahoma" w:hAnsi="Tahoma" w:cs="Tahoma"/>
          <w:color w:val="1F497D"/>
          <w:sz w:val="24"/>
          <w:szCs w:val="24"/>
          <w:lang w:val="en-US"/>
        </w:rPr>
        <w:t xml:space="preserve">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S</w:t>
      </w:r>
      <w:r w:rsidR="009344FA"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 xml:space="preserve">ession </w:t>
      </w:r>
      <w:r w:rsidR="007A5C26"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2</w:t>
      </w:r>
    </w:p>
    <w:p w14:paraId="771578A5" w14:textId="77777777" w:rsidR="00D624B8" w:rsidRDefault="00D624B8" w:rsidP="00C80E8B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0DC25059" w14:textId="77777777" w:rsidR="00C80E8B" w:rsidRPr="00C244C8" w:rsidRDefault="00C80E8B" w:rsidP="00C80E8B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>5</w:t>
      </w:r>
    </w:p>
    <w:p w14:paraId="72912A4A" w14:textId="77777777" w:rsidR="00C80E8B" w:rsidRPr="00C244C8" w:rsidRDefault="00C80E8B" w:rsidP="00C80E8B">
      <w:pPr>
        <w:spacing w:after="0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Якість життя в Лівобережній Україні другої </w:t>
      </w:r>
      <w:r w:rsidR="008836A1">
        <w:rPr>
          <w:rFonts w:ascii="Tahoma" w:hAnsi="Tahoma" w:cs="Tahoma"/>
          <w:b/>
          <w:sz w:val="24"/>
          <w:szCs w:val="24"/>
          <w:lang w:val="uk-UA"/>
        </w:rPr>
        <w:t>половини XVIII – початку ХІХ століття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 /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D90007">
        <w:rPr>
          <w:rFonts w:ascii="Tahoma" w:hAnsi="Tahoma" w:cs="Tahoma"/>
          <w:b/>
          <w:sz w:val="24"/>
          <w:szCs w:val="24"/>
          <w:lang w:val="en-US"/>
        </w:rPr>
        <w:t xml:space="preserve">The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Quality of Life in Left-Bank Ukraine in the Second Half of the 18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and Early 19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Centuries</w:t>
      </w:r>
    </w:p>
    <w:p w14:paraId="46104F6B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942CD4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942CD4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Ігор Сердюк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Полтавський національн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 xml:space="preserve"> педагогічн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="00760713">
        <w:rPr>
          <w:rFonts w:ascii="Tahoma" w:hAnsi="Tahoma" w:cs="Tahoma"/>
          <w:sz w:val="24"/>
          <w:szCs w:val="24"/>
          <w:shd w:val="clear" w:color="auto" w:fill="FFFFFF"/>
        </w:rPr>
        <w:t xml:space="preserve"> університет імені В.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Г. Короленка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7AC3A37E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E6420FE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942CD4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942CD4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225292CE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Володимир Маслійчук</w:t>
      </w:r>
      <w:r w:rsidRPr="00C244C8">
        <w:rPr>
          <w:rFonts w:ascii="Tahoma" w:hAnsi="Tahoma" w:cs="Tahoma"/>
          <w:b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54D6BD34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Структура родини на Лівобережній Україні від Румянцевського опису (1765-1769) до сьомої імперської ревізії (1815-1826): основні питання </w:t>
      </w:r>
    </w:p>
    <w:p w14:paraId="4D2561F6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E2BEDB0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Вадим Назаренко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музей народної архітектури та побуту)</w:t>
      </w:r>
    </w:p>
    <w:p w14:paraId="664A522D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Споживання харчових продуктів в Гетьман</w:t>
      </w:r>
      <w:r w:rsidR="00A974BA">
        <w:rPr>
          <w:rFonts w:ascii="Tahoma" w:hAnsi="Tahoma" w:cs="Tahoma"/>
          <w:sz w:val="24"/>
          <w:szCs w:val="24"/>
          <w:lang w:val="uk-UA"/>
        </w:rPr>
        <w:t>щині: ї</w:t>
      </w:r>
      <w:r w:rsidRPr="00C244C8">
        <w:rPr>
          <w:rFonts w:ascii="Tahoma" w:hAnsi="Tahoma" w:cs="Tahoma"/>
          <w:sz w:val="24"/>
          <w:szCs w:val="24"/>
          <w:lang w:val="uk-UA"/>
        </w:rPr>
        <w:t>жа бідних і їжа багатих</w:t>
      </w:r>
    </w:p>
    <w:p w14:paraId="4C3F6F00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389226FF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Тимофій Брик </w:t>
      </w:r>
      <w:r w:rsidRPr="00C244C8">
        <w:rPr>
          <w:rFonts w:ascii="Tahoma" w:hAnsi="Tahoma" w:cs="Tahoma"/>
          <w:sz w:val="24"/>
          <w:szCs w:val="24"/>
          <w:lang w:val="uk-UA"/>
        </w:rPr>
        <w:t>(Київська школа економіки)</w:t>
      </w:r>
    </w:p>
    <w:p w14:paraId="59EECFDD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Заробіток наймитів в містах Гетьманщини (апробація статистичних моделей)</w:t>
      </w:r>
    </w:p>
    <w:p w14:paraId="39A93936" w14:textId="77777777" w:rsidR="00147B15" w:rsidRPr="00C244C8" w:rsidRDefault="00147B15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C04A3FC" w14:textId="77777777" w:rsidR="00D34708" w:rsidRDefault="00D34708" w:rsidP="00147B15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4913CC71" w14:textId="77777777" w:rsidR="00942CD4" w:rsidRPr="00C244C8" w:rsidRDefault="00942CD4" w:rsidP="00147B15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1796F959" w14:textId="77777777" w:rsidR="00147B15" w:rsidRPr="001F3EEC" w:rsidRDefault="00147B15" w:rsidP="00147B15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="00E17A80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7A5C26" w:rsidRPr="001F3EEC">
        <w:rPr>
          <w:rFonts w:ascii="Tahoma" w:hAnsi="Tahoma" w:cs="Tahoma"/>
          <w:sz w:val="24"/>
          <w:szCs w:val="24"/>
          <w:lang w:val="uk-UA"/>
        </w:rPr>
        <w:t>6</w:t>
      </w:r>
    </w:p>
    <w:p w14:paraId="15E88D32" w14:textId="77777777" w:rsidR="00147B15" w:rsidRPr="00C244C8" w:rsidRDefault="00147B15" w:rsidP="00147B15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Руська Греко-Кат</w:t>
      </w:r>
      <w:r w:rsidR="00942CD4">
        <w:rPr>
          <w:rFonts w:ascii="Tahoma" w:hAnsi="Tahoma" w:cs="Tahoma"/>
          <w:b/>
          <w:sz w:val="24"/>
          <w:szCs w:val="24"/>
          <w:lang w:val="uk-UA"/>
        </w:rPr>
        <w:t>олицька Церква в Австрійській та Прусській монархіях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Ruthenian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Greek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Catholic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Church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under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Austrian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Prussian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Sovereignty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p w14:paraId="157D840B" w14:textId="77777777" w:rsidR="00147B15" w:rsidRPr="00C244C8" w:rsidRDefault="00147B15" w:rsidP="00147B1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Joanna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Getka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(University of Warsaw)</w:t>
      </w:r>
    </w:p>
    <w:p w14:paraId="0B3F5B69" w14:textId="77777777" w:rsidR="00147B15" w:rsidRPr="00C244C8" w:rsidRDefault="00147B15" w:rsidP="00147B1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8A29494" w14:textId="77777777" w:rsidR="00147B15" w:rsidRPr="00C244C8" w:rsidRDefault="00147B15" w:rsidP="00147B1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302AA58B" w14:textId="77777777" w:rsidR="00147B15" w:rsidRPr="00C244C8" w:rsidRDefault="00147B15" w:rsidP="00147B1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>Andrzej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>Buczy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ł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>o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</w:t>
      </w:r>
      <w:r w:rsidRPr="00C244C8">
        <w:rPr>
          <w:rFonts w:ascii="Tahoma" w:hAnsi="Tahoma" w:cs="Tahoma"/>
          <w:sz w:val="24"/>
          <w:szCs w:val="24"/>
          <w:lang w:val="en-US"/>
        </w:rPr>
        <w:t>Tadeusz Manteuffel Institute of History PAS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6F1D8CAD" w14:textId="77777777" w:rsidR="00147B15" w:rsidRPr="00C244C8" w:rsidRDefault="00147B15" w:rsidP="00147B15">
      <w:pPr>
        <w:spacing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en-US"/>
        </w:rPr>
        <w:t>Changes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S</w:t>
      </w:r>
      <w:r w:rsidRPr="00C244C8">
        <w:rPr>
          <w:rFonts w:ascii="Tahoma" w:hAnsi="Tahoma" w:cs="Tahoma"/>
          <w:sz w:val="24"/>
          <w:szCs w:val="24"/>
          <w:lang w:val="en-US"/>
        </w:rPr>
        <w:t>tructure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D</w:t>
      </w:r>
      <w:r w:rsidRPr="00C244C8">
        <w:rPr>
          <w:rFonts w:ascii="Tahoma" w:hAnsi="Tahoma" w:cs="Tahoma"/>
          <w:sz w:val="24"/>
          <w:szCs w:val="24"/>
          <w:lang w:val="en-US"/>
        </w:rPr>
        <w:t>eanery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N</w:t>
      </w:r>
      <w:r w:rsidRPr="00C244C8">
        <w:rPr>
          <w:rFonts w:ascii="Tahoma" w:hAnsi="Tahoma" w:cs="Tahoma"/>
          <w:sz w:val="24"/>
          <w:szCs w:val="24"/>
          <w:lang w:val="en-US"/>
        </w:rPr>
        <w:t>etwork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Brest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P</w:t>
      </w:r>
      <w:r w:rsidRPr="00C244C8">
        <w:rPr>
          <w:rFonts w:ascii="Tahoma" w:hAnsi="Tahoma" w:cs="Tahoma"/>
          <w:sz w:val="24"/>
          <w:szCs w:val="24"/>
          <w:lang w:val="en-US"/>
        </w:rPr>
        <w:t>art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F</w:t>
      </w:r>
      <w:r w:rsidRPr="00C244C8">
        <w:rPr>
          <w:rFonts w:ascii="Tahoma" w:hAnsi="Tahoma" w:cs="Tahoma"/>
          <w:sz w:val="24"/>
          <w:szCs w:val="24"/>
          <w:lang w:val="en-US"/>
        </w:rPr>
        <w:t>ormer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D</w:t>
      </w:r>
      <w:r w:rsidRPr="00C244C8">
        <w:rPr>
          <w:rFonts w:ascii="Tahoma" w:hAnsi="Tahoma" w:cs="Tahoma"/>
          <w:sz w:val="24"/>
          <w:szCs w:val="24"/>
          <w:lang w:val="en-US"/>
        </w:rPr>
        <w:t>iocese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Volodymyr</w:t>
      </w:r>
      <w:r w:rsidRPr="00C244C8">
        <w:rPr>
          <w:rFonts w:ascii="Tahoma" w:hAnsi="Tahoma" w:cs="Tahoma"/>
          <w:sz w:val="24"/>
          <w:szCs w:val="24"/>
          <w:lang w:val="uk-UA"/>
        </w:rPr>
        <w:t>-</w:t>
      </w:r>
      <w:r w:rsidRPr="00C244C8">
        <w:rPr>
          <w:rFonts w:ascii="Tahoma" w:hAnsi="Tahoma" w:cs="Tahoma"/>
          <w:sz w:val="24"/>
          <w:szCs w:val="24"/>
          <w:lang w:val="en-US"/>
        </w:rPr>
        <w:t>Brest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after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P</w:t>
      </w:r>
      <w:r w:rsidRPr="00C244C8">
        <w:rPr>
          <w:rFonts w:ascii="Tahoma" w:hAnsi="Tahoma" w:cs="Tahoma"/>
          <w:sz w:val="24"/>
          <w:szCs w:val="24"/>
          <w:lang w:val="en-US"/>
        </w:rPr>
        <w:t>artitions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Polish</w:t>
      </w:r>
      <w:r w:rsidRPr="00C244C8">
        <w:rPr>
          <w:rFonts w:ascii="Tahoma" w:hAnsi="Tahoma" w:cs="Tahoma"/>
          <w:sz w:val="24"/>
          <w:szCs w:val="24"/>
          <w:lang w:val="uk-UA"/>
        </w:rPr>
        <w:t>-</w:t>
      </w:r>
      <w:r w:rsidRPr="00C244C8">
        <w:rPr>
          <w:rFonts w:ascii="Tahoma" w:hAnsi="Tahoma" w:cs="Tahoma"/>
          <w:sz w:val="24"/>
          <w:szCs w:val="24"/>
          <w:lang w:val="en-US"/>
        </w:rPr>
        <w:t>Lithuanian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Commonwealth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(1796-1810)</w:t>
      </w:r>
    </w:p>
    <w:p w14:paraId="5BAAB81D" w14:textId="77777777" w:rsidR="00147B15" w:rsidRPr="00C244C8" w:rsidRDefault="00147B15" w:rsidP="00147B1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Dorota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Wereda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lang w:val="en-US"/>
        </w:rPr>
        <w:t>University of Natural Sciences and Humanities of Siedlce</w:t>
      </w:r>
      <w:r w:rsidRPr="00C244C8">
        <w:rPr>
          <w:rFonts w:ascii="Tahoma" w:hAnsi="Tahoma" w:cs="Tahoma"/>
          <w:color w:val="000000"/>
          <w:sz w:val="24"/>
          <w:szCs w:val="24"/>
          <w:lang w:val="uk-UA" w:eastAsia="pl-PL"/>
        </w:rPr>
        <w:t>)</w:t>
      </w:r>
    </w:p>
    <w:p w14:paraId="3F6626B3" w14:textId="77777777" w:rsidR="00147B15" w:rsidRPr="00C244C8" w:rsidRDefault="00147B15" w:rsidP="00147B15">
      <w:pPr>
        <w:spacing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en-US"/>
        </w:rPr>
        <w:t>Personnel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P</w:t>
      </w:r>
      <w:r w:rsidRPr="00C244C8">
        <w:rPr>
          <w:rFonts w:ascii="Tahoma" w:hAnsi="Tahoma" w:cs="Tahoma"/>
          <w:sz w:val="24"/>
          <w:szCs w:val="24"/>
          <w:lang w:val="en-US"/>
        </w:rPr>
        <w:t>olicy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Viennese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C</w:t>
      </w:r>
      <w:r w:rsidRPr="00C244C8">
        <w:rPr>
          <w:rFonts w:ascii="Tahoma" w:hAnsi="Tahoma" w:cs="Tahoma"/>
          <w:sz w:val="24"/>
          <w:szCs w:val="24"/>
          <w:lang w:val="en-US"/>
        </w:rPr>
        <w:t>ourt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Habsburgs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T</w:t>
      </w:r>
      <w:r w:rsidRPr="00C244C8">
        <w:rPr>
          <w:rFonts w:ascii="Tahoma" w:hAnsi="Tahoma" w:cs="Tahoma"/>
          <w:sz w:val="24"/>
          <w:szCs w:val="24"/>
          <w:lang w:val="en-US"/>
        </w:rPr>
        <w:t>owards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A</w:t>
      </w:r>
      <w:r w:rsidRPr="00C244C8">
        <w:rPr>
          <w:rFonts w:ascii="Tahoma" w:hAnsi="Tahoma" w:cs="Tahoma"/>
          <w:sz w:val="24"/>
          <w:szCs w:val="24"/>
          <w:lang w:val="en-US"/>
        </w:rPr>
        <w:t>ppointments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Greek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Catholic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Church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D</w:t>
      </w:r>
      <w:r w:rsidRPr="00C244C8">
        <w:rPr>
          <w:rFonts w:ascii="Tahoma" w:hAnsi="Tahoma" w:cs="Tahoma"/>
          <w:sz w:val="24"/>
          <w:szCs w:val="24"/>
          <w:lang w:val="en-US"/>
        </w:rPr>
        <w:t>ioceses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Galicia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Y</w:t>
      </w:r>
      <w:r w:rsidRPr="00C244C8">
        <w:rPr>
          <w:rFonts w:ascii="Tahoma" w:hAnsi="Tahoma" w:cs="Tahoma"/>
          <w:sz w:val="24"/>
          <w:szCs w:val="24"/>
          <w:lang w:val="en-US"/>
        </w:rPr>
        <w:t>ears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1772-1815</w:t>
      </w:r>
    </w:p>
    <w:p w14:paraId="4CE765A9" w14:textId="77777777" w:rsidR="00147B15" w:rsidRPr="00C244C8" w:rsidRDefault="00147B15" w:rsidP="00147B1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Tomasz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Hen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-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Konarski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lang w:val="en-US"/>
        </w:rPr>
        <w:t>Tadeusz Manteuffel Institute of History PAS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6433ECEB" w14:textId="77777777" w:rsidR="00147B15" w:rsidRPr="00C244C8" w:rsidRDefault="00147B15" w:rsidP="00147B15">
      <w:pPr>
        <w:spacing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Educational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R</w:t>
      </w:r>
      <w:r w:rsidRPr="00C244C8">
        <w:rPr>
          <w:rFonts w:ascii="Tahoma" w:hAnsi="Tahoma" w:cs="Tahoma"/>
          <w:sz w:val="24"/>
          <w:szCs w:val="24"/>
          <w:lang w:val="en-US"/>
        </w:rPr>
        <w:t>evolution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88299C">
        <w:rPr>
          <w:rFonts w:ascii="Tahoma" w:hAnsi="Tahoma" w:cs="Tahoma"/>
          <w:sz w:val="24"/>
          <w:szCs w:val="24"/>
          <w:lang w:val="en-US"/>
        </w:rPr>
        <w:t>a</w:t>
      </w:r>
      <w:r w:rsidRPr="00C244C8">
        <w:rPr>
          <w:rFonts w:ascii="Tahoma" w:hAnsi="Tahoma" w:cs="Tahoma"/>
          <w:sz w:val="24"/>
          <w:szCs w:val="24"/>
          <w:lang w:val="en-US"/>
        </w:rPr>
        <w:t>mong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Galicia</w:t>
      </w:r>
      <w:r w:rsidRPr="00C244C8">
        <w:rPr>
          <w:rFonts w:ascii="Tahoma" w:hAnsi="Tahoma" w:cs="Tahoma"/>
          <w:sz w:val="24"/>
          <w:szCs w:val="24"/>
          <w:lang w:val="uk-UA"/>
        </w:rPr>
        <w:t>’</w:t>
      </w:r>
      <w:r w:rsidRPr="00C244C8">
        <w:rPr>
          <w:rFonts w:ascii="Tahoma" w:hAnsi="Tahoma" w:cs="Tahoma"/>
          <w:sz w:val="24"/>
          <w:szCs w:val="24"/>
          <w:lang w:val="en-US"/>
        </w:rPr>
        <w:t>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Greek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Catholic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C</w:t>
      </w:r>
      <w:r w:rsidRPr="00C244C8">
        <w:rPr>
          <w:rFonts w:ascii="Tahoma" w:hAnsi="Tahoma" w:cs="Tahoma"/>
          <w:sz w:val="24"/>
          <w:szCs w:val="24"/>
          <w:lang w:val="en-US"/>
        </w:rPr>
        <w:t>lergy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F</w:t>
      </w:r>
      <w:r w:rsidRPr="00C244C8">
        <w:rPr>
          <w:rFonts w:ascii="Tahoma" w:hAnsi="Tahoma" w:cs="Tahoma"/>
          <w:sz w:val="24"/>
          <w:szCs w:val="24"/>
          <w:lang w:val="en-US"/>
        </w:rPr>
        <w:t>irst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D</w:t>
      </w:r>
      <w:r w:rsidRPr="00C244C8">
        <w:rPr>
          <w:rFonts w:ascii="Tahoma" w:hAnsi="Tahoma" w:cs="Tahoma"/>
          <w:sz w:val="24"/>
          <w:szCs w:val="24"/>
          <w:lang w:val="en-US"/>
        </w:rPr>
        <w:t>ecades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Austrian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D90007">
        <w:rPr>
          <w:rFonts w:ascii="Tahoma" w:hAnsi="Tahoma" w:cs="Tahoma"/>
          <w:sz w:val="24"/>
          <w:szCs w:val="24"/>
          <w:lang w:val="en-US"/>
        </w:rPr>
        <w:t>R</w:t>
      </w:r>
      <w:r w:rsidRPr="00C244C8">
        <w:rPr>
          <w:rFonts w:ascii="Tahoma" w:hAnsi="Tahoma" w:cs="Tahoma"/>
          <w:sz w:val="24"/>
          <w:szCs w:val="24"/>
          <w:lang w:val="en-US"/>
        </w:rPr>
        <w:t>ule</w:t>
      </w:r>
    </w:p>
    <w:p w14:paraId="3714DC1F" w14:textId="77777777" w:rsidR="00DF2D24" w:rsidRPr="00C244C8" w:rsidRDefault="00DF2D24" w:rsidP="00147B15">
      <w:pPr>
        <w:spacing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4D688E" w14:textId="77777777" w:rsidR="00942CD4" w:rsidRDefault="00942CD4" w:rsidP="00DF2D24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52B0DA83" w14:textId="77777777" w:rsidR="00D42D66" w:rsidRDefault="00D42D66" w:rsidP="00DF2D24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65BBC601" w14:textId="77777777" w:rsidR="00DF2D24" w:rsidRPr="00F80D92" w:rsidRDefault="00DF2D24" w:rsidP="00DF2D24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="00E17A80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7A5C26" w:rsidRPr="00F80D92">
        <w:rPr>
          <w:rFonts w:ascii="Tahoma" w:hAnsi="Tahoma" w:cs="Tahoma"/>
          <w:sz w:val="24"/>
          <w:szCs w:val="24"/>
          <w:lang w:val="uk-UA"/>
        </w:rPr>
        <w:t>7</w:t>
      </w:r>
    </w:p>
    <w:p w14:paraId="6FA7FC36" w14:textId="77777777" w:rsidR="00DF2D24" w:rsidRPr="00C244C8" w:rsidRDefault="00DF2D24" w:rsidP="00DF2D24">
      <w:pPr>
        <w:spacing w:after="0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Книжкові зібрання у монастирях України</w:t>
      </w:r>
      <w:r w:rsidR="008836A1">
        <w:rPr>
          <w:rFonts w:ascii="Tahoma" w:hAnsi="Tahoma" w:cs="Tahoma"/>
          <w:b/>
          <w:sz w:val="24"/>
          <w:szCs w:val="24"/>
          <w:lang w:val="uk-UA"/>
        </w:rPr>
        <w:t xml:space="preserve"> XVIII – першої половини ХІХ століття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 / </w:t>
      </w:r>
      <w:r w:rsidR="00F03646" w:rsidRPr="00C244C8">
        <w:rPr>
          <w:rFonts w:ascii="Tahoma" w:hAnsi="Tahoma" w:cs="Tahoma"/>
          <w:b/>
          <w:sz w:val="24"/>
          <w:szCs w:val="24"/>
          <w:lang w:val="en-US"/>
        </w:rPr>
        <w:t>Book Collections</w:t>
      </w:r>
      <w:r w:rsidR="00A05D1E">
        <w:rPr>
          <w:rFonts w:ascii="Tahoma" w:hAnsi="Tahoma" w:cs="Tahoma"/>
          <w:b/>
          <w:sz w:val="24"/>
          <w:szCs w:val="24"/>
          <w:lang w:val="en-US"/>
        </w:rPr>
        <w:t xml:space="preserve"> in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Ukrainian Monasteries in the 18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and the First Half of the 19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Centuries</w:t>
      </w:r>
    </w:p>
    <w:p w14:paraId="1A839A62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Іван Альмес</w:t>
      </w:r>
      <w:r w:rsidRPr="00C244C8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eastAsia="ru-RU"/>
        </w:rPr>
        <w:t>(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Український католицький університет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45C65155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42AF867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5F886F0B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 xml:space="preserve">Назарій Лоштин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(Львівська національна наукова бібліотека України імені Василя Стефаника)</w:t>
      </w:r>
    </w:p>
    <w:p w14:paraId="1018DADB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Від бароко до Просвітництва: монастирські книгозбірні як основа бібліотеки Львівського університету </w:t>
      </w:r>
    </w:p>
    <w:p w14:paraId="2490BF94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0125732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Богдана Тараніна </w:t>
      </w:r>
      <w:r w:rsidRPr="00C244C8">
        <w:rPr>
          <w:rFonts w:ascii="Tahoma" w:hAnsi="Tahoma" w:cs="Tahoma"/>
          <w:sz w:val="24"/>
          <w:szCs w:val="24"/>
          <w:lang w:eastAsia="ru-RU"/>
        </w:rPr>
        <w:t>(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Український католицький університет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3AA80F7A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Читацькі практики ченців Київської правосла</w:t>
      </w:r>
      <w:r w:rsidR="008836A1">
        <w:rPr>
          <w:rFonts w:ascii="Tahoma" w:hAnsi="Tahoma" w:cs="Tahoma"/>
          <w:sz w:val="24"/>
          <w:szCs w:val="24"/>
          <w:lang w:val="uk-UA"/>
        </w:rPr>
        <w:t>вної митрополії  XVII- XVIII століть</w:t>
      </w:r>
    </w:p>
    <w:p w14:paraId="5C668DE4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655E441C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Михайло Тупиця </w:t>
      </w:r>
      <w:r w:rsidRPr="00C244C8">
        <w:rPr>
          <w:rFonts w:ascii="Tahoma" w:hAnsi="Tahoma" w:cs="Tahoma"/>
          <w:sz w:val="24"/>
          <w:szCs w:val="24"/>
          <w:lang w:eastAsia="ru-RU"/>
        </w:rPr>
        <w:t>(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Український католицький університет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6C67CFAB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Львівські видання богослужбових книг у василіанських монастирях Мараморощини (за матеріалами візитацій 1749 та 1756 років)</w:t>
      </w:r>
    </w:p>
    <w:p w14:paraId="6596C9BB" w14:textId="77777777" w:rsidR="00DF2D24" w:rsidRPr="00553927" w:rsidRDefault="00DF2D24" w:rsidP="00147B15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64C5F973" w14:textId="77777777" w:rsidR="006674D5" w:rsidRPr="00553927" w:rsidRDefault="006674D5" w:rsidP="00147B15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19FFADE9" w14:textId="77777777" w:rsidR="00DF2D24" w:rsidRPr="00C244C8" w:rsidRDefault="00DF2D24" w:rsidP="00DF2D24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/ 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>8</w:t>
      </w:r>
    </w:p>
    <w:p w14:paraId="00BF8429" w14:textId="77777777" w:rsidR="00DF2D24" w:rsidRPr="00C244C8" w:rsidRDefault="005C1D75" w:rsidP="00DF2D24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>
        <w:rPr>
          <w:rFonts w:ascii="Tahoma" w:hAnsi="Tahoma" w:cs="Tahoma"/>
          <w:b/>
          <w:sz w:val="24"/>
          <w:szCs w:val="24"/>
          <w:lang w:val="uk-UA"/>
        </w:rPr>
        <w:t>Музика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r w:rsidR="00DF2D24" w:rsidRPr="00C244C8">
        <w:rPr>
          <w:rFonts w:ascii="Tahoma" w:hAnsi="Tahoma" w:cs="Tahoma"/>
          <w:b/>
          <w:sz w:val="24"/>
          <w:szCs w:val="24"/>
          <w:lang w:val="uk-UA"/>
        </w:rPr>
        <w:t>театр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і живопис</w:t>
      </w:r>
      <w:r w:rsidR="00DF2D24" w:rsidRPr="00C244C8">
        <w:rPr>
          <w:rFonts w:ascii="Tahoma" w:hAnsi="Tahoma" w:cs="Tahoma"/>
          <w:b/>
          <w:sz w:val="24"/>
          <w:szCs w:val="24"/>
          <w:lang w:val="uk-UA"/>
        </w:rPr>
        <w:t xml:space="preserve"> /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Music, </w:t>
      </w:r>
      <w:r w:rsidR="00DF2D24" w:rsidRPr="00C244C8">
        <w:rPr>
          <w:rFonts w:ascii="Tahoma" w:hAnsi="Tahoma" w:cs="Tahoma"/>
          <w:b/>
          <w:sz w:val="24"/>
          <w:szCs w:val="24"/>
          <w:lang w:val="en-US"/>
        </w:rPr>
        <w:t>Theatre</w:t>
      </w:r>
      <w:r>
        <w:rPr>
          <w:rFonts w:ascii="Tahoma" w:hAnsi="Tahoma" w:cs="Tahoma"/>
          <w:b/>
          <w:sz w:val="24"/>
          <w:szCs w:val="24"/>
          <w:lang w:val="en-US"/>
        </w:rPr>
        <w:t>, and Painting</w:t>
      </w:r>
    </w:p>
    <w:p w14:paraId="4E3DDB6E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E17A80" w:rsidRP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E17A80" w:rsidRPr="00E17A80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Людмила Посохова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(Харківський національний університет імені В.Н.</w:t>
      </w:r>
      <w:r w:rsidR="00760713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Каразіна)</w:t>
      </w:r>
    </w:p>
    <w:p w14:paraId="3617F031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F6655F3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E17A80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E17A80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23FC366D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Владислав Безпалько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музей історії України)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p w14:paraId="1DC0C3B3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Іван Кузьмінський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(Національна музична академія України імені П.І.Чайковського)</w:t>
      </w:r>
    </w:p>
    <w:p w14:paraId="0720642D" w14:textId="77777777" w:rsidR="00DF2D24" w:rsidRPr="0035608D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Катедральні вокальні капели Гетьманщини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століття: Київ, Чернігів, Переяслав</w:t>
      </w:r>
    </w:p>
    <w:p w14:paraId="00AFC408" w14:textId="77777777" w:rsidR="005C1D75" w:rsidRPr="0035608D" w:rsidRDefault="005C1D75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7200046D" w14:textId="77777777" w:rsidR="00210573" w:rsidRPr="00C244C8" w:rsidRDefault="005C1D75" w:rsidP="00210573">
      <w:pPr>
        <w:spacing w:after="0" w:line="240" w:lineRule="auto"/>
        <w:rPr>
          <w:rFonts w:ascii="Tahoma" w:hAnsi="Tahoma" w:cs="Tahoma"/>
          <w:sz w:val="24"/>
          <w:szCs w:val="24"/>
          <w:lang w:val="uk-UA"/>
        </w:rPr>
      </w:pPr>
      <w:r w:rsidRPr="00210573">
        <w:rPr>
          <w:rFonts w:ascii="Tahoma" w:hAnsi="Tahoma" w:cs="Tahoma"/>
          <w:b/>
          <w:sz w:val="24"/>
          <w:szCs w:val="24"/>
          <w:lang w:val="uk-UA"/>
        </w:rPr>
        <w:t>Мар</w:t>
      </w:r>
      <w:r w:rsidRPr="00210573">
        <w:rPr>
          <w:rFonts w:ascii="Tahoma" w:hAnsi="Tahoma" w:cs="Tahoma"/>
          <w:b/>
          <w:sz w:val="24"/>
          <w:szCs w:val="24"/>
        </w:rPr>
        <w:t>’яна Варчук</w:t>
      </w:r>
      <w:r>
        <w:rPr>
          <w:rFonts w:ascii="Tahoma" w:hAnsi="Tahoma" w:cs="Tahoma"/>
          <w:sz w:val="24"/>
          <w:szCs w:val="24"/>
          <w:lang w:val="uk-UA"/>
        </w:rPr>
        <w:t xml:space="preserve"> </w:t>
      </w:r>
      <w:r w:rsidR="00210573" w:rsidRPr="00C244C8">
        <w:rPr>
          <w:rFonts w:ascii="Tahoma" w:hAnsi="Tahoma" w:cs="Tahoma"/>
          <w:sz w:val="24"/>
          <w:szCs w:val="24"/>
          <w:lang w:val="uk-UA"/>
        </w:rPr>
        <w:t>(Національний музей мистецтв імені Богдана та Варвар</w:t>
      </w:r>
      <w:r w:rsidR="00210573">
        <w:rPr>
          <w:rFonts w:ascii="Tahoma" w:hAnsi="Tahoma" w:cs="Tahoma"/>
          <w:sz w:val="24"/>
          <w:szCs w:val="24"/>
          <w:lang w:val="uk-UA"/>
        </w:rPr>
        <w:t>и</w:t>
      </w:r>
      <w:r w:rsidR="00210573" w:rsidRPr="00C244C8">
        <w:rPr>
          <w:rFonts w:ascii="Tahoma" w:hAnsi="Tahoma" w:cs="Tahoma"/>
          <w:sz w:val="24"/>
          <w:szCs w:val="24"/>
          <w:lang w:val="uk-UA"/>
        </w:rPr>
        <w:t xml:space="preserve"> Ханенків)</w:t>
      </w:r>
    </w:p>
    <w:p w14:paraId="05B6B92C" w14:textId="77777777" w:rsidR="00DF2D24" w:rsidRDefault="00210573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Європейська портретна мініатюра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століття</w:t>
      </w:r>
      <w:r>
        <w:rPr>
          <w:rFonts w:ascii="Tahoma" w:hAnsi="Tahoma" w:cs="Tahoma"/>
          <w:sz w:val="24"/>
          <w:szCs w:val="24"/>
          <w:lang w:val="uk-UA"/>
        </w:rPr>
        <w:t xml:space="preserve"> у колекції Музею Ханенків</w:t>
      </w:r>
    </w:p>
    <w:p w14:paraId="4DEA7778" w14:textId="77777777" w:rsidR="00210573" w:rsidRPr="005C1D75" w:rsidRDefault="00210573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6F6100F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Майя Гарбузюк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Львівськ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національн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університет імені Івана Франка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18D2E4A5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Украї</w:t>
      </w:r>
      <w:r w:rsidR="002D0E27">
        <w:rPr>
          <w:rFonts w:ascii="Tahoma" w:hAnsi="Tahoma" w:cs="Tahoma"/>
          <w:sz w:val="24"/>
          <w:szCs w:val="24"/>
          <w:lang w:val="uk-UA"/>
        </w:rPr>
        <w:t xml:space="preserve">на у польському театрі довгого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</w:t>
      </w:r>
      <w:r w:rsidR="002D0E27">
        <w:rPr>
          <w:rFonts w:ascii="Tahoma" w:hAnsi="Tahoma" w:cs="Tahoma"/>
          <w:sz w:val="24"/>
          <w:szCs w:val="24"/>
          <w:lang w:val="uk-UA"/>
        </w:rPr>
        <w:t>толіття</w:t>
      </w:r>
      <w:r w:rsidRPr="00C244C8">
        <w:rPr>
          <w:rFonts w:ascii="Tahoma" w:hAnsi="Tahoma" w:cs="Tahoma"/>
          <w:sz w:val="24"/>
          <w:szCs w:val="24"/>
          <w:lang w:val="uk-UA"/>
        </w:rPr>
        <w:t>: від інтермедії до історичного наративу</w:t>
      </w:r>
    </w:p>
    <w:p w14:paraId="6D9A5592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4D1B4C1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Олесь Коваль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Львівськ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національн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університет імені Івана Франка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  <w:r w:rsidRPr="00C244C8">
        <w:rPr>
          <w:rFonts w:ascii="Tahoma" w:hAnsi="Tahoma" w:cs="Tahoma"/>
          <w:sz w:val="24"/>
          <w:szCs w:val="24"/>
        </w:rPr>
        <w:t xml:space="preserve"> </w:t>
      </w:r>
    </w:p>
    <w:p w14:paraId="0C102D8D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Характеристика репертуарної політики шкільного театру Бучацького кол</w:t>
      </w:r>
      <w:r w:rsidR="00A05D1E">
        <w:rPr>
          <w:rFonts w:ascii="Tahoma" w:hAnsi="Tahoma" w:cs="Tahoma"/>
          <w:sz w:val="24"/>
          <w:szCs w:val="24"/>
          <w:lang w:val="uk-UA"/>
        </w:rPr>
        <w:t>егіуму Ордену В</w:t>
      </w:r>
      <w:r w:rsidRPr="00C244C8">
        <w:rPr>
          <w:rFonts w:ascii="Tahoma" w:hAnsi="Tahoma" w:cs="Tahoma"/>
          <w:sz w:val="24"/>
          <w:szCs w:val="24"/>
          <w:lang w:val="uk-UA"/>
        </w:rPr>
        <w:t>асиліан з 1754 по 1781р.</w:t>
      </w:r>
    </w:p>
    <w:p w14:paraId="63B0411A" w14:textId="77777777" w:rsidR="00147B15" w:rsidRPr="00C244C8" w:rsidRDefault="00147B15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7BBE7C33" w14:textId="77777777" w:rsidR="005A64F8" w:rsidRPr="00C56A4F" w:rsidRDefault="005A64F8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</w:p>
    <w:p w14:paraId="55AFB719" w14:textId="77777777" w:rsidR="009344FA" w:rsidRPr="00C56A4F" w:rsidRDefault="009344FA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11.30-12.00 Break</w:t>
      </w:r>
    </w:p>
    <w:p w14:paraId="51101C9D" w14:textId="77777777" w:rsidR="00DF2D24" w:rsidRPr="00C56A4F" w:rsidRDefault="00DF2D24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</w:p>
    <w:p w14:paraId="72268767" w14:textId="77777777" w:rsidR="00A2010A" w:rsidRPr="00C56A4F" w:rsidRDefault="00A2010A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</w:p>
    <w:p w14:paraId="4B25687D" w14:textId="77777777" w:rsidR="009344FA" w:rsidRPr="00C244C8" w:rsidRDefault="00A44811" w:rsidP="009344FA">
      <w:pPr>
        <w:spacing w:after="0"/>
        <w:rPr>
          <w:rFonts w:ascii="Tahoma" w:hAnsi="Tahoma" w:cs="Tahoma"/>
          <w:b/>
          <w:sz w:val="24"/>
          <w:szCs w:val="24"/>
          <w:lang w:val="en-US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12.00-13.30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S</w:t>
      </w:r>
      <w:r w:rsidR="007A5C26"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ession 3</w:t>
      </w:r>
    </w:p>
    <w:p w14:paraId="752656CD" w14:textId="77777777" w:rsidR="007A5C26" w:rsidRPr="00C244C8" w:rsidRDefault="007A5C26" w:rsidP="009344FA">
      <w:pPr>
        <w:spacing w:after="0"/>
        <w:rPr>
          <w:rFonts w:ascii="Tahoma" w:hAnsi="Tahoma" w:cs="Tahoma"/>
          <w:sz w:val="24"/>
          <w:szCs w:val="24"/>
          <w:lang w:val="en-US"/>
        </w:rPr>
      </w:pPr>
    </w:p>
    <w:p w14:paraId="5ADCFD0B" w14:textId="77777777" w:rsidR="00911A68" w:rsidRPr="00C244C8" w:rsidRDefault="00DF2D24" w:rsidP="00DF2D24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/ 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7A5C26" w:rsidRPr="00C244C8">
        <w:rPr>
          <w:rFonts w:ascii="Tahoma" w:hAnsi="Tahoma" w:cs="Tahoma"/>
          <w:sz w:val="24"/>
          <w:szCs w:val="24"/>
          <w:lang w:val="en-US"/>
        </w:rPr>
        <w:t>9</w:t>
      </w:r>
    </w:p>
    <w:p w14:paraId="6AE47186" w14:textId="77777777" w:rsidR="00DF2D24" w:rsidRPr="00C244C8" w:rsidRDefault="00DF2D24" w:rsidP="00DF2D24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Травелоги та Ars Apodemica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/Travelogues and Ars Apodemica</w:t>
      </w:r>
    </w:p>
    <w:p w14:paraId="58E41C69" w14:textId="77777777" w:rsidR="00A2010A" w:rsidRPr="00C244C8" w:rsidRDefault="00DF2D24" w:rsidP="00A2010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2D0E2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D0E2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>Svitlana Potapenko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="00A2010A" w:rsidRPr="00C244C8">
        <w:rPr>
          <w:rFonts w:ascii="Tahoma" w:hAnsi="Tahoma" w:cs="Tahoma"/>
          <w:sz w:val="24"/>
          <w:szCs w:val="24"/>
          <w:lang w:val="en-US"/>
        </w:rPr>
        <w:t>(</w:t>
      </w:r>
      <w:r w:rsidR="00A2010A" w:rsidRPr="00C244C8">
        <w:rPr>
          <w:rFonts w:ascii="Tahoma" w:hAnsi="Tahoma" w:cs="Tahoma"/>
          <w:iCs/>
          <w:sz w:val="24"/>
          <w:szCs w:val="24"/>
          <w:lang w:val="en-GB"/>
        </w:rPr>
        <w:t>M</w:t>
      </w:r>
      <w:r w:rsidR="00A2010A" w:rsidRPr="00C244C8">
        <w:rPr>
          <w:rFonts w:ascii="Tahoma" w:hAnsi="Tahoma" w:cs="Tahoma"/>
          <w:iCs/>
          <w:sz w:val="24"/>
          <w:szCs w:val="24"/>
          <w:lang w:val="en-US"/>
        </w:rPr>
        <w:t>ykhailo</w:t>
      </w:r>
      <w:r w:rsidR="00A2010A" w:rsidRPr="00C244C8">
        <w:rPr>
          <w:rFonts w:ascii="Tahoma" w:hAnsi="Tahoma" w:cs="Tahoma"/>
          <w:iCs/>
          <w:sz w:val="24"/>
          <w:szCs w:val="24"/>
          <w:lang w:val="en-GB"/>
        </w:rPr>
        <w:t> Hrushevsky Institute of Ukrainian Archeography and Source Studies NASU)</w:t>
      </w:r>
    </w:p>
    <w:p w14:paraId="4222D65D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D868F0B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2D0E2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D0E2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3E2A69FE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Kateryna Dysa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National University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“Kyiv-Mohyla Academy”)</w:t>
      </w:r>
    </w:p>
    <w:p w14:paraId="7C311CAC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Travel for Self-Improvement and Augmentation of Your Country’s Welfare: Recommendations of Experiences </w:t>
      </w:r>
      <w:r w:rsidR="002C0C90">
        <w:rPr>
          <w:rFonts w:ascii="Tahoma" w:hAnsi="Tahoma" w:cs="Tahoma"/>
          <w:sz w:val="24"/>
          <w:szCs w:val="24"/>
          <w:lang w:val="uk-UA"/>
        </w:rPr>
        <w:t xml:space="preserve">for </w:t>
      </w:r>
      <w:r w:rsidRPr="00C244C8">
        <w:rPr>
          <w:rFonts w:ascii="Tahoma" w:hAnsi="Tahoma" w:cs="Tahoma"/>
          <w:sz w:val="24"/>
          <w:szCs w:val="24"/>
          <w:lang w:val="en-US"/>
        </w:rPr>
        <w:t>Travell</w:t>
      </w:r>
      <w:r w:rsidR="002C0C90">
        <w:rPr>
          <w:rFonts w:ascii="Tahoma" w:hAnsi="Tahoma" w:cs="Tahoma"/>
          <w:sz w:val="24"/>
          <w:szCs w:val="24"/>
          <w:lang w:val="en-US"/>
        </w:rPr>
        <w:t>ers of the Eighteenth Century (</w:t>
      </w:r>
      <w:r w:rsidRPr="00C244C8">
        <w:rPr>
          <w:rFonts w:ascii="Tahoma" w:hAnsi="Tahoma" w:cs="Tahoma"/>
          <w:sz w:val="24"/>
          <w:szCs w:val="24"/>
          <w:lang w:val="en-US"/>
        </w:rPr>
        <w:t>Tucker and von Berhtold</w:t>
      </w:r>
      <w:r w:rsidR="002C0C90">
        <w:rPr>
          <w:rFonts w:ascii="Tahoma" w:hAnsi="Tahoma" w:cs="Tahoma"/>
          <w:sz w:val="24"/>
          <w:szCs w:val="24"/>
          <w:lang w:val="en-US"/>
        </w:rPr>
        <w:t>)</w:t>
      </w:r>
    </w:p>
    <w:p w14:paraId="0325E5CE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FEDB1ED" w14:textId="77777777" w:rsidR="00DF2D24" w:rsidRPr="00C244C8" w:rsidRDefault="00DF2D24" w:rsidP="00DF2D24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Iryna Papa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(Ukrainian Catholic University)</w:t>
      </w:r>
    </w:p>
    <w:p w14:paraId="3CCFC3BE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bCs/>
          <w:color w:val="222222"/>
          <w:sz w:val="24"/>
          <w:szCs w:val="24"/>
          <w:shd w:val="clear" w:color="auto" w:fill="FFFFFF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“Ryssziske, Cosaquiske, Pohlske Ukranien”:</w:t>
      </w:r>
      <w:r w:rsidRPr="00C244C8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C244C8">
        <w:rPr>
          <w:rFonts w:ascii="Tahoma" w:hAnsi="Tahoma" w:cs="Tahoma"/>
          <w:bCs/>
          <w:color w:val="222222"/>
          <w:sz w:val="24"/>
          <w:szCs w:val="24"/>
          <w:shd w:val="clear" w:color="auto" w:fill="FFFFFF"/>
          <w:lang w:val="en-US"/>
        </w:rPr>
        <w:t>A D</w:t>
      </w:r>
      <w:r w:rsidR="002C0C90">
        <w:rPr>
          <w:rFonts w:ascii="Tahoma" w:hAnsi="Tahoma" w:cs="Tahoma"/>
          <w:bCs/>
          <w:color w:val="222222"/>
          <w:sz w:val="24"/>
          <w:szCs w:val="24"/>
          <w:shd w:val="clear" w:color="auto" w:fill="FFFFFF"/>
          <w:lang w:val="en-US"/>
        </w:rPr>
        <w:t>ane's Impressions of Ukrainian L</w:t>
      </w:r>
      <w:r w:rsidRPr="00C244C8">
        <w:rPr>
          <w:rFonts w:ascii="Tahoma" w:hAnsi="Tahoma" w:cs="Tahoma"/>
          <w:bCs/>
          <w:color w:val="222222"/>
          <w:sz w:val="24"/>
          <w:szCs w:val="24"/>
          <w:shd w:val="clear" w:color="auto" w:fill="FFFFFF"/>
          <w:lang w:val="en-US"/>
        </w:rPr>
        <w:t>ands in 1711</w:t>
      </w:r>
    </w:p>
    <w:p w14:paraId="0995170F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bCs/>
          <w:color w:val="222222"/>
          <w:sz w:val="24"/>
          <w:szCs w:val="24"/>
          <w:shd w:val="clear" w:color="auto" w:fill="FFFFFF"/>
          <w:lang w:val="en-US"/>
        </w:rPr>
      </w:pPr>
    </w:p>
    <w:p w14:paraId="37A2556B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Nataliia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Voloshkova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(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Mykhailo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 xml:space="preserve"> Drahomanov National Pedagogical University)</w:t>
      </w:r>
    </w:p>
    <w:p w14:paraId="69B3C1D6" w14:textId="77777777" w:rsidR="00DF2D24" w:rsidRPr="00C244C8" w:rsidRDefault="00C4166E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Travelogues and Letter</w:t>
      </w:r>
      <w:r w:rsidR="008979A6">
        <w:rPr>
          <w:rFonts w:ascii="Tahoma" w:hAnsi="Tahoma" w:cs="Tahoma"/>
          <w:sz w:val="24"/>
          <w:szCs w:val="24"/>
          <w:lang w:val="en-US"/>
        </w:rPr>
        <w:t>s</w:t>
      </w:r>
      <w:r w:rsidR="00DF2D24" w:rsidRPr="00C244C8">
        <w:rPr>
          <w:rFonts w:ascii="Tahoma" w:hAnsi="Tahoma" w:cs="Tahoma"/>
          <w:sz w:val="24"/>
          <w:szCs w:val="24"/>
          <w:lang w:val="en-US"/>
        </w:rPr>
        <w:t>: What Early 19</w:t>
      </w:r>
      <w:r w:rsidR="00DF2D24"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DF2D24" w:rsidRPr="00C244C8">
        <w:rPr>
          <w:rFonts w:ascii="Tahoma" w:hAnsi="Tahoma" w:cs="Tahoma"/>
          <w:sz w:val="24"/>
          <w:szCs w:val="24"/>
          <w:lang w:val="en-US"/>
        </w:rPr>
        <w:t>-Century British Accounts of Trav</w:t>
      </w:r>
      <w:r w:rsidR="00AE5B7A">
        <w:rPr>
          <w:rFonts w:ascii="Tahoma" w:hAnsi="Tahoma" w:cs="Tahoma"/>
          <w:sz w:val="24"/>
          <w:szCs w:val="24"/>
          <w:lang w:val="en-US"/>
        </w:rPr>
        <w:t>els Can Tell Us about</w:t>
      </w:r>
      <w:r w:rsidR="00DF2D24" w:rsidRPr="00C244C8">
        <w:rPr>
          <w:rFonts w:ascii="Tahoma" w:hAnsi="Tahoma" w:cs="Tahoma"/>
          <w:sz w:val="24"/>
          <w:szCs w:val="24"/>
          <w:lang w:val="en-US"/>
        </w:rPr>
        <w:t xml:space="preserve"> Ukrainian Lands</w:t>
      </w:r>
    </w:p>
    <w:p w14:paraId="30201206" w14:textId="77777777" w:rsidR="00DF2D24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9603D81" w14:textId="77777777" w:rsidR="005A64F8" w:rsidRDefault="005A64F8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C246916" w14:textId="77777777" w:rsidR="006674D5" w:rsidRPr="006674D5" w:rsidRDefault="006674D5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BE0480E" w14:textId="77777777" w:rsidR="00DF2D24" w:rsidRPr="001F3EEC" w:rsidRDefault="00DF2D24" w:rsidP="00DF2D24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7A5C26" w:rsidRPr="001F3EEC">
        <w:rPr>
          <w:rFonts w:ascii="Tahoma" w:hAnsi="Tahoma" w:cs="Tahoma"/>
          <w:sz w:val="24"/>
          <w:szCs w:val="24"/>
          <w:lang w:val="uk-UA"/>
        </w:rPr>
        <w:t>10</w:t>
      </w:r>
    </w:p>
    <w:p w14:paraId="663943D5" w14:textId="77777777" w:rsidR="00DF2D24" w:rsidRPr="00C244C8" w:rsidRDefault="00DF2D24" w:rsidP="00DF2D24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Джерелознавчі студії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Source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Studies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p w14:paraId="3DEC413C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2D0E27" w:rsidRPr="002D0E2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D0E27" w:rsidRPr="002D0E2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Юрій Волошин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Полтавський національний педагогічний університет імені В.Г.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 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Короленка)</w:t>
      </w:r>
    </w:p>
    <w:p w14:paraId="2B8F6221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6B462D5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2D0E27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D0E27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41404CDC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Мар’яна Долинська </w:t>
      </w:r>
      <w:r w:rsidRPr="00C244C8">
        <w:rPr>
          <w:rFonts w:ascii="Tahoma" w:hAnsi="Tahoma" w:cs="Tahoma"/>
          <w:sz w:val="24"/>
          <w:szCs w:val="24"/>
          <w:lang w:val="uk-UA"/>
        </w:rPr>
        <w:t>(Український католицький університет)</w:t>
      </w:r>
    </w:p>
    <w:p w14:paraId="5AD178B3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Місце Йосифінської метрики у вивченні історії Галичини останньої третини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="005D2423">
        <w:rPr>
          <w:rFonts w:ascii="Tahoma" w:hAnsi="Tahoma" w:cs="Tahoma"/>
          <w:sz w:val="24"/>
          <w:szCs w:val="24"/>
          <w:lang w:val="uk-UA"/>
        </w:rPr>
        <w:t xml:space="preserve"> століття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</w:p>
    <w:p w14:paraId="311050A2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9F21604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Ірина Кривошея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bCs/>
          <w:sz w:val="24"/>
          <w:szCs w:val="24"/>
          <w:lang w:eastAsia="uk-UA"/>
        </w:rPr>
        <w:t>Уманськ</w:t>
      </w:r>
      <w:r w:rsidRPr="00C244C8">
        <w:rPr>
          <w:rFonts w:ascii="Tahoma" w:hAnsi="Tahoma" w:cs="Tahoma"/>
          <w:bCs/>
          <w:sz w:val="24"/>
          <w:szCs w:val="24"/>
          <w:lang w:val="uk-UA" w:eastAsia="uk-UA"/>
        </w:rPr>
        <w:t>ий</w:t>
      </w:r>
      <w:r w:rsidRPr="00C244C8">
        <w:rPr>
          <w:rFonts w:ascii="Tahoma" w:hAnsi="Tahoma" w:cs="Tahoma"/>
          <w:bCs/>
          <w:sz w:val="24"/>
          <w:szCs w:val="24"/>
          <w:lang w:eastAsia="uk-UA"/>
        </w:rPr>
        <w:t xml:space="preserve"> державн</w:t>
      </w:r>
      <w:r w:rsidRPr="00C244C8">
        <w:rPr>
          <w:rFonts w:ascii="Tahoma" w:hAnsi="Tahoma" w:cs="Tahoma"/>
          <w:bCs/>
          <w:sz w:val="24"/>
          <w:szCs w:val="24"/>
          <w:lang w:val="uk-UA" w:eastAsia="uk-UA"/>
        </w:rPr>
        <w:t>ий</w:t>
      </w:r>
      <w:r w:rsidRPr="00C244C8">
        <w:rPr>
          <w:rFonts w:ascii="Tahoma" w:hAnsi="Tahoma" w:cs="Tahoma"/>
          <w:bCs/>
          <w:sz w:val="24"/>
          <w:szCs w:val="24"/>
          <w:lang w:eastAsia="uk-UA"/>
        </w:rPr>
        <w:t xml:space="preserve"> педагогічн</w:t>
      </w:r>
      <w:r w:rsidRPr="00C244C8">
        <w:rPr>
          <w:rFonts w:ascii="Tahoma" w:hAnsi="Tahoma" w:cs="Tahoma"/>
          <w:bCs/>
          <w:sz w:val="24"/>
          <w:szCs w:val="24"/>
          <w:lang w:val="uk-UA" w:eastAsia="uk-UA"/>
        </w:rPr>
        <w:t>ий</w:t>
      </w:r>
      <w:r w:rsidRPr="00C244C8">
        <w:rPr>
          <w:rFonts w:ascii="Tahoma" w:hAnsi="Tahoma" w:cs="Tahoma"/>
          <w:bCs/>
          <w:sz w:val="24"/>
          <w:szCs w:val="24"/>
          <w:lang w:eastAsia="uk-UA"/>
        </w:rPr>
        <w:t xml:space="preserve"> університет імені Павла Тичини</w:t>
      </w:r>
      <w:r w:rsidRPr="00C244C8">
        <w:rPr>
          <w:rFonts w:ascii="Tahoma" w:hAnsi="Tahoma" w:cs="Tahoma"/>
          <w:bCs/>
          <w:sz w:val="24"/>
          <w:szCs w:val="24"/>
          <w:lang w:val="uk-UA" w:eastAsia="uk-UA"/>
        </w:rPr>
        <w:t>)</w:t>
      </w:r>
    </w:p>
    <w:p w14:paraId="37437603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Реєстр тестаментів козацької старшини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="005D2423">
        <w:rPr>
          <w:rFonts w:ascii="Tahoma" w:hAnsi="Tahoma" w:cs="Tahoma"/>
          <w:sz w:val="24"/>
          <w:szCs w:val="24"/>
          <w:lang w:val="uk-UA"/>
        </w:rPr>
        <w:t xml:space="preserve"> століття</w:t>
      </w:r>
      <w:r w:rsidRPr="00C244C8">
        <w:rPr>
          <w:rFonts w:ascii="Tahoma" w:hAnsi="Tahoma" w:cs="Tahoma"/>
          <w:sz w:val="24"/>
          <w:szCs w:val="24"/>
          <w:lang w:val="uk-UA"/>
        </w:rPr>
        <w:t>: довге століття в документах «останньої волі»</w:t>
      </w:r>
    </w:p>
    <w:p w14:paraId="321333C6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5B5EEE0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Ольга Новик </w:t>
      </w:r>
      <w:r w:rsidRPr="00C244C8">
        <w:rPr>
          <w:rFonts w:ascii="Tahoma" w:hAnsi="Tahoma" w:cs="Tahoma"/>
          <w:sz w:val="24"/>
          <w:szCs w:val="24"/>
          <w:lang w:val="uk-UA"/>
        </w:rPr>
        <w:t>(Бердянський державний педагогічний університет)</w:t>
      </w:r>
    </w:p>
    <w:p w14:paraId="4F99C6D7" w14:textId="77777777" w:rsidR="00DF2D24" w:rsidRPr="00C244C8" w:rsidRDefault="002D0E27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>Повсякденн</w:t>
      </w:r>
      <w:r w:rsidRPr="002D0E27">
        <w:rPr>
          <w:rFonts w:ascii="Tahoma" w:hAnsi="Tahoma" w:cs="Tahoma"/>
          <w:sz w:val="24"/>
          <w:szCs w:val="24"/>
        </w:rPr>
        <w:t>я</w:t>
      </w:r>
      <w:r w:rsidR="00DF2D24" w:rsidRPr="00C244C8">
        <w:rPr>
          <w:rFonts w:ascii="Tahoma" w:hAnsi="Tahoma" w:cs="Tahoma"/>
          <w:sz w:val="24"/>
          <w:szCs w:val="24"/>
          <w:lang w:val="uk-UA"/>
        </w:rPr>
        <w:t xml:space="preserve"> другої половини </w:t>
      </w:r>
      <w:r w:rsidR="00DF2D24" w:rsidRPr="00C244C8">
        <w:rPr>
          <w:rFonts w:ascii="Tahoma" w:hAnsi="Tahoma" w:cs="Tahoma"/>
          <w:sz w:val="24"/>
          <w:szCs w:val="24"/>
          <w:lang w:val="en-US"/>
        </w:rPr>
        <w:t>XVIII</w:t>
      </w:r>
      <w:r w:rsidR="005D2423">
        <w:rPr>
          <w:rFonts w:ascii="Tahoma" w:hAnsi="Tahoma" w:cs="Tahoma"/>
          <w:sz w:val="24"/>
          <w:szCs w:val="24"/>
          <w:lang w:val="uk-UA"/>
        </w:rPr>
        <w:t xml:space="preserve"> століття</w:t>
      </w:r>
      <w:r w:rsidR="00DF2D24" w:rsidRPr="00C244C8">
        <w:rPr>
          <w:rFonts w:ascii="Tahoma" w:hAnsi="Tahoma" w:cs="Tahoma"/>
          <w:sz w:val="24"/>
          <w:szCs w:val="24"/>
          <w:lang w:val="uk-UA"/>
        </w:rPr>
        <w:t xml:space="preserve"> у текстах різних жанрів</w:t>
      </w:r>
    </w:p>
    <w:p w14:paraId="596DFA2C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B23628B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Олена Попельницька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музей історії України)</w:t>
      </w:r>
    </w:p>
    <w:p w14:paraId="4788524D" w14:textId="77777777" w:rsidR="002D0E27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Комплекс історичних джерел у вивченні історичної топографії Києво-Подолу </w:t>
      </w:r>
    </w:p>
    <w:p w14:paraId="53CA2BB6" w14:textId="77777777" w:rsidR="00DF2D24" w:rsidRPr="00A52B16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="00A2010A">
        <w:rPr>
          <w:rFonts w:ascii="Tahoma" w:hAnsi="Tahoma" w:cs="Tahoma"/>
          <w:sz w:val="24"/>
          <w:szCs w:val="24"/>
          <w:lang w:val="uk-UA"/>
        </w:rPr>
        <w:t xml:space="preserve"> століття</w:t>
      </w:r>
    </w:p>
    <w:p w14:paraId="0DFBD9DC" w14:textId="77777777" w:rsidR="00DF2D24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1E18040" w14:textId="77777777" w:rsidR="008C2060" w:rsidRDefault="008C2060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301DAFD" w14:textId="77777777" w:rsidR="00CC5CDD" w:rsidRDefault="00CC5CDD" w:rsidP="00DF2D24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493AD72E" w14:textId="77777777" w:rsidR="00DF2D24" w:rsidRPr="001F3EEC" w:rsidRDefault="00DF2D24" w:rsidP="00DF2D24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lastRenderedPageBreak/>
        <w:t>СЕКЦІЯ</w:t>
      </w:r>
      <w:r w:rsidR="003247C3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7A5C26" w:rsidRPr="001F3EEC">
        <w:rPr>
          <w:rFonts w:ascii="Tahoma" w:hAnsi="Tahoma" w:cs="Tahoma"/>
          <w:sz w:val="24"/>
          <w:szCs w:val="24"/>
          <w:lang w:val="uk-UA"/>
        </w:rPr>
        <w:t>11</w:t>
      </w:r>
    </w:p>
    <w:p w14:paraId="715DCD2F" w14:textId="77777777" w:rsidR="00DF2D24" w:rsidRDefault="00DF2D24" w:rsidP="00DF2D24">
      <w:pPr>
        <w:spacing w:after="0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Чи існувало василіанське Просвітництво?  /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Did the Basilian Enlightenment Exist?</w:t>
      </w:r>
      <w:r w:rsidRPr="00C244C8">
        <w:rPr>
          <w:rFonts w:ascii="Tahoma" w:hAnsi="Tahoma" w:cs="Tahoma"/>
          <w:b/>
          <w:sz w:val="24"/>
          <w:szCs w:val="24"/>
          <w:u w:val="single"/>
          <w:lang w:val="uk-UA"/>
        </w:rPr>
        <w:t xml:space="preserve"> </w:t>
      </w:r>
    </w:p>
    <w:p w14:paraId="36957D3C" w14:textId="77777777" w:rsidR="005C1D75" w:rsidRDefault="005C1D75" w:rsidP="00DF2D24">
      <w:pPr>
        <w:spacing w:after="0"/>
        <w:rPr>
          <w:rFonts w:ascii="Tahoma" w:hAnsi="Tahoma" w:cs="Tahoma"/>
          <w:b/>
          <w:sz w:val="24"/>
          <w:szCs w:val="24"/>
          <w:u w:val="single"/>
          <w:lang w:val="uk-UA"/>
        </w:rPr>
      </w:pPr>
    </w:p>
    <w:p w14:paraId="1FF235B3" w14:textId="27DE213D" w:rsidR="00F4151D" w:rsidRPr="00F4151D" w:rsidRDefault="00F4151D" w:rsidP="00DF2D24">
      <w:pPr>
        <w:spacing w:after="0"/>
        <w:rPr>
          <w:rFonts w:ascii="Tahoma" w:hAnsi="Tahoma" w:cs="Tahoma"/>
          <w:b/>
          <w:i/>
          <w:sz w:val="24"/>
          <w:szCs w:val="24"/>
          <w:lang w:val="uk-UA"/>
        </w:rPr>
      </w:pPr>
      <w:r>
        <w:rPr>
          <w:rFonts w:ascii="Tahoma" w:hAnsi="Tahoma" w:cs="Tahoma"/>
          <w:b/>
          <w:i/>
          <w:sz w:val="24"/>
          <w:szCs w:val="24"/>
          <w:lang w:val="uk-UA"/>
        </w:rPr>
        <w:t>Ця панель присвячується світлій пам’яті Ігоря Скочиляса, завідувача кафедри історії і директора Центру рел</w:t>
      </w:r>
      <w:r w:rsidR="0035608D">
        <w:rPr>
          <w:rFonts w:ascii="Tahoma" w:hAnsi="Tahoma" w:cs="Tahoma"/>
          <w:b/>
          <w:i/>
          <w:sz w:val="24"/>
          <w:szCs w:val="24"/>
          <w:lang w:val="uk-UA"/>
        </w:rPr>
        <w:t>і</w:t>
      </w:r>
      <w:r>
        <w:rPr>
          <w:rFonts w:ascii="Tahoma" w:hAnsi="Tahoma" w:cs="Tahoma"/>
          <w:b/>
          <w:i/>
          <w:sz w:val="24"/>
          <w:szCs w:val="24"/>
          <w:lang w:val="uk-UA"/>
        </w:rPr>
        <w:t>гійної культури Українського католицького університету, який був провідним дослідником і викладачем української ранньомодерної рел</w:t>
      </w:r>
      <w:r w:rsidR="0035608D">
        <w:rPr>
          <w:rFonts w:ascii="Tahoma" w:hAnsi="Tahoma" w:cs="Tahoma"/>
          <w:b/>
          <w:i/>
          <w:sz w:val="24"/>
          <w:szCs w:val="24"/>
          <w:lang w:val="uk-UA"/>
        </w:rPr>
        <w:t>і</w:t>
      </w:r>
      <w:r>
        <w:rPr>
          <w:rFonts w:ascii="Tahoma" w:hAnsi="Tahoma" w:cs="Tahoma"/>
          <w:b/>
          <w:i/>
          <w:sz w:val="24"/>
          <w:szCs w:val="24"/>
          <w:lang w:val="uk-UA"/>
        </w:rPr>
        <w:t xml:space="preserve">гійної історії </w:t>
      </w:r>
    </w:p>
    <w:p w14:paraId="2A02D1C5" w14:textId="77777777" w:rsidR="00F4151D" w:rsidRDefault="00F4151D" w:rsidP="00DF2D24">
      <w:pPr>
        <w:spacing w:after="0"/>
        <w:rPr>
          <w:rFonts w:ascii="Tahoma" w:hAnsi="Tahoma" w:cs="Tahoma"/>
          <w:b/>
          <w:i/>
          <w:sz w:val="24"/>
          <w:szCs w:val="24"/>
          <w:lang w:val="uk-UA"/>
        </w:rPr>
      </w:pPr>
    </w:p>
    <w:p w14:paraId="49363FD1" w14:textId="77777777" w:rsidR="004F7B8C" w:rsidRDefault="004F7B8C" w:rsidP="00DF2D24">
      <w:pPr>
        <w:spacing w:after="0"/>
        <w:rPr>
          <w:rFonts w:ascii="Tahoma" w:hAnsi="Tahoma" w:cs="Tahoma"/>
          <w:b/>
          <w:i/>
          <w:sz w:val="24"/>
          <w:szCs w:val="24"/>
          <w:lang w:val="en-US"/>
        </w:rPr>
      </w:pPr>
      <w:r>
        <w:rPr>
          <w:rFonts w:ascii="Tahoma" w:hAnsi="Tahoma" w:cs="Tahoma"/>
          <w:b/>
          <w:i/>
          <w:sz w:val="24"/>
          <w:szCs w:val="24"/>
          <w:lang w:val="en-US"/>
        </w:rPr>
        <w:t>This p</w:t>
      </w:r>
      <w:r w:rsidR="005C1D75">
        <w:rPr>
          <w:rFonts w:ascii="Tahoma" w:hAnsi="Tahoma" w:cs="Tahoma"/>
          <w:b/>
          <w:i/>
          <w:sz w:val="24"/>
          <w:szCs w:val="24"/>
          <w:lang w:val="en-US"/>
        </w:rPr>
        <w:t>anel is dedicated to the memory</w:t>
      </w:r>
      <w:r>
        <w:rPr>
          <w:rFonts w:ascii="Tahoma" w:hAnsi="Tahoma" w:cs="Tahoma"/>
          <w:b/>
          <w:i/>
          <w:sz w:val="24"/>
          <w:szCs w:val="24"/>
          <w:lang w:val="en-US"/>
        </w:rPr>
        <w:t xml:space="preserve"> of </w:t>
      </w:r>
      <w:r w:rsidRPr="005C1D75">
        <w:rPr>
          <w:rFonts w:ascii="Tahoma" w:hAnsi="Tahoma" w:cs="Tahoma"/>
          <w:b/>
          <w:i/>
          <w:sz w:val="24"/>
          <w:szCs w:val="24"/>
          <w:lang w:val="en-US"/>
        </w:rPr>
        <w:t>Ihor Skochylias</w:t>
      </w:r>
      <w:r>
        <w:rPr>
          <w:rFonts w:ascii="Tahoma" w:hAnsi="Tahoma" w:cs="Tahoma"/>
          <w:b/>
          <w:i/>
          <w:sz w:val="24"/>
          <w:szCs w:val="24"/>
          <w:lang w:val="en-US"/>
        </w:rPr>
        <w:t>, department chair in the Department of History and director of the Centre for Religious Culture of the Ukrainian Catholic University</w:t>
      </w:r>
      <w:r w:rsidR="005C1D75">
        <w:rPr>
          <w:rFonts w:ascii="Tahoma" w:hAnsi="Tahoma" w:cs="Tahoma"/>
          <w:b/>
          <w:i/>
          <w:sz w:val="24"/>
          <w:szCs w:val="24"/>
          <w:lang w:val="en-US"/>
        </w:rPr>
        <w:t>, and leading historian and teacher on early modern Ukrainian church history</w:t>
      </w:r>
    </w:p>
    <w:p w14:paraId="413B192E" w14:textId="77777777" w:rsidR="005C1D75" w:rsidRPr="004F7B8C" w:rsidRDefault="005C1D75" w:rsidP="00DF2D24">
      <w:pPr>
        <w:spacing w:after="0"/>
        <w:rPr>
          <w:rFonts w:ascii="Tahoma" w:hAnsi="Tahoma" w:cs="Tahoma"/>
          <w:b/>
          <w:i/>
          <w:sz w:val="24"/>
          <w:szCs w:val="24"/>
          <w:lang w:val="en-US"/>
        </w:rPr>
      </w:pPr>
    </w:p>
    <w:p w14:paraId="1341D4E7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3247C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3247C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 xml:space="preserve">Наталія Сінкевич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(Мюнхенський університет Людвига Максиміліана)</w:t>
      </w:r>
    </w:p>
    <w:p w14:paraId="5F915791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5D9319C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3247C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3247C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58512901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 xml:space="preserve">Йоанна Ґетка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(Варшавський університет)</w:t>
      </w:r>
    </w:p>
    <w:p w14:paraId="3C9EE474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“Dla ł</w:t>
      </w:r>
      <w:r w:rsidRPr="00C244C8">
        <w:rPr>
          <w:rFonts w:ascii="Tahoma" w:hAnsi="Tahoma" w:cs="Tahoma"/>
          <w:sz w:val="24"/>
          <w:szCs w:val="24"/>
          <w:lang w:val="en-US"/>
        </w:rPr>
        <w:t>atwiejszego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ludzi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prostych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A2010A">
        <w:rPr>
          <w:rFonts w:ascii="Tahoma" w:hAnsi="Tahoma" w:cs="Tahoma"/>
          <w:sz w:val="24"/>
          <w:szCs w:val="24"/>
          <w:lang w:val="en-US"/>
        </w:rPr>
        <w:t>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nie</w:t>
      </w:r>
      <w:r w:rsidR="003247C3">
        <w:rPr>
          <w:rFonts w:ascii="Tahoma" w:hAnsi="Tahoma" w:cs="Tahoma"/>
          <w:sz w:val="24"/>
          <w:szCs w:val="24"/>
          <w:lang w:val="uk-UA"/>
        </w:rPr>
        <w:t>u</w:t>
      </w:r>
      <w:r w:rsidRPr="00C244C8">
        <w:rPr>
          <w:rFonts w:ascii="Tahoma" w:hAnsi="Tahoma" w:cs="Tahoma"/>
          <w:sz w:val="24"/>
          <w:szCs w:val="24"/>
          <w:lang w:val="en-US"/>
        </w:rPr>
        <w:t>k</w:t>
      </w:r>
      <w:r w:rsidRPr="00C244C8">
        <w:rPr>
          <w:rFonts w:ascii="Tahoma" w:hAnsi="Tahoma" w:cs="Tahoma"/>
          <w:sz w:val="24"/>
          <w:szCs w:val="24"/>
          <w:lang w:val="uk-UA"/>
        </w:rPr>
        <w:t>ó</w:t>
      </w:r>
      <w:r w:rsidRPr="00C244C8">
        <w:rPr>
          <w:rFonts w:ascii="Tahoma" w:hAnsi="Tahoma" w:cs="Tahoma"/>
          <w:sz w:val="24"/>
          <w:szCs w:val="24"/>
          <w:lang w:val="en-US"/>
        </w:rPr>
        <w:t>w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zrozumienia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…”? Василіянське християнське Просвітництво неосвічене (за </w:t>
      </w:r>
      <w:r w:rsidR="003247C3">
        <w:rPr>
          <w:rFonts w:ascii="Tahoma" w:hAnsi="Tahoma" w:cs="Tahoma"/>
          <w:sz w:val="24"/>
          <w:szCs w:val="24"/>
          <w:lang w:val="uk-UA"/>
        </w:rPr>
        <w:t>матеріалами друкарства XVIII століття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36AF0EDB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74D9C3CB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Іван Альмес </w:t>
      </w:r>
      <w:r w:rsidRPr="00C244C8">
        <w:rPr>
          <w:rFonts w:ascii="Tahoma" w:hAnsi="Tahoma" w:cs="Tahoma"/>
          <w:sz w:val="24"/>
          <w:szCs w:val="24"/>
          <w:lang w:eastAsia="ru-RU"/>
        </w:rPr>
        <w:t>(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Український католицький університет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61393396" w14:textId="77777777" w:rsidR="00DF2D24" w:rsidRPr="003247C3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Історія читання та ідеї Просвітництва у василіанських монастирях Львівської є</w:t>
      </w:r>
      <w:r w:rsidR="003247C3">
        <w:rPr>
          <w:rFonts w:ascii="Tahoma" w:hAnsi="Tahoma" w:cs="Tahoma"/>
          <w:sz w:val="24"/>
          <w:szCs w:val="24"/>
          <w:lang w:val="uk-UA"/>
        </w:rPr>
        <w:t>пархії другої половини XVIII ст</w:t>
      </w:r>
      <w:r w:rsidR="003247C3" w:rsidRPr="003247C3">
        <w:rPr>
          <w:rFonts w:ascii="Tahoma" w:hAnsi="Tahoma" w:cs="Tahoma"/>
          <w:sz w:val="24"/>
          <w:szCs w:val="24"/>
          <w:lang w:val="uk-UA"/>
        </w:rPr>
        <w:t>оліття</w:t>
      </w:r>
    </w:p>
    <w:p w14:paraId="6A7CF09C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562778D2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Олег Дух </w:t>
      </w:r>
      <w:r w:rsidR="00D51197">
        <w:rPr>
          <w:rFonts w:ascii="Tahoma" w:hAnsi="Tahoma" w:cs="Tahoma"/>
          <w:sz w:val="24"/>
          <w:szCs w:val="24"/>
          <w:lang w:val="uk-UA"/>
        </w:rPr>
        <w:t>(Льв</w:t>
      </w:r>
      <w:r w:rsidR="00D51197" w:rsidRPr="00D51197">
        <w:rPr>
          <w:rFonts w:ascii="Tahoma" w:hAnsi="Tahoma" w:cs="Tahoma"/>
          <w:sz w:val="24"/>
          <w:szCs w:val="24"/>
        </w:rPr>
        <w:t>і</w:t>
      </w:r>
      <w:r w:rsidRPr="00C244C8">
        <w:rPr>
          <w:rFonts w:ascii="Tahoma" w:hAnsi="Tahoma" w:cs="Tahoma"/>
          <w:sz w:val="24"/>
          <w:szCs w:val="24"/>
          <w:lang w:val="uk-UA"/>
        </w:rPr>
        <w:t>вський національний університет імені Івана Франка)</w:t>
      </w:r>
    </w:p>
    <w:p w14:paraId="4352FC90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Жіночі унійні монастирі в Центрально-Східній Є</w:t>
      </w:r>
      <w:r w:rsidR="00A2010A">
        <w:rPr>
          <w:rFonts w:ascii="Tahoma" w:hAnsi="Tahoma" w:cs="Tahoma"/>
          <w:sz w:val="24"/>
          <w:szCs w:val="24"/>
          <w:lang w:val="uk-UA"/>
        </w:rPr>
        <w:t>вропі перед викликами п</w:t>
      </w:r>
      <w:r w:rsidR="003F3ADD" w:rsidRPr="00C244C8">
        <w:rPr>
          <w:rFonts w:ascii="Tahoma" w:hAnsi="Tahoma" w:cs="Tahoma"/>
          <w:sz w:val="24"/>
          <w:szCs w:val="24"/>
          <w:lang w:val="uk-UA"/>
        </w:rPr>
        <w:t>росвіченого</w:t>
      </w:r>
      <w:r w:rsidR="00AD1557">
        <w:rPr>
          <w:rFonts w:ascii="Tahoma" w:hAnsi="Tahoma" w:cs="Tahoma"/>
          <w:sz w:val="24"/>
          <w:szCs w:val="24"/>
          <w:lang w:val="uk-UA"/>
        </w:rPr>
        <w:t xml:space="preserve"> абсолютизму (остання чверть </w:t>
      </w:r>
      <w:r w:rsidR="00AD1557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– перша чвер</w:t>
      </w:r>
      <w:r w:rsidR="00AD1557">
        <w:rPr>
          <w:rFonts w:ascii="Tahoma" w:hAnsi="Tahoma" w:cs="Tahoma"/>
          <w:sz w:val="24"/>
          <w:szCs w:val="24"/>
          <w:lang w:val="uk-UA"/>
        </w:rPr>
        <w:t xml:space="preserve">ть </w:t>
      </w:r>
      <w:r w:rsidR="00AD1557">
        <w:rPr>
          <w:rFonts w:ascii="Tahoma" w:hAnsi="Tahoma" w:cs="Tahoma"/>
          <w:sz w:val="24"/>
          <w:szCs w:val="24"/>
          <w:lang w:val="en-US"/>
        </w:rPr>
        <w:t>XIX</w:t>
      </w:r>
      <w:r w:rsidR="003247C3">
        <w:rPr>
          <w:rFonts w:ascii="Tahoma" w:hAnsi="Tahoma" w:cs="Tahoma"/>
          <w:sz w:val="24"/>
          <w:szCs w:val="24"/>
          <w:lang w:val="uk-UA"/>
        </w:rPr>
        <w:t xml:space="preserve"> століття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61AFE5D8" w14:textId="77777777" w:rsidR="00DF2D24" w:rsidRPr="0035608D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4117EE3" w14:textId="77777777" w:rsidR="005C1D75" w:rsidRDefault="005C1D75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E3DA821" w14:textId="77777777" w:rsidR="00F03646" w:rsidRPr="0035608D" w:rsidRDefault="00F03646" w:rsidP="00F03646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="003247C3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35608D">
        <w:rPr>
          <w:rFonts w:ascii="Tahoma" w:hAnsi="Tahoma" w:cs="Tahoma"/>
          <w:sz w:val="24"/>
          <w:szCs w:val="24"/>
          <w:lang w:val="uk-UA"/>
        </w:rPr>
        <w:t>12</w:t>
      </w:r>
    </w:p>
    <w:p w14:paraId="3E67AF6A" w14:textId="77777777" w:rsidR="00DF2D24" w:rsidRPr="0035608D" w:rsidRDefault="00F03646" w:rsidP="00DF2D24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КРУГЛИЙ СТІЛ / ROUND TABLE</w:t>
      </w:r>
      <w:r w:rsidRPr="0035608D">
        <w:rPr>
          <w:rFonts w:ascii="Tahoma" w:hAnsi="Tahoma" w:cs="Tahoma"/>
          <w:sz w:val="24"/>
          <w:szCs w:val="24"/>
          <w:lang w:val="uk-UA"/>
        </w:rPr>
        <w:t>:</w:t>
      </w:r>
    </w:p>
    <w:p w14:paraId="2AC13C8B" w14:textId="77777777" w:rsidR="00DF2D24" w:rsidRPr="00C244C8" w:rsidRDefault="00DF2D24" w:rsidP="00DF2D24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Османсько-українське прикордоння: збереж</w:t>
      </w:r>
      <w:r w:rsidR="00A2010A">
        <w:rPr>
          <w:rFonts w:ascii="Tahoma" w:hAnsi="Tahoma" w:cs="Tahoma"/>
          <w:b/>
          <w:sz w:val="24"/>
          <w:szCs w:val="24"/>
          <w:lang w:val="uk-UA"/>
        </w:rPr>
        <w:t>ення традицій довгого  XVIII століття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Ottoman-Ukrainian Bo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der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Zones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Preservation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Long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-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Eighteenth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-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Century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’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Traditions</w:t>
      </w:r>
    </w:p>
    <w:p w14:paraId="523C5B77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3247C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3247C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Олена Бачинська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(Одеський наці</w:t>
      </w:r>
      <w:r w:rsidR="00D51197">
        <w:rPr>
          <w:rFonts w:ascii="Tahoma" w:hAnsi="Tahoma" w:cs="Tahoma"/>
          <w:sz w:val="24"/>
          <w:szCs w:val="24"/>
          <w:lang w:val="uk-UA" w:eastAsia="ru-RU"/>
        </w:rPr>
        <w:t xml:space="preserve">ональний університет імені </w:t>
      </w:r>
      <w:r w:rsidR="00760713">
        <w:rPr>
          <w:rFonts w:ascii="Tahoma" w:hAnsi="Tahoma" w:cs="Tahoma"/>
          <w:sz w:val="24"/>
          <w:szCs w:val="24"/>
          <w:lang w:val="uk-UA" w:eastAsia="ru-RU"/>
        </w:rPr>
        <w:t xml:space="preserve">      </w:t>
      </w:r>
      <w:r w:rsidR="00D51197">
        <w:rPr>
          <w:rFonts w:ascii="Tahoma" w:hAnsi="Tahoma" w:cs="Tahoma"/>
          <w:sz w:val="24"/>
          <w:szCs w:val="24"/>
          <w:lang w:val="uk-UA" w:eastAsia="ru-RU"/>
        </w:rPr>
        <w:t>І.І.</w:t>
      </w:r>
      <w:r w:rsidR="0076071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Мечникова)</w:t>
      </w:r>
    </w:p>
    <w:p w14:paraId="708DBC32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879AD73" w14:textId="77777777" w:rsidR="00DF2D24" w:rsidRPr="00C244C8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3247C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3247C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3EFFBBD1" w14:textId="77777777" w:rsidR="00DF2D24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Ольга Посунько </w:t>
      </w:r>
      <w:r w:rsidRPr="00C244C8">
        <w:rPr>
          <w:rFonts w:ascii="Tahoma" w:hAnsi="Tahoma" w:cs="Tahoma"/>
          <w:sz w:val="24"/>
          <w:szCs w:val="24"/>
          <w:lang w:val="uk-UA"/>
        </w:rPr>
        <w:t>(Дніпровський національний університет імені Олеся Гончара)</w:t>
      </w:r>
    </w:p>
    <w:p w14:paraId="73D50CC0" w14:textId="77777777" w:rsidR="00DF2D24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Світлана Каюк </w:t>
      </w:r>
      <w:r w:rsidRPr="00C244C8">
        <w:rPr>
          <w:rFonts w:ascii="Tahoma" w:hAnsi="Tahoma" w:cs="Tahoma"/>
          <w:sz w:val="24"/>
          <w:szCs w:val="24"/>
          <w:lang w:val="uk-UA"/>
        </w:rPr>
        <w:t>(Дніпровський національний університет імені Олеся Гончара)</w:t>
      </w:r>
    </w:p>
    <w:p w14:paraId="4F571B0F" w14:textId="77777777" w:rsidR="00DF2D24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Олександр Середа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Сходознавства імені А.Ю. Кримського НАНУ)</w:t>
      </w:r>
    </w:p>
    <w:p w14:paraId="5BB5EB49" w14:textId="77777777" w:rsidR="00DF2D24" w:rsidRPr="00F4151D" w:rsidRDefault="00DF2D24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Андрій Посунько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(Дніпровський національний університет імені Олеся Гончара / </w:t>
      </w:r>
      <w:r w:rsidRPr="00C244C8">
        <w:rPr>
          <w:rFonts w:ascii="Tahoma" w:hAnsi="Tahoma" w:cs="Tahoma"/>
          <w:sz w:val="24"/>
          <w:szCs w:val="24"/>
          <w:lang w:val="en-US"/>
        </w:rPr>
        <w:t>New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Europe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College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IAS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)</w:t>
      </w:r>
    </w:p>
    <w:p w14:paraId="6D102B61" w14:textId="77777777" w:rsidR="005C1D75" w:rsidRPr="00F4151D" w:rsidRDefault="005C1D75" w:rsidP="00DF2D2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05D1C9B" w14:textId="77777777" w:rsidR="009344FA" w:rsidRPr="00C56A4F" w:rsidRDefault="009344FA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t xml:space="preserve">13.30-14.30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Lunch</w:t>
      </w:r>
    </w:p>
    <w:p w14:paraId="2F1F1D3B" w14:textId="77777777" w:rsidR="009344FA" w:rsidRPr="00C56A4F" w:rsidRDefault="00F67BFE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lastRenderedPageBreak/>
        <w:t>14.30-16.00</w:t>
      </w:r>
      <w:r w:rsidRPr="00C56A4F">
        <w:rPr>
          <w:rFonts w:ascii="Tahoma" w:hAnsi="Tahoma" w:cs="Tahoma"/>
          <w:color w:val="1F497D"/>
          <w:sz w:val="24"/>
          <w:szCs w:val="24"/>
          <w:lang w:val="uk-UA"/>
        </w:rPr>
        <w:t xml:space="preserve">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Session</w:t>
      </w:r>
      <w:r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t xml:space="preserve"> 4</w:t>
      </w:r>
    </w:p>
    <w:p w14:paraId="57B13FBE" w14:textId="77777777" w:rsidR="00F67BFE" w:rsidRPr="001F3EEC" w:rsidRDefault="00F67BFE" w:rsidP="009344FA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45E737A9" w14:textId="77777777" w:rsidR="00911A68" w:rsidRPr="001F3EEC" w:rsidRDefault="00911A68" w:rsidP="00911A68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1F3EEC">
        <w:rPr>
          <w:rFonts w:ascii="Tahoma" w:hAnsi="Tahoma" w:cs="Tahoma"/>
          <w:sz w:val="24"/>
          <w:szCs w:val="24"/>
          <w:lang w:val="uk-UA"/>
        </w:rPr>
        <w:t>13</w:t>
      </w:r>
    </w:p>
    <w:p w14:paraId="524F2DDA" w14:textId="77777777" w:rsidR="00911A68" w:rsidRPr="000A3F1C" w:rsidRDefault="00AD306B" w:rsidP="00911A68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>
        <w:rPr>
          <w:rFonts w:ascii="Tahoma" w:hAnsi="Tahoma" w:cs="Tahoma"/>
          <w:b/>
          <w:sz w:val="24"/>
          <w:szCs w:val="24"/>
          <w:lang w:val="uk-UA"/>
        </w:rPr>
        <w:t>«</w:t>
      </w:r>
      <w:r w:rsidR="00911A68" w:rsidRPr="00C244C8">
        <w:rPr>
          <w:rFonts w:ascii="Tahoma" w:hAnsi="Tahoma" w:cs="Tahoma"/>
          <w:b/>
          <w:sz w:val="24"/>
          <w:szCs w:val="24"/>
          <w:lang w:val="uk-UA"/>
        </w:rPr>
        <w:t xml:space="preserve">Парафіяльна </w:t>
      </w:r>
      <w:r w:rsidR="00911A68" w:rsidRPr="00741296">
        <w:rPr>
          <w:rFonts w:ascii="Tahoma" w:hAnsi="Tahoma" w:cs="Tahoma"/>
          <w:b/>
          <w:sz w:val="24"/>
          <w:szCs w:val="24"/>
          <w:lang w:val="uk-UA"/>
        </w:rPr>
        <w:t>цивілізація</w:t>
      </w:r>
      <w:r w:rsidR="00741296">
        <w:rPr>
          <w:rFonts w:ascii="Tahoma" w:hAnsi="Tahoma" w:cs="Tahoma"/>
          <w:b/>
          <w:sz w:val="24"/>
          <w:szCs w:val="24"/>
          <w:lang w:val="uk-UA"/>
        </w:rPr>
        <w:t>»</w:t>
      </w:r>
      <w:r w:rsidR="00911A68" w:rsidRPr="00C244C8">
        <w:rPr>
          <w:rFonts w:ascii="Tahoma" w:hAnsi="Tahoma" w:cs="Tahoma"/>
          <w:b/>
          <w:sz w:val="24"/>
          <w:szCs w:val="24"/>
          <w:lang w:val="uk-UA"/>
        </w:rPr>
        <w:t xml:space="preserve"> у світлі історико-антропологічних досліджень (на прикладі П</w:t>
      </w:r>
      <w:r w:rsidR="000A3F1C">
        <w:rPr>
          <w:rFonts w:ascii="Tahoma" w:hAnsi="Tahoma" w:cs="Tahoma"/>
          <w:b/>
          <w:sz w:val="24"/>
          <w:szCs w:val="24"/>
          <w:lang w:val="uk-UA"/>
        </w:rPr>
        <w:t>ирятинської протопопії XVIII століття</w:t>
      </w:r>
      <w:r w:rsidR="00C33145">
        <w:rPr>
          <w:rFonts w:ascii="Tahoma" w:hAnsi="Tahoma" w:cs="Tahoma"/>
          <w:b/>
          <w:sz w:val="24"/>
          <w:szCs w:val="24"/>
          <w:lang w:val="uk-UA"/>
        </w:rPr>
        <w:t xml:space="preserve">)  </w:t>
      </w:r>
      <w:r w:rsidR="00C33145" w:rsidRPr="00C33145">
        <w:rPr>
          <w:rFonts w:ascii="Tahoma" w:hAnsi="Tahoma" w:cs="Tahoma"/>
          <w:b/>
          <w:sz w:val="24"/>
          <w:szCs w:val="24"/>
          <w:lang w:val="uk-UA"/>
        </w:rPr>
        <w:t>/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AD306B">
        <w:rPr>
          <w:rFonts w:ascii="Tahoma" w:hAnsi="Tahoma" w:cs="Tahoma"/>
          <w:b/>
          <w:sz w:val="24"/>
          <w:szCs w:val="24"/>
          <w:lang w:val="uk-UA"/>
        </w:rPr>
        <w:t>“</w:t>
      </w:r>
      <w:r w:rsidR="00741296">
        <w:rPr>
          <w:rFonts w:ascii="Tahoma" w:hAnsi="Tahoma" w:cs="Tahoma"/>
          <w:b/>
          <w:sz w:val="24"/>
          <w:szCs w:val="24"/>
          <w:lang w:val="en-US"/>
        </w:rPr>
        <w:t>Parochial</w:t>
      </w:r>
      <w:r w:rsidR="00741296" w:rsidRPr="00741296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741296">
        <w:rPr>
          <w:rFonts w:ascii="Tahoma" w:hAnsi="Tahoma" w:cs="Tahoma"/>
          <w:b/>
          <w:sz w:val="24"/>
          <w:szCs w:val="24"/>
          <w:lang w:val="en-US"/>
        </w:rPr>
        <w:t>Civilisation</w:t>
      </w:r>
      <w:r w:rsidR="00741296" w:rsidRPr="00741296">
        <w:rPr>
          <w:rFonts w:ascii="Tahoma" w:hAnsi="Tahoma" w:cs="Tahoma"/>
          <w:b/>
          <w:sz w:val="24"/>
          <w:szCs w:val="24"/>
          <w:lang w:val="uk-UA"/>
        </w:rPr>
        <w:t>”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from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Perspective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Historical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Anthropology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(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Case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C33145">
        <w:rPr>
          <w:rFonts w:ascii="Tahoma" w:hAnsi="Tahoma" w:cs="Tahoma"/>
          <w:b/>
          <w:sz w:val="24"/>
          <w:szCs w:val="24"/>
          <w:lang w:val="en-US"/>
        </w:rPr>
        <w:t>the</w:t>
      </w:r>
      <w:r w:rsidR="00C33145" w:rsidRPr="00C33145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Pyriatyn</w:t>
      </w:r>
      <w:r w:rsidR="00741296">
        <w:rPr>
          <w:rFonts w:ascii="Tahoma" w:hAnsi="Tahoma" w:cs="Tahoma"/>
          <w:b/>
          <w:sz w:val="24"/>
          <w:szCs w:val="24"/>
          <w:lang w:val="uk-UA"/>
        </w:rPr>
        <w:t xml:space="preserve"> Deanery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Eighteenth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>-</w:t>
      </w:r>
      <w:r w:rsidR="00911A68" w:rsidRPr="00C244C8">
        <w:rPr>
          <w:rFonts w:ascii="Tahoma" w:hAnsi="Tahoma" w:cs="Tahoma"/>
          <w:b/>
          <w:sz w:val="24"/>
          <w:szCs w:val="24"/>
          <w:lang w:val="en-US"/>
        </w:rPr>
        <w:t>Century</w:t>
      </w:r>
      <w:r w:rsidR="00911A68" w:rsidRPr="000A3F1C">
        <w:rPr>
          <w:rFonts w:ascii="Tahoma" w:hAnsi="Tahoma" w:cs="Tahoma"/>
          <w:b/>
          <w:sz w:val="24"/>
          <w:szCs w:val="24"/>
          <w:lang w:val="uk-UA"/>
        </w:rPr>
        <w:t xml:space="preserve">) </w:t>
      </w:r>
    </w:p>
    <w:p w14:paraId="429EEDC5" w14:textId="77777777" w:rsidR="00911A68" w:rsidRPr="00C244C8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8369D7" w:rsidRPr="008369D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 w:rsidRPr="008369D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="0021140C">
        <w:rPr>
          <w:rFonts w:ascii="Tahoma" w:hAnsi="Tahoma" w:cs="Tahoma"/>
          <w:b/>
          <w:sz w:val="24"/>
          <w:szCs w:val="24"/>
          <w:lang w:val="uk-UA" w:eastAsia="ru-RU"/>
        </w:rPr>
        <w:t>Оксана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 xml:space="preserve"> Прокоп’юк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</w:t>
      </w:r>
      <w:r w:rsidRPr="00C244C8">
        <w:rPr>
          <w:rFonts w:ascii="Tahoma" w:hAnsi="Tahoma" w:cs="Tahoma"/>
          <w:bCs/>
          <w:sz w:val="24"/>
          <w:szCs w:val="24"/>
          <w:lang w:val="uk-UA"/>
        </w:rPr>
        <w:t>Національний заповідник «Києво-Печерська лавра»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661475C8" w14:textId="77777777" w:rsidR="00911A68" w:rsidRPr="00C244C8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9F763FB" w14:textId="77777777" w:rsidR="00911A68" w:rsidRPr="00C244C8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8369D7" w:rsidRPr="0076071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 w:rsidRPr="00760713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62C3645B" w14:textId="77777777" w:rsidR="00911A68" w:rsidRPr="00C244C8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Юрій Волошин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Полтавський національний педагогічний університет імені В.Г.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 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Короленка)</w:t>
      </w:r>
    </w:p>
    <w:p w14:paraId="7CEDDE88" w14:textId="77777777" w:rsidR="00911A68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Сезонність шлюбів у парафіях Пирятинської протопопії (за даними метричних книг 1780 р.)</w:t>
      </w:r>
    </w:p>
    <w:p w14:paraId="4C7F01B0" w14:textId="77777777" w:rsidR="00292584" w:rsidRPr="00C244C8" w:rsidRDefault="00292584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F70A790" w14:textId="77777777" w:rsidR="00911A68" w:rsidRPr="00C244C8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Віталій Дмитренко </w:t>
      </w:r>
      <w:r w:rsidRPr="00C244C8">
        <w:rPr>
          <w:rFonts w:ascii="Tahoma" w:hAnsi="Tahoma" w:cs="Tahoma"/>
          <w:sz w:val="24"/>
          <w:szCs w:val="24"/>
        </w:rPr>
        <w:t>(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Полтавський національн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 xml:space="preserve"> педагогічн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="00760713">
        <w:rPr>
          <w:rFonts w:ascii="Tahoma" w:hAnsi="Tahoma" w:cs="Tahoma"/>
          <w:sz w:val="24"/>
          <w:szCs w:val="24"/>
          <w:shd w:val="clear" w:color="auto" w:fill="FFFFFF"/>
        </w:rPr>
        <w:t xml:space="preserve"> університет імені В.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Г. Короленка)</w:t>
      </w:r>
    </w:p>
    <w:p w14:paraId="5FD904FF" w14:textId="77777777" w:rsidR="00911A68" w:rsidRPr="00C244C8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Суперечки за треби між парафіяльними ієреями Пирятинської протопопії</w:t>
      </w:r>
    </w:p>
    <w:p w14:paraId="23A181A1" w14:textId="77777777" w:rsidR="00911A68" w:rsidRPr="00C244C8" w:rsidRDefault="00911A68" w:rsidP="00911A6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05F6D2E9" w14:textId="77777777" w:rsidR="00911A68" w:rsidRPr="00C244C8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Світлана Дудка </w:t>
      </w:r>
      <w:r w:rsidRPr="00C244C8">
        <w:rPr>
          <w:rFonts w:ascii="Tahoma" w:hAnsi="Tahoma" w:cs="Tahoma"/>
          <w:sz w:val="24"/>
          <w:szCs w:val="24"/>
        </w:rPr>
        <w:t>(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Полтавський національн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 xml:space="preserve"> педагогічн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="00760713">
        <w:rPr>
          <w:rFonts w:ascii="Tahoma" w:hAnsi="Tahoma" w:cs="Tahoma"/>
          <w:sz w:val="24"/>
          <w:szCs w:val="24"/>
          <w:shd w:val="clear" w:color="auto" w:fill="FFFFFF"/>
        </w:rPr>
        <w:t xml:space="preserve"> університет імені В.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Г. Короленка)</w:t>
      </w:r>
    </w:p>
    <w:p w14:paraId="6905EAD1" w14:textId="77777777" w:rsidR="00911A68" w:rsidRPr="00A52B16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Козацькі родини в сповідних розписах Пирятинської прот</w:t>
      </w:r>
      <w:r w:rsidR="008369D7">
        <w:rPr>
          <w:rFonts w:ascii="Tahoma" w:hAnsi="Tahoma" w:cs="Tahoma"/>
          <w:sz w:val="24"/>
          <w:szCs w:val="24"/>
          <w:lang w:val="uk-UA"/>
        </w:rPr>
        <w:t>опопії другої половини XVIII століття</w:t>
      </w:r>
    </w:p>
    <w:p w14:paraId="230E3A48" w14:textId="77777777" w:rsidR="00911A68" w:rsidRPr="001F3EEC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3DE9446" w14:textId="77777777" w:rsidR="00911A68" w:rsidRPr="00553927" w:rsidRDefault="00911A68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CEB4381" w14:textId="77777777" w:rsidR="006674D5" w:rsidRPr="00553927" w:rsidRDefault="006674D5" w:rsidP="00911A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89924B" w14:textId="77777777" w:rsidR="00CA1583" w:rsidRPr="00C244C8" w:rsidRDefault="00CA1583" w:rsidP="00CA1583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="008369D7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911A68" w:rsidRPr="00C244C8">
        <w:rPr>
          <w:rFonts w:ascii="Tahoma" w:hAnsi="Tahoma" w:cs="Tahoma"/>
          <w:sz w:val="24"/>
          <w:szCs w:val="24"/>
          <w:lang w:val="en-US"/>
        </w:rPr>
        <w:t>14</w:t>
      </w:r>
    </w:p>
    <w:p w14:paraId="40BE0656" w14:textId="77777777" w:rsidR="00CA1583" w:rsidRPr="00C244C8" w:rsidRDefault="00CA1583" w:rsidP="00CA1583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Церква та інтелектуальні рухи XVIII століття   /</w:t>
      </w:r>
      <w:r w:rsidR="00C33145">
        <w:rPr>
          <w:rFonts w:ascii="Tahoma" w:hAnsi="Tahoma" w:cs="Tahoma"/>
          <w:b/>
          <w:sz w:val="24"/>
          <w:szCs w:val="24"/>
          <w:lang w:val="en-US"/>
        </w:rPr>
        <w:t xml:space="preserve">The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Church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Intellectual Movements of the 18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Century</w:t>
      </w:r>
    </w:p>
    <w:p w14:paraId="5505E8D5" w14:textId="77777777" w:rsidR="00CA1583" w:rsidRPr="00C244C8" w:rsidRDefault="00CA1583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8369D7" w:rsidRPr="008369D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 w:rsidRPr="008369D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 xml:space="preserve">Людмила Посохова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lang w:val="uk-UA"/>
        </w:rPr>
        <w:t>Харківський національний університет імені В.Н. Каразіна)</w:t>
      </w:r>
    </w:p>
    <w:p w14:paraId="5EC21A2E" w14:textId="77777777" w:rsidR="00CA1583" w:rsidRPr="00C244C8" w:rsidRDefault="00CA1583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77338A4" w14:textId="77777777" w:rsidR="00CA1583" w:rsidRPr="00C244C8" w:rsidRDefault="00CA1583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8369D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7A50D4ED" w14:textId="77777777" w:rsidR="00CA1583" w:rsidRPr="00C244C8" w:rsidRDefault="00CA1583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Marek Miławicki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(Dominican Historical Institute </w:t>
      </w:r>
      <w:r w:rsidRPr="00C244C8">
        <w:rPr>
          <w:rFonts w:ascii="Tahoma" w:hAnsi="Tahoma" w:cs="Tahoma"/>
          <w:sz w:val="24"/>
          <w:szCs w:val="24"/>
          <w:lang w:val="uk-UA"/>
        </w:rPr>
        <w:t>of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Kraków)</w:t>
      </w:r>
    </w:p>
    <w:p w14:paraId="0A0570C7" w14:textId="77777777" w:rsidR="00CA1583" w:rsidRDefault="00CA1583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en-GB" w:bidi="he-IL"/>
        </w:rPr>
      </w:pPr>
      <w:r w:rsidRPr="00C244C8">
        <w:rPr>
          <w:rFonts w:ascii="Tahoma" w:hAnsi="Tahoma" w:cs="Tahoma"/>
          <w:bCs/>
          <w:iCs/>
          <w:sz w:val="24"/>
          <w:szCs w:val="24"/>
          <w:lang w:val="en-US" w:eastAsia="en-GB" w:bidi="he-IL"/>
        </w:rPr>
        <w:t>Opportunity or Threat? Religious Clergy in the Face of the Enlightenment Ideas in Ukrainian Lands i</w:t>
      </w:r>
      <w:r w:rsidR="00C33145">
        <w:rPr>
          <w:rFonts w:ascii="Tahoma" w:hAnsi="Tahoma" w:cs="Tahoma"/>
          <w:bCs/>
          <w:iCs/>
          <w:sz w:val="24"/>
          <w:szCs w:val="24"/>
          <w:lang w:val="en-US" w:eastAsia="en-GB" w:bidi="he-IL"/>
        </w:rPr>
        <w:t>n the Second H</w:t>
      </w:r>
      <w:r w:rsidRPr="00C244C8">
        <w:rPr>
          <w:rFonts w:ascii="Tahoma" w:hAnsi="Tahoma" w:cs="Tahoma"/>
          <w:bCs/>
          <w:iCs/>
          <w:sz w:val="24"/>
          <w:szCs w:val="24"/>
          <w:lang w:val="en-US" w:eastAsia="en-GB" w:bidi="he-IL"/>
        </w:rPr>
        <w:t>alf of the 18th Century</w:t>
      </w:r>
      <w:r w:rsidRPr="00C244C8">
        <w:rPr>
          <w:rFonts w:ascii="Tahoma" w:hAnsi="Tahoma" w:cs="Tahoma"/>
          <w:sz w:val="24"/>
          <w:szCs w:val="24"/>
          <w:lang w:val="en-US" w:eastAsia="en-GB" w:bidi="he-IL"/>
        </w:rPr>
        <w:t xml:space="preserve"> </w:t>
      </w:r>
    </w:p>
    <w:p w14:paraId="0DC42C55" w14:textId="77777777" w:rsidR="00100790" w:rsidRPr="00100790" w:rsidRDefault="00100790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9E56889" w14:textId="77777777" w:rsidR="00CA1583" w:rsidRPr="00C244C8" w:rsidRDefault="00CA1583" w:rsidP="00CA158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Валентина Лось</w:t>
      </w:r>
      <w:r w:rsidRPr="00C244C8">
        <w:rPr>
          <w:rFonts w:ascii="Tahoma" w:hAnsi="Tahoma" w:cs="Tahoma"/>
          <w:b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(Бібліотек</w:t>
      </w:r>
      <w:r w:rsidRPr="00C244C8">
        <w:rPr>
          <w:rFonts w:ascii="Tahoma" w:hAnsi="Tahoma" w:cs="Tahoma"/>
          <w:sz w:val="24"/>
          <w:szCs w:val="24"/>
        </w:rPr>
        <w:t>а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Філологічного відділу Ягел</w:t>
      </w:r>
      <w:r w:rsidR="00FB6082">
        <w:rPr>
          <w:rFonts w:ascii="Tahoma" w:hAnsi="Tahoma" w:cs="Tahoma"/>
          <w:sz w:val="24"/>
          <w:szCs w:val="24"/>
          <w:lang w:val="uk-UA"/>
        </w:rPr>
        <w:t>ло</w:t>
      </w:r>
      <w:r w:rsidRPr="00C244C8">
        <w:rPr>
          <w:rFonts w:ascii="Tahoma" w:hAnsi="Tahoma" w:cs="Tahoma"/>
          <w:sz w:val="24"/>
          <w:szCs w:val="24"/>
          <w:lang w:val="uk-UA"/>
        </w:rPr>
        <w:t>нського університету)</w:t>
      </w:r>
    </w:p>
    <w:p w14:paraId="30E81754" w14:textId="77777777" w:rsidR="00CA1583" w:rsidRPr="00C244C8" w:rsidRDefault="00CA1583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Просвітницький католицизм і Уніатська церква на українських землях Речі Посполитої: теорія і практика (Волинь, Поділля, Київщина)</w:t>
      </w:r>
    </w:p>
    <w:p w14:paraId="52D3B6E6" w14:textId="77777777" w:rsidR="00CA1583" w:rsidRPr="00C244C8" w:rsidRDefault="00CA1583" w:rsidP="00CA158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1F1C770A" w14:textId="77777777" w:rsidR="00CA1583" w:rsidRPr="00C244C8" w:rsidRDefault="00CA1583" w:rsidP="00CA158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Наталія Сінкевич </w:t>
      </w:r>
      <w:r w:rsidRPr="00C244C8">
        <w:rPr>
          <w:rFonts w:ascii="Tahoma" w:hAnsi="Tahoma" w:cs="Tahoma"/>
          <w:sz w:val="24"/>
          <w:szCs w:val="24"/>
          <w:lang w:val="uk-UA"/>
        </w:rPr>
        <w:t>(Мюнхенський університет Людвига Максиміліана)</w:t>
      </w:r>
    </w:p>
    <w:p w14:paraId="220F7A2D" w14:textId="77777777" w:rsidR="00CA1583" w:rsidRDefault="00CA1583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«Рефлексії анонімного автора проти грецького обряду» 1771р. або про відго</w:t>
      </w:r>
      <w:r w:rsidR="008369D7">
        <w:rPr>
          <w:rFonts w:ascii="Tahoma" w:hAnsi="Tahoma" w:cs="Tahoma"/>
          <w:sz w:val="24"/>
          <w:szCs w:val="24"/>
          <w:lang w:val="uk-UA"/>
        </w:rPr>
        <w:t xml:space="preserve">лоски міжконфесійної полеміки </w:t>
      </w:r>
      <w:r w:rsidR="008369D7">
        <w:rPr>
          <w:rFonts w:ascii="Tahoma" w:hAnsi="Tahoma" w:cs="Tahoma"/>
          <w:sz w:val="24"/>
          <w:szCs w:val="24"/>
          <w:lang w:val="en-US"/>
        </w:rPr>
        <w:t>XVI</w:t>
      </w:r>
      <w:r w:rsidR="008369D7">
        <w:rPr>
          <w:rFonts w:ascii="Tahoma" w:hAnsi="Tahoma" w:cs="Tahoma"/>
          <w:sz w:val="24"/>
          <w:szCs w:val="24"/>
          <w:lang w:val="uk-UA"/>
        </w:rPr>
        <w:t>-</w:t>
      </w:r>
      <w:r w:rsidR="008369D7">
        <w:rPr>
          <w:rFonts w:ascii="Tahoma" w:hAnsi="Tahoma" w:cs="Tahoma"/>
          <w:sz w:val="24"/>
          <w:szCs w:val="24"/>
          <w:lang w:val="en-US"/>
        </w:rPr>
        <w:t>XVII</w:t>
      </w:r>
      <w:r w:rsidR="008369D7">
        <w:rPr>
          <w:rFonts w:ascii="Tahoma" w:hAnsi="Tahoma" w:cs="Tahoma"/>
          <w:sz w:val="24"/>
          <w:szCs w:val="24"/>
          <w:lang w:val="uk-UA"/>
        </w:rPr>
        <w:t xml:space="preserve"> століть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у «просвітленому» столітті вісімнадцятому</w:t>
      </w:r>
    </w:p>
    <w:p w14:paraId="46CEC506" w14:textId="77777777" w:rsidR="00C17AD1" w:rsidRDefault="00C17AD1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5694542" w14:textId="77777777" w:rsidR="00C17AD1" w:rsidRPr="008369D7" w:rsidRDefault="00C17AD1" w:rsidP="00CA158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292B2CB" w14:textId="77777777" w:rsidR="00D11ED1" w:rsidRPr="00C244C8" w:rsidRDefault="00D11ED1" w:rsidP="00D11ED1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lastRenderedPageBreak/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C244C8">
        <w:rPr>
          <w:rFonts w:ascii="Tahoma" w:hAnsi="Tahoma" w:cs="Tahoma"/>
          <w:sz w:val="24"/>
          <w:szCs w:val="24"/>
          <w:lang w:val="en-US"/>
        </w:rPr>
        <w:t>15</w:t>
      </w:r>
    </w:p>
    <w:p w14:paraId="40E1E9F7" w14:textId="77777777" w:rsidR="00D11ED1" w:rsidRPr="00C244C8" w:rsidRDefault="00D11ED1" w:rsidP="00D11ED1">
      <w:pPr>
        <w:spacing w:after="0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«Місця пам’яті» та історіописання в Україні XVI</w:t>
      </w:r>
      <w:r w:rsidR="000A3F1C">
        <w:rPr>
          <w:rFonts w:ascii="Tahoma" w:hAnsi="Tahoma" w:cs="Tahoma"/>
          <w:b/>
          <w:sz w:val="24"/>
          <w:szCs w:val="24"/>
          <w:lang w:val="uk-UA"/>
        </w:rPr>
        <w:t>II – початку ХІХ століття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/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“Sites</w:t>
      </w:r>
      <w:r w:rsidR="00100790">
        <w:rPr>
          <w:rFonts w:ascii="Tahoma" w:hAnsi="Tahoma" w:cs="Tahoma"/>
          <w:b/>
          <w:sz w:val="24"/>
          <w:szCs w:val="24"/>
          <w:lang w:val="en-US"/>
        </w:rPr>
        <w:t xml:space="preserve"> of </w:t>
      </w:r>
      <w:r w:rsidR="00100790" w:rsidRPr="00C244C8">
        <w:rPr>
          <w:rFonts w:ascii="Tahoma" w:hAnsi="Tahoma" w:cs="Tahoma"/>
          <w:b/>
          <w:sz w:val="24"/>
          <w:szCs w:val="24"/>
          <w:lang w:val="en-US"/>
        </w:rPr>
        <w:t>Memory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” and History Writing in Ukraine in the 18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and Early 19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Centuries</w:t>
      </w:r>
    </w:p>
    <w:p w14:paraId="35D988DD" w14:textId="77777777" w:rsidR="00D11ED1" w:rsidRPr="00C244C8" w:rsidRDefault="00D11ED1" w:rsidP="00D11ED1">
      <w:pPr>
        <w:contextualSpacing/>
        <w:jc w:val="both"/>
        <w:rPr>
          <w:rFonts w:ascii="Tahoma" w:hAnsi="Tahoma" w:cs="Tahoma"/>
          <w:i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8369D7" w:rsidRPr="008369D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 w:rsidRPr="008369D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Тетяна Литвинова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</w:rPr>
        <w:t>(</w:t>
      </w:r>
      <w:r w:rsidRPr="00C244C8">
        <w:rPr>
          <w:rFonts w:ascii="Tahoma" w:hAnsi="Tahoma" w:cs="Tahoma"/>
          <w:sz w:val="24"/>
          <w:szCs w:val="24"/>
          <w:lang w:val="uk-UA"/>
        </w:rPr>
        <w:t>Дніпровськ</w:t>
      </w:r>
      <w:r w:rsidRPr="00C244C8">
        <w:rPr>
          <w:rFonts w:ascii="Tahoma" w:hAnsi="Tahoma" w:cs="Tahoma"/>
          <w:sz w:val="24"/>
          <w:szCs w:val="24"/>
        </w:rPr>
        <w:t>ий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національний університет імені Олеся Гончара</w:t>
      </w:r>
      <w:r w:rsidRPr="00C244C8">
        <w:rPr>
          <w:rFonts w:ascii="Tahoma" w:hAnsi="Tahoma" w:cs="Tahoma"/>
          <w:sz w:val="24"/>
          <w:szCs w:val="24"/>
        </w:rPr>
        <w:t>)</w:t>
      </w:r>
    </w:p>
    <w:p w14:paraId="756461D8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70A9A53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8369D7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5CCF298F" w14:textId="77777777" w:rsidR="00D11ED1" w:rsidRPr="00C244C8" w:rsidRDefault="00D11ED1" w:rsidP="00D11ED1">
      <w:pPr>
        <w:contextualSpacing/>
        <w:jc w:val="both"/>
        <w:rPr>
          <w:rFonts w:ascii="Tahoma" w:hAnsi="Tahoma" w:cs="Tahoma"/>
          <w:i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Олег Журба </w:t>
      </w:r>
      <w:r w:rsidRPr="00C244C8">
        <w:rPr>
          <w:rFonts w:ascii="Tahoma" w:hAnsi="Tahoma" w:cs="Tahoma"/>
          <w:sz w:val="24"/>
          <w:szCs w:val="24"/>
          <w:lang w:val="uk-UA"/>
        </w:rPr>
        <w:t>(Дніпровський національний університет імені Олеся Гончара)</w:t>
      </w:r>
    </w:p>
    <w:p w14:paraId="127A30C3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Малоросійське історіописання другої </w:t>
      </w:r>
      <w:r w:rsidR="000A3F1C">
        <w:rPr>
          <w:rFonts w:ascii="Tahoma" w:hAnsi="Tahoma" w:cs="Tahoma"/>
          <w:sz w:val="24"/>
          <w:szCs w:val="24"/>
          <w:lang w:val="uk-UA"/>
        </w:rPr>
        <w:t>половини XVIII – початку ХІХ століття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як «місце пам’яті» української національної історіографії</w:t>
      </w:r>
    </w:p>
    <w:p w14:paraId="74AD6C33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C1CC5AE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Денис Шаталов </w:t>
      </w:r>
      <w:r w:rsidRPr="00C244C8">
        <w:rPr>
          <w:rFonts w:ascii="Tahoma" w:hAnsi="Tahoma" w:cs="Tahoma"/>
          <w:sz w:val="24"/>
          <w:szCs w:val="24"/>
          <w:lang w:val="uk-UA"/>
        </w:rPr>
        <w:t>(Український інститут вивчення Голокосту «Ткума»)</w:t>
      </w:r>
    </w:p>
    <w:p w14:paraId="36D88671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«Два козацькі міфи»: образи лівобережних козаків та запорожц</w:t>
      </w:r>
      <w:r w:rsidR="000A3F1C">
        <w:rPr>
          <w:rFonts w:ascii="Tahoma" w:hAnsi="Tahoma" w:cs="Tahoma"/>
          <w:sz w:val="24"/>
          <w:szCs w:val="24"/>
          <w:lang w:val="uk-UA"/>
        </w:rPr>
        <w:t>ів кінця XVIII – початку ХІХ століття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у Російській імперії</w:t>
      </w:r>
    </w:p>
    <w:p w14:paraId="2BAA7BE9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466071D6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Тетяна Грирор’єва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7CFBF08F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Хотинська війна і гетьман Петро Конашевич-Сагайдачний як «місця пам’яті» в українському істор</w:t>
      </w:r>
      <w:r w:rsidR="000A3F1C">
        <w:rPr>
          <w:rFonts w:ascii="Tahoma" w:hAnsi="Tahoma" w:cs="Tahoma"/>
          <w:sz w:val="24"/>
          <w:szCs w:val="24"/>
          <w:lang w:val="uk-UA"/>
        </w:rPr>
        <w:t>іописанні XVIII століття</w:t>
      </w:r>
    </w:p>
    <w:p w14:paraId="6848ABA3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46ED78A3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Оксана Полулях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1F39D8B0" w14:textId="77777777" w:rsidR="00D11ED1" w:rsidRPr="00F80D92" w:rsidRDefault="00100790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uk-UA"/>
        </w:rPr>
        <w:t>«Козацький бастіон» XVIII століття</w:t>
      </w:r>
    </w:p>
    <w:p w14:paraId="093A98C1" w14:textId="77777777" w:rsidR="00391739" w:rsidRPr="00553927" w:rsidRDefault="00391739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02DC29" w14:textId="77777777" w:rsidR="00391739" w:rsidRPr="00553927" w:rsidRDefault="00391739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C4E5A4" w14:textId="77777777" w:rsidR="008014B5" w:rsidRDefault="008014B5" w:rsidP="00391739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6CAA88C3" w14:textId="77777777" w:rsidR="00391739" w:rsidRPr="001F3EEC" w:rsidRDefault="00B96A9E" w:rsidP="00391739">
      <w:pPr>
        <w:spacing w:after="0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1F3EEC">
        <w:rPr>
          <w:rFonts w:ascii="Tahoma" w:hAnsi="Tahoma" w:cs="Tahoma"/>
          <w:sz w:val="24"/>
          <w:szCs w:val="24"/>
        </w:rPr>
        <w:t>16</w:t>
      </w:r>
    </w:p>
    <w:p w14:paraId="654D85EB" w14:textId="77777777" w:rsidR="00B96A9E" w:rsidRPr="001F3EEC" w:rsidRDefault="00B96A9E" w:rsidP="00391739">
      <w:pPr>
        <w:spacing w:after="0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КРУГЛИЙ СТІЛ</w:t>
      </w:r>
      <w:r w:rsidR="008369D7" w:rsidRPr="00A52B16">
        <w:rPr>
          <w:rFonts w:ascii="Tahoma" w:hAnsi="Tahoma" w:cs="Tahoma"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/ ROUND TABLE</w:t>
      </w:r>
      <w:r w:rsidRPr="001F3EEC">
        <w:rPr>
          <w:rFonts w:ascii="Tahoma" w:hAnsi="Tahoma" w:cs="Tahoma"/>
          <w:sz w:val="24"/>
          <w:szCs w:val="24"/>
        </w:rPr>
        <w:t>:</w:t>
      </w:r>
    </w:p>
    <w:p w14:paraId="6A17638E" w14:textId="77777777" w:rsidR="00391739" w:rsidRPr="00C244C8" w:rsidRDefault="00391739" w:rsidP="00391739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Гетьманщина у добу Івана Мазепи: перспективи подальших досліджень і пошук нових інтерпретацій  / The Hetmanat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Times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Ivan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Mazepa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Further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Research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100790">
        <w:rPr>
          <w:rFonts w:ascii="Tahoma" w:hAnsi="Tahoma" w:cs="Tahoma"/>
          <w:b/>
          <w:sz w:val="24"/>
          <w:szCs w:val="24"/>
          <w:lang w:val="en-US"/>
        </w:rPr>
        <w:t>Prospects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Search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for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New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Interpretations</w:t>
      </w:r>
    </w:p>
    <w:p w14:paraId="1E5340F7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Ірина Дмитришин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</w:t>
      </w:r>
      <w:r w:rsidR="00473EF9">
        <w:rPr>
          <w:rFonts w:ascii="Tahoma" w:hAnsi="Tahoma" w:cs="Tahoma"/>
          <w:sz w:val="24"/>
          <w:szCs w:val="24"/>
          <w:lang w:val="uk-UA"/>
        </w:rPr>
        <w:t>Інституті східних мов і ц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ивілізацій, Париж) </w:t>
      </w:r>
    </w:p>
    <w:p w14:paraId="7AEFF94D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33BFA4E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8369D7" w:rsidRPr="00A52B16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 w:rsidRPr="00A52B16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0EFE5B94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Татьяна</w:t>
      </w:r>
      <w:r w:rsidRPr="00C244C8">
        <w:rPr>
          <w:rFonts w:ascii="Tahoma" w:hAnsi="Tahoma" w:cs="Tahoma"/>
          <w:b/>
          <w:sz w:val="24"/>
          <w:szCs w:val="24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Таїрова-Яковлєва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lang w:eastAsia="ru-RU"/>
        </w:rPr>
        <w:t>Санкт-Петербурзький державний університет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4F0BFD0E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Мазепинська доба як фундамент Російської імперії </w:t>
      </w:r>
    </w:p>
    <w:p w14:paraId="19F7D615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3DCAEDB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Кірілл Кочєгаров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(</w:t>
      </w:r>
      <w:r w:rsidR="00473EF9">
        <w:rPr>
          <w:rFonts w:ascii="Tahoma" w:hAnsi="Tahoma" w:cs="Tahoma"/>
          <w:sz w:val="24"/>
          <w:szCs w:val="24"/>
        </w:rPr>
        <w:t>Інститут Сл</w:t>
      </w:r>
      <w:r w:rsidR="00473EF9">
        <w:rPr>
          <w:rFonts w:ascii="Tahoma" w:hAnsi="Tahoma" w:cs="Tahoma"/>
          <w:sz w:val="24"/>
          <w:szCs w:val="24"/>
          <w:lang w:val="uk-UA"/>
        </w:rPr>
        <w:t>о</w:t>
      </w:r>
      <w:r w:rsidRPr="00C244C8">
        <w:rPr>
          <w:rFonts w:ascii="Tahoma" w:hAnsi="Tahoma" w:cs="Tahoma"/>
          <w:sz w:val="24"/>
          <w:szCs w:val="24"/>
        </w:rPr>
        <w:t>в’янознавства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РАН)</w:t>
      </w:r>
    </w:p>
    <w:p w14:paraId="542CEF7C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Гетьман Іван Мазепа і зародження імперії царя Пєтра Вєлікого в 1700-1708 рр.: деякі спостереження</w:t>
      </w:r>
    </w:p>
    <w:p w14:paraId="5AEC3F69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34499768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Владислав Яценко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color w:val="222222"/>
          <w:sz w:val="24"/>
          <w:szCs w:val="24"/>
          <w:lang w:eastAsia="uk-UA"/>
        </w:rPr>
        <w:t>Харківське історико-філологічне товариство</w:t>
      </w:r>
      <w:r w:rsidRPr="00C244C8">
        <w:rPr>
          <w:rFonts w:ascii="Tahoma" w:hAnsi="Tahoma" w:cs="Tahoma"/>
          <w:color w:val="222222"/>
          <w:sz w:val="24"/>
          <w:szCs w:val="24"/>
          <w:lang w:val="uk-UA" w:eastAsia="uk-UA"/>
        </w:rPr>
        <w:t>)</w:t>
      </w:r>
    </w:p>
    <w:p w14:paraId="064238B7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Нові тенденції дослідження постаті Івана Мазепи в сучасній російській україністиці</w:t>
      </w:r>
    </w:p>
    <w:p w14:paraId="35868658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04DCAAD9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Андрій Бовгиря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історії України</w:t>
      </w:r>
      <w:r w:rsidRPr="00C244C8">
        <w:rPr>
          <w:rFonts w:ascii="Tahoma" w:hAnsi="Tahoma" w:cs="Tahoma"/>
          <w:sz w:val="24"/>
          <w:szCs w:val="24"/>
        </w:rPr>
        <w:t xml:space="preserve"> НАНУ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2093083F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«Наш гетман свят…»: Іван Мазепа у сприйнятті мешканців Гетьманщини</w:t>
      </w:r>
    </w:p>
    <w:p w14:paraId="43B02251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7215790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Пй</w:t>
      </w:r>
      <w:r w:rsidRPr="00C244C8">
        <w:rPr>
          <w:rFonts w:ascii="Tahoma" w:hAnsi="Tahoma" w:cs="Tahoma"/>
          <w:b/>
          <w:sz w:val="24"/>
          <w:szCs w:val="24"/>
        </w:rPr>
        <w:t>о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тр Кроль </w:t>
      </w:r>
      <w:r w:rsidRPr="00C244C8">
        <w:rPr>
          <w:rFonts w:ascii="Tahoma" w:hAnsi="Tahoma" w:cs="Tahoma"/>
          <w:sz w:val="24"/>
          <w:szCs w:val="24"/>
          <w:lang w:val="uk-UA"/>
        </w:rPr>
        <w:t>(В</w:t>
      </w:r>
      <w:r w:rsidR="009512AA">
        <w:rPr>
          <w:rFonts w:ascii="Tahoma" w:hAnsi="Tahoma" w:cs="Tahoma"/>
          <w:sz w:val="24"/>
          <w:szCs w:val="24"/>
          <w:lang w:val="uk-UA"/>
        </w:rPr>
        <w:t>аршавський університет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35291CDC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Політика Речі Посполитої щодо Івана Мазепи</w:t>
      </w:r>
    </w:p>
    <w:p w14:paraId="0544ECD5" w14:textId="77777777" w:rsidR="00391739" w:rsidRPr="00C244C8" w:rsidRDefault="00391739" w:rsidP="003917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lastRenderedPageBreak/>
        <w:t xml:space="preserve">В’ячеслав Станіславський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історії України)</w:t>
      </w:r>
    </w:p>
    <w:p w14:paraId="403E50BD" w14:textId="77777777" w:rsidR="00391739" w:rsidRPr="001F3EEC" w:rsidRDefault="00391739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Османська імперія та українські землі: нові дані до вивчення доби Івана Мазепи</w:t>
      </w:r>
    </w:p>
    <w:p w14:paraId="31AC46B1" w14:textId="77777777" w:rsidR="00B96A9E" w:rsidRDefault="00B96A9E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920BA96" w14:textId="77777777" w:rsidR="00D624B8" w:rsidRPr="00D624B8" w:rsidRDefault="00D624B8" w:rsidP="003917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7A2CE81" w14:textId="77777777" w:rsidR="009344FA" w:rsidRPr="00C56A4F" w:rsidRDefault="009344FA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16.00-16.30 Break</w:t>
      </w:r>
    </w:p>
    <w:p w14:paraId="7BD905AC" w14:textId="77777777" w:rsidR="00D11ED1" w:rsidRPr="00C56A4F" w:rsidRDefault="00D11ED1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</w:p>
    <w:p w14:paraId="4FBB9D61" w14:textId="77777777" w:rsidR="00A44811" w:rsidRPr="00C56A4F" w:rsidRDefault="00A44811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16.30-18.00</w:t>
      </w:r>
      <w:r w:rsidRPr="00C56A4F">
        <w:rPr>
          <w:rFonts w:ascii="Tahoma" w:hAnsi="Tahoma" w:cs="Tahoma"/>
          <w:color w:val="1F497D"/>
          <w:sz w:val="24"/>
          <w:szCs w:val="24"/>
          <w:lang w:val="en-US"/>
        </w:rPr>
        <w:t xml:space="preserve">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Session</w:t>
      </w:r>
      <w:r w:rsidR="00D3158E"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 xml:space="preserve"> 5</w:t>
      </w:r>
    </w:p>
    <w:p w14:paraId="6B9182DA" w14:textId="77777777" w:rsidR="00D3158E" w:rsidRPr="00C244C8" w:rsidRDefault="00D3158E" w:rsidP="009344FA">
      <w:pPr>
        <w:spacing w:after="0"/>
        <w:rPr>
          <w:rFonts w:ascii="Tahoma" w:hAnsi="Tahoma" w:cs="Tahoma"/>
          <w:b/>
          <w:sz w:val="24"/>
          <w:szCs w:val="24"/>
          <w:lang w:val="en-US"/>
        </w:rPr>
      </w:pPr>
    </w:p>
    <w:p w14:paraId="4855E59F" w14:textId="77777777" w:rsidR="00D11ED1" w:rsidRPr="00C244C8" w:rsidRDefault="00D11ED1" w:rsidP="00D11ED1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C244C8">
        <w:rPr>
          <w:rFonts w:ascii="Tahoma" w:hAnsi="Tahoma" w:cs="Tahoma"/>
          <w:sz w:val="24"/>
          <w:szCs w:val="24"/>
          <w:lang w:val="en-US"/>
        </w:rPr>
        <w:t>17</w:t>
      </w:r>
    </w:p>
    <w:p w14:paraId="2256EB7E" w14:textId="77777777" w:rsidR="00D11ED1" w:rsidRPr="00810082" w:rsidRDefault="00810082" w:rsidP="00D11ED1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473EF9">
        <w:rPr>
          <w:rFonts w:ascii="Tahoma" w:hAnsi="Tahoma" w:cs="Tahoma"/>
          <w:b/>
          <w:sz w:val="24"/>
          <w:szCs w:val="24"/>
          <w:lang w:val="uk-UA"/>
        </w:rPr>
        <w:t>Імперські політика</w:t>
      </w:r>
      <w:r w:rsidR="00D11ED1" w:rsidRPr="00473EF9">
        <w:rPr>
          <w:rFonts w:ascii="Tahoma" w:hAnsi="Tahoma" w:cs="Tahoma"/>
          <w:b/>
          <w:sz w:val="24"/>
          <w:szCs w:val="24"/>
          <w:lang w:val="uk-UA"/>
        </w:rPr>
        <w:t xml:space="preserve"> та практики /</w:t>
      </w:r>
      <w:r w:rsidR="00D11ED1" w:rsidRPr="00473EF9">
        <w:rPr>
          <w:rFonts w:ascii="Tahoma" w:hAnsi="Tahoma" w:cs="Tahoma"/>
          <w:b/>
          <w:sz w:val="24"/>
          <w:szCs w:val="24"/>
          <w:lang w:val="en-US"/>
        </w:rPr>
        <w:t>Imperial</w:t>
      </w:r>
      <w:r w:rsidR="00D11ED1" w:rsidRPr="00473EF9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473EF9">
        <w:rPr>
          <w:rFonts w:ascii="Tahoma" w:hAnsi="Tahoma" w:cs="Tahoma"/>
          <w:b/>
          <w:sz w:val="24"/>
          <w:szCs w:val="24"/>
          <w:lang w:val="en-US"/>
        </w:rPr>
        <w:t>Policy</w:t>
      </w:r>
      <w:r w:rsidR="00D11ED1" w:rsidRPr="00473EF9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D11ED1" w:rsidRPr="00473EF9">
        <w:rPr>
          <w:rFonts w:ascii="Tahoma" w:hAnsi="Tahoma" w:cs="Tahoma"/>
          <w:b/>
          <w:sz w:val="24"/>
          <w:szCs w:val="24"/>
          <w:lang w:val="en-US"/>
        </w:rPr>
        <w:t>and</w:t>
      </w:r>
      <w:r w:rsidR="00D11ED1" w:rsidRPr="00473EF9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D11ED1" w:rsidRPr="00473EF9">
        <w:rPr>
          <w:rFonts w:ascii="Tahoma" w:hAnsi="Tahoma" w:cs="Tahoma"/>
          <w:b/>
          <w:sz w:val="24"/>
          <w:szCs w:val="24"/>
          <w:lang w:val="en-US"/>
        </w:rPr>
        <w:t>Practices</w:t>
      </w:r>
      <w:r w:rsidR="00EC2C89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p w14:paraId="7B94F55F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8369D7" w:rsidRPr="008369D7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 w:rsidRPr="008369D7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 xml:space="preserve">Наталія Сінкевич </w:t>
      </w:r>
      <w:r w:rsidR="00473EF9">
        <w:rPr>
          <w:rFonts w:ascii="Tahoma" w:hAnsi="Tahoma" w:cs="Tahoma"/>
          <w:sz w:val="24"/>
          <w:szCs w:val="24"/>
          <w:lang w:val="uk-UA"/>
        </w:rPr>
        <w:t>(Мюнхенський університет Людві</w:t>
      </w:r>
      <w:r w:rsidRPr="00C244C8">
        <w:rPr>
          <w:rFonts w:ascii="Tahoma" w:hAnsi="Tahoma" w:cs="Tahoma"/>
          <w:sz w:val="24"/>
          <w:szCs w:val="24"/>
          <w:lang w:val="uk-UA"/>
        </w:rPr>
        <w:t>га Максиміліана)</w:t>
      </w:r>
    </w:p>
    <w:p w14:paraId="1C962AFC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7FBC78F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8369D7" w:rsidRPr="00E270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 w:rsidRPr="00E2706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212393C4" w14:textId="77777777" w:rsidR="00E2706B" w:rsidRPr="00E2706B" w:rsidRDefault="00E2706B" w:rsidP="00E2706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Ганна Філіпова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Києво-Печерський історико-культурний заповідник)</w:t>
      </w:r>
    </w:p>
    <w:p w14:paraId="6CE87F5F" w14:textId="77777777" w:rsidR="00E2706B" w:rsidRPr="00C244C8" w:rsidRDefault="00E2706B" w:rsidP="00E2706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Культ Олександра Невського на теренах Гетьманської держави як ідеологічний маркер російської експансії </w:t>
      </w:r>
    </w:p>
    <w:p w14:paraId="2E6B500E" w14:textId="77777777" w:rsidR="00E2706B" w:rsidRPr="00C244C8" w:rsidRDefault="00E2706B" w:rsidP="00E2706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5EAFC54" w14:textId="77777777" w:rsidR="00E2706B" w:rsidRPr="00C244C8" w:rsidRDefault="00E2706B" w:rsidP="00E2706B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Максим Яременко</w:t>
      </w:r>
      <w:r w:rsidRPr="00C244C8">
        <w:rPr>
          <w:rFonts w:ascii="Tahoma" w:hAnsi="Tahoma" w:cs="Tahoma"/>
          <w:b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02DF1B27" w14:textId="77777777" w:rsidR="00E2706B" w:rsidRPr="00C244C8" w:rsidRDefault="00E2706B" w:rsidP="00E2706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Сакралізація Полтавської битви в Російській імперії у XVIII столітті</w:t>
      </w:r>
    </w:p>
    <w:p w14:paraId="44216B94" w14:textId="77777777" w:rsidR="00E2706B" w:rsidRDefault="00E2706B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5128E063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Yelena Severina </w:t>
      </w:r>
      <w:r w:rsidRPr="00C244C8">
        <w:rPr>
          <w:rFonts w:ascii="Tahoma" w:hAnsi="Tahoma" w:cs="Tahoma"/>
          <w:sz w:val="24"/>
          <w:szCs w:val="24"/>
          <w:lang w:val="uk-UA"/>
        </w:rPr>
        <w:t>(University of California</w:t>
      </w:r>
      <w:r w:rsidRPr="00C244C8">
        <w:rPr>
          <w:rFonts w:ascii="Tahoma" w:hAnsi="Tahoma" w:cs="Tahoma"/>
          <w:sz w:val="24"/>
          <w:szCs w:val="24"/>
          <w:lang w:val="en-US"/>
        </w:rPr>
        <w:t>, Los Angeles)</w:t>
      </w:r>
    </w:p>
    <w:p w14:paraId="28351BB8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Performing the Annexation: Crimea in Catherine II’s Allegorical </w:t>
      </w:r>
      <w:r w:rsidRPr="00C244C8">
        <w:rPr>
          <w:rFonts w:ascii="Tahoma" w:hAnsi="Tahoma" w:cs="Tahoma"/>
          <w:i/>
          <w:sz w:val="24"/>
          <w:szCs w:val="24"/>
          <w:lang w:val="en-US"/>
        </w:rPr>
        <w:t>Tableaux</w:t>
      </w:r>
    </w:p>
    <w:p w14:paraId="18752EF3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296D03B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</w:rPr>
        <w:t>Віктор Філас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(Хортицька національна академія)</w:t>
      </w:r>
    </w:p>
    <w:p w14:paraId="4EBF4ADD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Олівець, сюжет та ідеологія: російське візуальне «освоєння» Північного Причорномор’я наприкінці XVIII століття</w:t>
      </w:r>
    </w:p>
    <w:p w14:paraId="1BA7DB8D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19E6CD8" w14:textId="77777777" w:rsidR="00D11ED1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5C24BED" w14:textId="77777777" w:rsidR="00524E2A" w:rsidRPr="00524E2A" w:rsidRDefault="00524E2A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9E77215" w14:textId="77777777" w:rsidR="00D11ED1" w:rsidRPr="001F3EEC" w:rsidRDefault="00D11ED1" w:rsidP="00D11ED1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="008369D7" w:rsidRPr="00A52B16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/ </w:t>
      </w:r>
      <w:r w:rsidRPr="00C244C8">
        <w:rPr>
          <w:rFonts w:ascii="Tahoma" w:hAnsi="Tahoma" w:cs="Tahoma"/>
          <w:sz w:val="24"/>
          <w:szCs w:val="24"/>
          <w:lang w:val="de-DE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1F3EEC">
        <w:rPr>
          <w:rFonts w:ascii="Tahoma" w:hAnsi="Tahoma" w:cs="Tahoma"/>
          <w:sz w:val="24"/>
          <w:szCs w:val="24"/>
          <w:lang w:val="uk-UA"/>
        </w:rPr>
        <w:t>18</w:t>
      </w:r>
      <w:r w:rsidR="00D3158E" w:rsidRPr="001F3EEC">
        <w:rPr>
          <w:rFonts w:ascii="Tahoma" w:hAnsi="Tahoma" w:cs="Tahoma"/>
          <w:sz w:val="24"/>
          <w:szCs w:val="24"/>
          <w:lang w:val="uk-UA"/>
        </w:rPr>
        <w:t xml:space="preserve"> </w:t>
      </w:r>
    </w:p>
    <w:p w14:paraId="0F103ED6" w14:textId="77777777" w:rsidR="00D11ED1" w:rsidRPr="00C244C8" w:rsidRDefault="00D11ED1" w:rsidP="00D11ED1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Монографія Андреаса Каппелера про образ України на Заході: </w:t>
      </w:r>
      <w:r w:rsidRPr="00C244C8">
        <w:rPr>
          <w:rFonts w:ascii="Tahoma" w:hAnsi="Tahoma" w:cs="Tahoma"/>
          <w:b/>
          <w:i/>
          <w:sz w:val="24"/>
          <w:szCs w:val="24"/>
          <w:lang w:val="de-DE"/>
        </w:rPr>
        <w:t>Vom Land der Kosaken zum Land der Bauern: Die Ukraine im Horizont des Westerns von 16. bis 19 Jahrhundert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/ </w:t>
      </w:r>
      <w:r w:rsidR="00473EF9">
        <w:rPr>
          <w:rFonts w:ascii="Tahoma" w:hAnsi="Tahoma" w:cs="Tahoma"/>
          <w:b/>
          <w:sz w:val="24"/>
          <w:szCs w:val="24"/>
          <w:lang w:val="de-DE"/>
        </w:rPr>
        <w:t>Andreas Kappeler’s Monograph on V</w:t>
      </w:r>
      <w:r w:rsidRPr="00C244C8">
        <w:rPr>
          <w:rFonts w:ascii="Tahoma" w:hAnsi="Tahoma" w:cs="Tahoma"/>
          <w:b/>
          <w:sz w:val="24"/>
          <w:szCs w:val="24"/>
          <w:lang w:val="de-DE"/>
        </w:rPr>
        <w:t xml:space="preserve">isions of Ukraine in the West : </w:t>
      </w:r>
      <w:r w:rsidRPr="00C244C8">
        <w:rPr>
          <w:rFonts w:ascii="Tahoma" w:hAnsi="Tahoma" w:cs="Tahoma"/>
          <w:b/>
          <w:i/>
          <w:sz w:val="24"/>
          <w:szCs w:val="24"/>
          <w:lang w:val="de-DE"/>
        </w:rPr>
        <w:t>Vom Land der Kosaken zum Land der Bauern: Die Ukraine im Horizont des Westerns von 16. bis 19 Jahrhundert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 </w:t>
      </w:r>
    </w:p>
    <w:p w14:paraId="7D475BD9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Голови</w:t>
      </w:r>
      <w:r w:rsidR="008369D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 xml:space="preserve">Karin Friedrich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(University of Aderdeen),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 xml:space="preserve"> Andreas Kappeler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(University of Vienna)</w:t>
      </w:r>
    </w:p>
    <w:p w14:paraId="359B984E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D2EC792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Коментатори</w:t>
      </w:r>
      <w:r w:rsidR="008369D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369D7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Commentators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76AB00B4" w14:textId="77777777" w:rsidR="00D11ED1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 xml:space="preserve">Frank Sysyn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(University of Alberta)</w:t>
      </w:r>
    </w:p>
    <w:p w14:paraId="19470356" w14:textId="77777777" w:rsidR="00100790" w:rsidRPr="00C244C8" w:rsidRDefault="00100790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457BD27" w14:textId="77777777" w:rsidR="00D11ED1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Robert Frost </w:t>
      </w:r>
      <w:r w:rsidRPr="00C244C8">
        <w:rPr>
          <w:rFonts w:ascii="Tahoma" w:hAnsi="Tahoma" w:cs="Tahoma"/>
          <w:sz w:val="24"/>
          <w:szCs w:val="24"/>
          <w:lang w:val="en-US"/>
        </w:rPr>
        <w:t>(University of Aberdeen)</w:t>
      </w:r>
    </w:p>
    <w:p w14:paraId="450062E0" w14:textId="77777777" w:rsidR="00100790" w:rsidRPr="00C244C8" w:rsidRDefault="00100790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ADDFFD2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Serhii Bilenky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(University of Alberta)</w:t>
      </w:r>
    </w:p>
    <w:p w14:paraId="71ABE9F6" w14:textId="77777777" w:rsidR="00D34708" w:rsidRDefault="00D34708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</w:p>
    <w:p w14:paraId="6B3B77ED" w14:textId="77777777" w:rsidR="00524E2A" w:rsidRPr="00C244C8" w:rsidRDefault="00524E2A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</w:p>
    <w:p w14:paraId="6374BF26" w14:textId="77777777" w:rsidR="00D11ED1" w:rsidRPr="001F3EEC" w:rsidRDefault="00D11ED1" w:rsidP="00D11ED1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lastRenderedPageBreak/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1F3EEC">
        <w:rPr>
          <w:rFonts w:ascii="Tahoma" w:hAnsi="Tahoma" w:cs="Tahoma"/>
          <w:sz w:val="24"/>
          <w:szCs w:val="24"/>
          <w:lang w:val="uk-UA"/>
        </w:rPr>
        <w:t>19</w:t>
      </w:r>
    </w:p>
    <w:p w14:paraId="10D5FEFB" w14:textId="77777777" w:rsidR="00D11ED1" w:rsidRPr="00C244C8" w:rsidRDefault="00D11ED1" w:rsidP="00D11ED1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Парадоксальний світ Григорія Сковороди: нові прочитання та інтерпретації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Hryhorii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Skovoroda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’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Paradoxical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World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New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Readings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Interpretations</w:t>
      </w:r>
    </w:p>
    <w:p w14:paraId="7CA3A56B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</w:t>
      </w:r>
      <w:r w:rsidRPr="00C244C8">
        <w:rPr>
          <w:rFonts w:ascii="Tahoma" w:hAnsi="Tahoma" w:cs="Tahoma"/>
          <w:sz w:val="24"/>
          <w:szCs w:val="24"/>
          <w:lang w:eastAsia="ru-RU"/>
        </w:rPr>
        <w:t>и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s: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Лариса Довга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 xml:space="preserve">,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Наталія Пилип’</w:t>
      </w:r>
      <w:r w:rsidRPr="00C244C8">
        <w:rPr>
          <w:rFonts w:ascii="Tahoma" w:hAnsi="Tahoma" w:cs="Tahoma"/>
          <w:b/>
          <w:sz w:val="24"/>
          <w:szCs w:val="24"/>
          <w:lang w:eastAsia="ru-RU"/>
        </w:rPr>
        <w:t>юк</w:t>
      </w:r>
      <w:r w:rsidRPr="00C244C8">
        <w:rPr>
          <w:rFonts w:ascii="Tahoma" w:hAnsi="Tahoma" w:cs="Tahoma"/>
          <w:sz w:val="24"/>
          <w:szCs w:val="24"/>
          <w:lang w:eastAsia="ru-RU"/>
        </w:rPr>
        <w:t xml:space="preserve"> (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Університет Альберти)</w:t>
      </w:r>
    </w:p>
    <w:p w14:paraId="2D0DE997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9C7191B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361ACCB8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Maria Grazia Bartolini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lang w:val="en-US"/>
        </w:rPr>
        <w:t>University of Milan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3D2C7341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On the Attribution of One Greek Verse to the “ancient Zoroaster” in Hryhorii Skovoroda’s Dialogue “Kol’tso. Druzheskii razgovor o dushevnom mire” (1773-74)</w:t>
      </w:r>
    </w:p>
    <w:p w14:paraId="6D4E583B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719BC48B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Олена Сирцова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філософії імені Григорія Сковороди НАНУ)</w:t>
      </w:r>
    </w:p>
    <w:p w14:paraId="7FD00519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Автори XVIII століття в колі читання Григорія Сковороди</w:t>
      </w:r>
    </w:p>
    <w:p w14:paraId="6A6092FB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15F38D9D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Ірина Бондаревська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3B8C7F20" w14:textId="77777777" w:rsidR="00D11ED1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Філософ у часі – випадок Григорія Сковороди</w:t>
      </w:r>
    </w:p>
    <w:p w14:paraId="17F5C638" w14:textId="77777777" w:rsidR="00670CB8" w:rsidRPr="00553927" w:rsidRDefault="00670CB8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AC212C8" w14:textId="77777777" w:rsidR="006674D5" w:rsidRPr="00553927" w:rsidRDefault="006674D5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576497" w14:textId="77777777" w:rsidR="00670CB8" w:rsidRPr="00C244C8" w:rsidRDefault="00670CB8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BAB7D8" w14:textId="77777777" w:rsidR="00D11ED1" w:rsidRPr="001F3EEC" w:rsidRDefault="00D11ED1" w:rsidP="00D11ED1">
      <w:pPr>
        <w:spacing w:after="0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="00B96A9E"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1F3EEC">
        <w:rPr>
          <w:rFonts w:ascii="Tahoma" w:hAnsi="Tahoma" w:cs="Tahoma"/>
          <w:sz w:val="24"/>
          <w:szCs w:val="24"/>
        </w:rPr>
        <w:t>20</w:t>
      </w:r>
    </w:p>
    <w:p w14:paraId="3F2B9BC8" w14:textId="77777777" w:rsidR="00D11ED1" w:rsidRPr="00C244C8" w:rsidRDefault="00D11ED1" w:rsidP="00D11ED1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Держава, влада та суспільство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State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,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Power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Society</w:t>
      </w:r>
    </w:p>
    <w:p w14:paraId="070417FC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Ірина Кривошея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bCs/>
          <w:sz w:val="24"/>
          <w:szCs w:val="24"/>
          <w:lang w:eastAsia="uk-UA"/>
        </w:rPr>
        <w:t>Уманськ</w:t>
      </w:r>
      <w:r w:rsidRPr="00C244C8">
        <w:rPr>
          <w:rFonts w:ascii="Tahoma" w:hAnsi="Tahoma" w:cs="Tahoma"/>
          <w:bCs/>
          <w:sz w:val="24"/>
          <w:szCs w:val="24"/>
          <w:lang w:val="uk-UA" w:eastAsia="uk-UA"/>
        </w:rPr>
        <w:t>ий</w:t>
      </w:r>
      <w:r w:rsidRPr="00C244C8">
        <w:rPr>
          <w:rFonts w:ascii="Tahoma" w:hAnsi="Tahoma" w:cs="Tahoma"/>
          <w:bCs/>
          <w:sz w:val="24"/>
          <w:szCs w:val="24"/>
          <w:lang w:eastAsia="uk-UA"/>
        </w:rPr>
        <w:t xml:space="preserve"> державн</w:t>
      </w:r>
      <w:r w:rsidRPr="00C244C8">
        <w:rPr>
          <w:rFonts w:ascii="Tahoma" w:hAnsi="Tahoma" w:cs="Tahoma"/>
          <w:bCs/>
          <w:sz w:val="24"/>
          <w:szCs w:val="24"/>
          <w:lang w:val="uk-UA" w:eastAsia="uk-UA"/>
        </w:rPr>
        <w:t>ий</w:t>
      </w:r>
      <w:r w:rsidRPr="00C244C8">
        <w:rPr>
          <w:rFonts w:ascii="Tahoma" w:hAnsi="Tahoma" w:cs="Tahoma"/>
          <w:bCs/>
          <w:sz w:val="24"/>
          <w:szCs w:val="24"/>
          <w:lang w:eastAsia="uk-UA"/>
        </w:rPr>
        <w:t xml:space="preserve"> педагогічн</w:t>
      </w:r>
      <w:r w:rsidRPr="00C244C8">
        <w:rPr>
          <w:rFonts w:ascii="Tahoma" w:hAnsi="Tahoma" w:cs="Tahoma"/>
          <w:bCs/>
          <w:sz w:val="24"/>
          <w:szCs w:val="24"/>
          <w:lang w:val="uk-UA" w:eastAsia="uk-UA"/>
        </w:rPr>
        <w:t>ий</w:t>
      </w:r>
      <w:r w:rsidRPr="00C244C8">
        <w:rPr>
          <w:rFonts w:ascii="Tahoma" w:hAnsi="Tahoma" w:cs="Tahoma"/>
          <w:bCs/>
          <w:sz w:val="24"/>
          <w:szCs w:val="24"/>
          <w:lang w:eastAsia="uk-UA"/>
        </w:rPr>
        <w:t xml:space="preserve"> університет імені Павла Тичини</w:t>
      </w:r>
      <w:r w:rsidRPr="00C244C8">
        <w:rPr>
          <w:rFonts w:ascii="Tahoma" w:hAnsi="Tahoma" w:cs="Tahoma"/>
          <w:bCs/>
          <w:sz w:val="24"/>
          <w:szCs w:val="24"/>
          <w:lang w:val="uk-UA" w:eastAsia="uk-UA"/>
        </w:rPr>
        <w:t>)</w:t>
      </w:r>
    </w:p>
    <w:p w14:paraId="4318C73C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8A0147A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203E5155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Богдан Галь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технічний університет «Дніпровська політехніка»)</w:t>
      </w:r>
    </w:p>
    <w:p w14:paraId="11C2E886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Поліцейська система українського Лівобережжя доби Просвітництва: від традиційної до ранньомодерної моделі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p w14:paraId="7D5F0A75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42212A08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Богдан Городницький</w:t>
      </w:r>
      <w:r w:rsidRPr="00C244C8">
        <w:rPr>
          <w:rFonts w:ascii="Tahoma" w:hAnsi="Tahoma" w:cs="Tahoma"/>
          <w:b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Полтавський національн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 xml:space="preserve"> педагогічн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="0056627E">
        <w:rPr>
          <w:rFonts w:ascii="Tahoma" w:hAnsi="Tahoma" w:cs="Tahoma"/>
          <w:sz w:val="24"/>
          <w:szCs w:val="24"/>
          <w:shd w:val="clear" w:color="auto" w:fill="FFFFFF"/>
        </w:rPr>
        <w:t xml:space="preserve"> університет імені В.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Г. Короленка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0D5654BE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Судова реформа Гетьманщини 1763р. у контексті початку інституційної уніфікації Російської імперії (на прикладі Полтавського полку)</w:t>
      </w:r>
    </w:p>
    <w:p w14:paraId="43FDBCB6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783D7B17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Олексій Сокирко </w:t>
      </w:r>
      <w:r w:rsidRPr="00C244C8">
        <w:rPr>
          <w:rFonts w:ascii="Tahoma" w:hAnsi="Tahoma" w:cs="Tahoma"/>
          <w:sz w:val="24"/>
          <w:szCs w:val="24"/>
          <w:lang w:val="uk-UA"/>
        </w:rPr>
        <w:t>(Київський національний університет імені Тараса Шевченка)</w:t>
      </w:r>
    </w:p>
    <w:p w14:paraId="69A80D8D" w14:textId="77777777" w:rsidR="00D11ED1" w:rsidRPr="00C244C8" w:rsidRDefault="00D11ED1" w:rsidP="00D11ED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«Нова шляхта» в Гетьманщині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століття: корпоративні практики та інститути </w:t>
      </w:r>
    </w:p>
    <w:p w14:paraId="6F1CBF26" w14:textId="77777777" w:rsidR="00670CB8" w:rsidRPr="00C56A4F" w:rsidRDefault="00670CB8" w:rsidP="009344FA">
      <w:pPr>
        <w:spacing w:after="0"/>
        <w:rPr>
          <w:rFonts w:ascii="Tahoma" w:hAnsi="Tahoma" w:cs="Tahoma"/>
          <w:b/>
          <w:color w:val="1F497D"/>
          <w:sz w:val="24"/>
          <w:szCs w:val="24"/>
        </w:rPr>
      </w:pPr>
    </w:p>
    <w:p w14:paraId="3CDE0858" w14:textId="77777777" w:rsidR="00670CB8" w:rsidRPr="00C56A4F" w:rsidRDefault="00670CB8" w:rsidP="009344FA">
      <w:pPr>
        <w:spacing w:after="0"/>
        <w:rPr>
          <w:rFonts w:ascii="Tahoma" w:hAnsi="Tahoma" w:cs="Tahoma"/>
          <w:b/>
          <w:color w:val="1F497D"/>
          <w:sz w:val="24"/>
          <w:szCs w:val="24"/>
        </w:rPr>
      </w:pPr>
    </w:p>
    <w:p w14:paraId="2CF2F568" w14:textId="77777777" w:rsidR="00A44811" w:rsidRPr="00C56A4F" w:rsidRDefault="00A44811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18.00-18.30 Break</w:t>
      </w:r>
    </w:p>
    <w:p w14:paraId="7FBD5DA9" w14:textId="77777777" w:rsidR="00D11ED1" w:rsidRPr="00C56A4F" w:rsidRDefault="00D11ED1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</w:p>
    <w:p w14:paraId="1EBF1628" w14:textId="77777777" w:rsidR="00277748" w:rsidRPr="00C56A4F" w:rsidRDefault="00277748" w:rsidP="009344FA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</w:p>
    <w:p w14:paraId="23C1B674" w14:textId="77777777" w:rsidR="00670CB8" w:rsidRDefault="00A44811" w:rsidP="009344FA">
      <w:pPr>
        <w:spacing w:after="0"/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18.30-19.30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</w:t>
      </w:r>
      <w:r w:rsidR="00937D8B">
        <w:rPr>
          <w:rFonts w:ascii="Tahoma" w:hAnsi="Tahoma" w:cs="Tahoma"/>
          <w:sz w:val="24"/>
          <w:szCs w:val="24"/>
          <w:lang w:val="en-US"/>
        </w:rPr>
        <w:t xml:space="preserve"> </w:t>
      </w:r>
      <w:r w:rsidR="00937D8B" w:rsidRPr="00C56A4F">
        <w:rPr>
          <w:rFonts w:ascii="Tahoma" w:hAnsi="Tahoma" w:cs="Tahoma"/>
          <w:b/>
          <w:color w:val="244061"/>
          <w:sz w:val="24"/>
          <w:szCs w:val="24"/>
          <w:lang w:val="en-US"/>
        </w:rPr>
        <w:t>Second</w:t>
      </w:r>
      <w:r w:rsidR="00937D8B">
        <w:rPr>
          <w:rFonts w:ascii="Tahoma" w:hAnsi="Tahoma" w:cs="Tahoma"/>
          <w:sz w:val="24"/>
          <w:szCs w:val="24"/>
          <w:lang w:val="en-US"/>
        </w:rPr>
        <w:t xml:space="preserve"> </w:t>
      </w:r>
      <w:r w:rsidR="00670CB8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K</w:t>
      </w:r>
      <w:r w:rsidR="00670CB8" w:rsidRPr="00C56A4F"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  <w:t>eynote</w:t>
      </w:r>
      <w:r w:rsidR="00937D8B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 xml:space="preserve"> Address</w:t>
      </w:r>
      <w:r w:rsidRPr="00670CB8"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  <w:t xml:space="preserve"> </w:t>
      </w:r>
    </w:p>
    <w:p w14:paraId="59814346" w14:textId="77777777" w:rsidR="00F83355" w:rsidRDefault="00F83355" w:rsidP="009344FA">
      <w:pPr>
        <w:spacing w:after="0"/>
        <w:rPr>
          <w:rFonts w:ascii="Tahoma" w:hAnsi="Tahoma" w:cs="Tahoma"/>
          <w:b/>
          <w:bCs/>
          <w:color w:val="000000"/>
          <w:sz w:val="24"/>
          <w:szCs w:val="24"/>
          <w:lang w:val="uk-UA" w:eastAsia="ru-RU"/>
        </w:rPr>
      </w:pPr>
    </w:p>
    <w:p w14:paraId="4EFECB0A" w14:textId="77777777" w:rsidR="00A44811" w:rsidRDefault="00A44811" w:rsidP="009344FA">
      <w:pPr>
        <w:spacing w:after="0"/>
        <w:rPr>
          <w:rFonts w:ascii="Tahoma" w:hAnsi="Tahoma" w:cs="Tahoma"/>
          <w:bCs/>
          <w:sz w:val="24"/>
          <w:szCs w:val="24"/>
          <w:lang w:val="uk-UA"/>
        </w:rPr>
      </w:pPr>
      <w:r w:rsidRPr="00670CB8"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  <w:t>Zenon Kohut</w:t>
      </w:r>
      <w:r w:rsidR="007B28F8"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  <w:t xml:space="preserve">, </w:t>
      </w:r>
      <w:r w:rsidR="007B28F8" w:rsidRPr="007B28F8">
        <w:rPr>
          <w:rFonts w:ascii="Tahoma" w:hAnsi="Tahoma" w:cs="Tahoma"/>
          <w:bCs/>
          <w:sz w:val="24"/>
          <w:szCs w:val="24"/>
          <w:lang w:val="en-US"/>
        </w:rPr>
        <w:t>Emeritus Professor of History, University of Alberta</w:t>
      </w:r>
    </w:p>
    <w:p w14:paraId="1FC02D14" w14:textId="77777777" w:rsidR="00277748" w:rsidRPr="00277748" w:rsidRDefault="00277748" w:rsidP="009344FA">
      <w:pPr>
        <w:spacing w:after="0"/>
        <w:rPr>
          <w:rFonts w:ascii="Tahoma" w:hAnsi="Tahoma" w:cs="Tahoma"/>
          <w:bCs/>
          <w:sz w:val="24"/>
          <w:szCs w:val="24"/>
          <w:lang w:val="uk-UA"/>
        </w:rPr>
      </w:pPr>
    </w:p>
    <w:p w14:paraId="2A8E2811" w14:textId="77777777" w:rsidR="007B28F8" w:rsidRDefault="00F83355" w:rsidP="009344FA">
      <w:pPr>
        <w:spacing w:after="0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My E</w:t>
      </w:r>
      <w:r w:rsidR="0009627E">
        <w:rPr>
          <w:rFonts w:ascii="Tahoma" w:hAnsi="Tahoma" w:cs="Tahoma"/>
          <w:sz w:val="24"/>
          <w:szCs w:val="24"/>
          <w:lang w:val="en-US"/>
        </w:rPr>
        <w:t>ncounter with Early Modern</w:t>
      </w:r>
      <w:r>
        <w:rPr>
          <w:rFonts w:ascii="Tahoma" w:hAnsi="Tahoma" w:cs="Tahoma"/>
          <w:sz w:val="24"/>
          <w:szCs w:val="24"/>
          <w:lang w:val="en-US"/>
        </w:rPr>
        <w:t xml:space="preserve"> Ukraine</w:t>
      </w:r>
    </w:p>
    <w:p w14:paraId="2AA3D8D0" w14:textId="77777777" w:rsidR="00C80E8B" w:rsidRPr="00670CB8" w:rsidRDefault="00C80E8B" w:rsidP="00C80E8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670CB8">
        <w:rPr>
          <w:rFonts w:ascii="Tahoma" w:hAnsi="Tahoma" w:cs="Tahoma"/>
          <w:b/>
          <w:sz w:val="28"/>
          <w:szCs w:val="28"/>
          <w:lang w:val="en-US"/>
        </w:rPr>
        <w:lastRenderedPageBreak/>
        <w:t>Friday</w:t>
      </w:r>
      <w:r w:rsidR="00A52B16">
        <w:rPr>
          <w:rFonts w:ascii="Tahoma" w:hAnsi="Tahoma" w:cs="Tahoma"/>
          <w:b/>
          <w:sz w:val="28"/>
          <w:szCs w:val="28"/>
          <w:lang w:val="en-US"/>
        </w:rPr>
        <w:t>,</w:t>
      </w:r>
      <w:r w:rsidRPr="00670CB8">
        <w:rPr>
          <w:rFonts w:ascii="Tahoma" w:hAnsi="Tahoma" w:cs="Tahoma"/>
          <w:b/>
          <w:sz w:val="28"/>
          <w:szCs w:val="28"/>
          <w:lang w:val="en-US"/>
        </w:rPr>
        <w:t xml:space="preserve"> 25</w:t>
      </w:r>
      <w:r w:rsidRPr="00670CB8">
        <w:rPr>
          <w:rFonts w:ascii="Tahoma" w:hAnsi="Tahoma" w:cs="Tahoma"/>
          <w:b/>
          <w:sz w:val="28"/>
          <w:szCs w:val="28"/>
          <w:vertAlign w:val="superscript"/>
          <w:lang w:val="en-US"/>
        </w:rPr>
        <w:t>th</w:t>
      </w:r>
      <w:r w:rsidRPr="00670CB8">
        <w:rPr>
          <w:rFonts w:ascii="Tahoma" w:hAnsi="Tahoma" w:cs="Tahoma"/>
          <w:b/>
          <w:sz w:val="28"/>
          <w:szCs w:val="28"/>
          <w:lang w:val="en-US"/>
        </w:rPr>
        <w:t xml:space="preserve"> June</w:t>
      </w:r>
    </w:p>
    <w:p w14:paraId="6AC165B9" w14:textId="77777777" w:rsidR="00C80E8B" w:rsidRPr="00C244C8" w:rsidRDefault="00C80E8B" w:rsidP="00C80E8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86852F6" w14:textId="77777777" w:rsidR="00C80E8B" w:rsidRPr="00C56A4F" w:rsidRDefault="00C80E8B" w:rsidP="00C80E8B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t>9.00-10.30</w:t>
      </w:r>
      <w:r w:rsidRPr="00C56A4F">
        <w:rPr>
          <w:rFonts w:ascii="Tahoma" w:hAnsi="Tahoma" w:cs="Tahoma"/>
          <w:color w:val="1F497D"/>
          <w:sz w:val="24"/>
          <w:szCs w:val="24"/>
          <w:lang w:val="uk-UA"/>
        </w:rPr>
        <w:t xml:space="preserve"> </w:t>
      </w:r>
      <w:r w:rsidR="00EC2BEE"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Session</w:t>
      </w:r>
      <w:r w:rsidR="00EC2BEE"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t xml:space="preserve"> 6</w:t>
      </w:r>
    </w:p>
    <w:p w14:paraId="7543584B" w14:textId="77777777" w:rsidR="00EC2BEE" w:rsidRPr="00C244C8" w:rsidRDefault="00EC2BEE" w:rsidP="00C80E8B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339F268A" w14:textId="77777777" w:rsidR="00EC2BEE" w:rsidRPr="00C244C8" w:rsidRDefault="00EC2BEE" w:rsidP="00EC2BEE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C244C8">
        <w:rPr>
          <w:rFonts w:ascii="Tahoma" w:hAnsi="Tahoma" w:cs="Tahoma"/>
          <w:sz w:val="24"/>
          <w:szCs w:val="24"/>
          <w:lang w:val="en-US"/>
        </w:rPr>
        <w:t>21</w:t>
      </w:r>
    </w:p>
    <w:p w14:paraId="7B96482F" w14:textId="77777777" w:rsidR="00EC2BEE" w:rsidRPr="00C244C8" w:rsidRDefault="00EC2BEE" w:rsidP="00EC2BEE">
      <w:pPr>
        <w:spacing w:after="0"/>
        <w:rPr>
          <w:rFonts w:ascii="Tahoma" w:hAnsi="Tahoma" w:cs="Tahoma"/>
          <w:b/>
          <w:sz w:val="24"/>
          <w:szCs w:val="24"/>
          <w:u w:val="single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Релігійні ідентичності в дзеркалі релігійних практик у Центрально-Східній Європі XVIII  століття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Religious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Identities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Mirror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Religious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Practices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East</w:t>
      </w:r>
      <w:r w:rsidR="00F8335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F83355" w:rsidRPr="00C244C8">
        <w:rPr>
          <w:rFonts w:ascii="Tahoma" w:hAnsi="Tahoma" w:cs="Tahoma"/>
          <w:b/>
          <w:sz w:val="24"/>
          <w:szCs w:val="24"/>
          <w:lang w:val="en-US"/>
        </w:rPr>
        <w:t>Central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Europe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18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Century</w:t>
      </w:r>
    </w:p>
    <w:p w14:paraId="4F5C1AED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Аліція З. Новак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(Яґеллонський університет)</w:t>
      </w:r>
    </w:p>
    <w:p w14:paraId="1B81C6A6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CAE8BE5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2F39B5DF" w14:textId="77777777" w:rsidR="00EC2BEE" w:rsidRPr="00C244C8" w:rsidRDefault="00EC2BEE" w:rsidP="00EC2BEE">
      <w:pPr>
        <w:pStyle w:val="Default"/>
        <w:rPr>
          <w:rFonts w:ascii="Tahoma" w:hAnsi="Tahoma" w:cs="Tahoma"/>
          <w:lang w:val="uk-UA"/>
        </w:rPr>
      </w:pPr>
      <w:r w:rsidRPr="00C244C8">
        <w:rPr>
          <w:rFonts w:ascii="Tahoma" w:hAnsi="Tahoma" w:cs="Tahoma"/>
          <w:b/>
          <w:lang w:val="uk-UA"/>
        </w:rPr>
        <w:t xml:space="preserve">Ірина Клименко </w:t>
      </w:r>
      <w:r w:rsidR="003450CC">
        <w:rPr>
          <w:rFonts w:ascii="Tahoma" w:hAnsi="Tahoma" w:cs="Tahoma"/>
          <w:lang w:val="uk-UA"/>
        </w:rPr>
        <w:t>(Мюнхенський університет Людві</w:t>
      </w:r>
      <w:r w:rsidRPr="00C244C8">
        <w:rPr>
          <w:rFonts w:ascii="Tahoma" w:hAnsi="Tahoma" w:cs="Tahoma"/>
          <w:lang w:val="uk-UA"/>
        </w:rPr>
        <w:t>га Максиміліана)</w:t>
      </w:r>
      <w:r w:rsidRPr="00C244C8">
        <w:rPr>
          <w:rFonts w:ascii="Tahoma" w:hAnsi="Tahoma" w:cs="Tahoma"/>
          <w:b/>
          <w:lang w:val="uk-UA"/>
        </w:rPr>
        <w:t xml:space="preserve"> </w:t>
      </w:r>
    </w:p>
    <w:p w14:paraId="5402F225" w14:textId="77777777" w:rsidR="00EC2BEE" w:rsidRPr="00C244C8" w:rsidRDefault="00EC2BEE" w:rsidP="00EC2B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color w:val="000000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Тілесність та ідентичність: практики їжі та одягу як маркери релігійних ідентичностей в Речі П</w:t>
      </w:r>
      <w:r w:rsidR="00FB6082">
        <w:rPr>
          <w:rFonts w:ascii="Tahoma" w:hAnsi="Tahoma" w:cs="Tahoma"/>
          <w:sz w:val="24"/>
          <w:szCs w:val="24"/>
          <w:lang w:val="uk-UA"/>
        </w:rPr>
        <w:t xml:space="preserve">осполитій протягом довгого </w:t>
      </w:r>
      <w:r w:rsidR="00FB6082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століття</w:t>
      </w:r>
    </w:p>
    <w:p w14:paraId="10104FE2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CD54DCB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Денис Пилипович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(Яґеллонський університет)</w:t>
      </w:r>
    </w:p>
    <w:p w14:paraId="7E164387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Помянник і практики по</w:t>
      </w:r>
      <w:r w:rsidR="00FB6082">
        <w:rPr>
          <w:rFonts w:ascii="Tahoma" w:hAnsi="Tahoma" w:cs="Tahoma"/>
          <w:sz w:val="24"/>
          <w:szCs w:val="24"/>
          <w:lang w:val="uk-UA"/>
        </w:rPr>
        <w:t>минання в Переми</w:t>
      </w:r>
      <w:r w:rsidR="00D83149">
        <w:rPr>
          <w:rFonts w:ascii="Tahoma" w:hAnsi="Tahoma" w:cs="Tahoma"/>
          <w:sz w:val="24"/>
          <w:szCs w:val="24"/>
          <w:lang w:val="uk-UA"/>
        </w:rPr>
        <w:t>шль</w:t>
      </w:r>
      <w:r w:rsidR="00FB6082">
        <w:rPr>
          <w:rFonts w:ascii="Tahoma" w:hAnsi="Tahoma" w:cs="Tahoma"/>
          <w:sz w:val="24"/>
          <w:szCs w:val="24"/>
          <w:lang w:val="uk-UA"/>
        </w:rPr>
        <w:t xml:space="preserve">ській єпархії </w:t>
      </w:r>
      <w:r w:rsidR="00FB6082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століття</w:t>
      </w:r>
    </w:p>
    <w:p w14:paraId="372989A1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4F91BB6E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Оксана Прокоп</w:t>
      </w:r>
      <w:r w:rsidRPr="00C244C8">
        <w:rPr>
          <w:rFonts w:ascii="Tahoma" w:hAnsi="Tahoma" w:cs="Tahoma"/>
          <w:b/>
          <w:sz w:val="24"/>
          <w:szCs w:val="24"/>
        </w:rPr>
        <w:t>’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юк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заповідник «Києво-Печерська лавра»)</w:t>
      </w:r>
    </w:p>
    <w:p w14:paraId="24D051EA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Дари до монастирів Гетьманщини: соціальний портрет вкладників у порівняльній перспективі</w:t>
      </w:r>
    </w:p>
    <w:p w14:paraId="66E34783" w14:textId="77777777" w:rsidR="00D34708" w:rsidRPr="00C244C8" w:rsidRDefault="00D34708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3B4DB3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6208F16" w14:textId="77777777" w:rsidR="00EC2BEE" w:rsidRPr="00C244C8" w:rsidRDefault="00EC2BEE" w:rsidP="00EC2BEE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="00B96A9E" w:rsidRPr="00C244C8">
        <w:rPr>
          <w:rFonts w:ascii="Tahoma" w:hAnsi="Tahoma" w:cs="Tahoma"/>
          <w:sz w:val="24"/>
          <w:szCs w:val="24"/>
          <w:lang w:val="uk-UA"/>
        </w:rPr>
        <w:t xml:space="preserve"> 2</w:t>
      </w:r>
      <w:r w:rsidR="00B96A9E" w:rsidRPr="00C244C8">
        <w:rPr>
          <w:rFonts w:ascii="Tahoma" w:hAnsi="Tahoma" w:cs="Tahoma"/>
          <w:sz w:val="24"/>
          <w:szCs w:val="24"/>
          <w:lang w:val="en-US"/>
        </w:rPr>
        <w:t>2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</w:p>
    <w:p w14:paraId="3A1E2EA3" w14:textId="77777777" w:rsidR="00EC2BEE" w:rsidRPr="00C244C8" w:rsidRDefault="00EC2BEE" w:rsidP="00EC2BEE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Інкорпорація південно-західних міст і містечок в імперський простір Росії (кінець XVIII – 1830-ті роки)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Incorporation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South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-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Western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Towns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Small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Towns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into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Russia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’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Imperial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Space (the End of the 18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Century – the 1830s)</w:t>
      </w:r>
    </w:p>
    <w:p w14:paraId="32EFEF6B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Максим Яременко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39C0AB4C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F784AC4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34D917F9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Валентина Шандра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(Інституту історії України НАНУ)</w:t>
      </w:r>
    </w:p>
    <w:p w14:paraId="07796BF9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Київ як центр новоствореної губернії (1796-1835 рр.)</w:t>
      </w:r>
    </w:p>
    <w:p w14:paraId="582FF1FE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2638280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Оксана Карліна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Волинськ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національн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університет імені Лес</w:t>
      </w:r>
      <w:r w:rsidRPr="00C244C8">
        <w:rPr>
          <w:rFonts w:ascii="Tahoma" w:hAnsi="Tahoma" w:cs="Tahoma"/>
          <w:sz w:val="24"/>
          <w:szCs w:val="24"/>
          <w:lang w:val="uk-UA"/>
        </w:rPr>
        <w:t>і</w:t>
      </w:r>
      <w:r w:rsidRPr="00C244C8">
        <w:rPr>
          <w:rFonts w:ascii="Tahoma" w:hAnsi="Tahoma" w:cs="Tahoma"/>
          <w:sz w:val="24"/>
          <w:szCs w:val="24"/>
        </w:rPr>
        <w:t xml:space="preserve"> Українки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7E92518C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Включення волинських міст у систему державного управління Російської імперії</w:t>
      </w:r>
    </w:p>
    <w:p w14:paraId="4E4F5B06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5563D610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Андрій Шевчук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Житомирськ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державн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університет імені Івана Франка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7217F854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Імперське конструювання судової системи для городян Правобережної України (1797-1801 рр.)</w:t>
      </w:r>
    </w:p>
    <w:p w14:paraId="1C9EAA86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E00A1D6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Ігор Кривошея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Уманськ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державн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педагогічн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університет імені Павла Тичини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494D4956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Паралельний світ міст і містечок Правобережної України (кінець XVIII – 1830-ті роки): приватні власники </w:t>
      </w:r>
      <w:r w:rsidRPr="00C244C8">
        <w:rPr>
          <w:rFonts w:ascii="Tahoma" w:hAnsi="Tahoma" w:cs="Tahoma"/>
          <w:sz w:val="24"/>
          <w:szCs w:val="24"/>
          <w:lang w:val="en-US"/>
        </w:rPr>
        <w:t>vs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імперська влада</w:t>
      </w:r>
    </w:p>
    <w:p w14:paraId="350343BB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94A2E74" w14:textId="77777777" w:rsidR="00D34708" w:rsidRPr="00C244C8" w:rsidRDefault="00D34708" w:rsidP="00EC2BEE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0DE509F6" w14:textId="77777777" w:rsidR="00EC2BEE" w:rsidRPr="001F3EEC" w:rsidRDefault="00EC2BEE" w:rsidP="00EC2BEE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lastRenderedPageBreak/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2</w:t>
      </w:r>
      <w:r w:rsidR="00B96A9E" w:rsidRPr="001F3EEC">
        <w:rPr>
          <w:rFonts w:ascii="Tahoma" w:hAnsi="Tahoma" w:cs="Tahoma"/>
          <w:sz w:val="24"/>
          <w:szCs w:val="24"/>
          <w:lang w:val="uk-UA"/>
        </w:rPr>
        <w:t>3</w:t>
      </w:r>
    </w:p>
    <w:p w14:paraId="26BBD279" w14:textId="77777777" w:rsidR="00EC2BEE" w:rsidRPr="00C244C8" w:rsidRDefault="00EC2BEE" w:rsidP="00EC2BEE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«Літопис» Величка</w:t>
      </w:r>
      <w:r w:rsidR="00A3006A">
        <w:rPr>
          <w:rFonts w:ascii="Tahoma" w:hAnsi="Tahoma" w:cs="Tahoma"/>
          <w:b/>
          <w:sz w:val="24"/>
          <w:szCs w:val="24"/>
          <w:lang w:val="uk-UA"/>
        </w:rPr>
        <w:t>: новий етап у вивченні джерела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Velychko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’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i/>
          <w:sz w:val="24"/>
          <w:szCs w:val="24"/>
          <w:lang w:val="en-US"/>
        </w:rPr>
        <w:t>Litopys</w:t>
      </w:r>
      <w:r w:rsidRPr="00C244C8">
        <w:rPr>
          <w:rFonts w:ascii="Tahoma" w:hAnsi="Tahoma" w:cs="Tahoma"/>
          <w:b/>
          <w:i/>
          <w:sz w:val="24"/>
          <w:szCs w:val="24"/>
          <w:lang w:val="uk-UA"/>
        </w:rPr>
        <w:t>: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Next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Phase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Source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’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Study</w:t>
      </w:r>
    </w:p>
    <w:p w14:paraId="0E8636F7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Владислав Яценко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color w:val="222222"/>
          <w:sz w:val="24"/>
          <w:szCs w:val="24"/>
          <w:lang w:eastAsia="uk-UA"/>
        </w:rPr>
        <w:t>Харківське історико-філологічне товариство</w:t>
      </w:r>
      <w:r w:rsidRPr="00C244C8">
        <w:rPr>
          <w:rFonts w:ascii="Tahoma" w:hAnsi="Tahoma" w:cs="Tahoma"/>
          <w:color w:val="222222"/>
          <w:sz w:val="24"/>
          <w:szCs w:val="24"/>
          <w:lang w:val="uk-UA" w:eastAsia="uk-UA"/>
        </w:rPr>
        <w:t>)</w:t>
      </w:r>
    </w:p>
    <w:p w14:paraId="4DF74E63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3870FB2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0F71F071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Андрій Бовгиря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історії НАНУ)</w:t>
      </w:r>
    </w:p>
    <w:p w14:paraId="2121CB30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«Літопис» Самійла Величка: конструювання ідентичностей в ранньомодерній Україні</w:t>
      </w:r>
    </w:p>
    <w:p w14:paraId="287CA364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094FA96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Татьяна Таїрова-Яковлєва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lang w:eastAsia="ru-RU"/>
        </w:rPr>
        <w:t>Санкт-Петербурзький державний університет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7E5E1C5D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Величко vs</w:t>
      </w:r>
      <w:r w:rsidRPr="00C244C8">
        <w:rPr>
          <w:rFonts w:ascii="Tahoma" w:hAnsi="Tahoma" w:cs="Tahoma"/>
          <w:sz w:val="24"/>
          <w:szCs w:val="24"/>
        </w:rPr>
        <w:t xml:space="preserve"> Твардовський:новий погляд на стару проблему</w:t>
      </w:r>
    </w:p>
    <w:p w14:paraId="7B730DBF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07E3633C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Сергій Багро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заповідник «Софія Київська»)</w:t>
      </w:r>
    </w:p>
    <w:p w14:paraId="3962983D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Особливості використання Самійлом Величком документів при конструюванні власної історичної візії</w:t>
      </w:r>
    </w:p>
    <w:p w14:paraId="167732C8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75E3D53B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Альона Багро </w:t>
      </w:r>
      <w:r w:rsidRPr="00C244C8">
        <w:rPr>
          <w:rFonts w:ascii="Tahoma" w:hAnsi="Tahoma" w:cs="Tahoma"/>
          <w:sz w:val="24"/>
          <w:szCs w:val="24"/>
          <w:lang w:val="uk-UA"/>
        </w:rPr>
        <w:t>(незалежна дослідниця)</w:t>
      </w:r>
    </w:p>
    <w:p w14:paraId="40782993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Азовський похід 1696 р. в «Літописі» Самійла Величка</w:t>
      </w:r>
    </w:p>
    <w:p w14:paraId="5CDFD108" w14:textId="77777777" w:rsidR="00EC2BEE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162F793" w14:textId="77777777" w:rsidR="00656956" w:rsidRPr="00656956" w:rsidRDefault="00656956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CC089D0" w14:textId="77777777" w:rsidR="00EC2BEE" w:rsidRPr="001F3EEC" w:rsidRDefault="00EC2BEE" w:rsidP="00EC2BEE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1F3EEC">
        <w:rPr>
          <w:rFonts w:ascii="Tahoma" w:hAnsi="Tahoma" w:cs="Tahoma"/>
          <w:sz w:val="24"/>
          <w:szCs w:val="24"/>
          <w:lang w:val="uk-UA"/>
        </w:rPr>
        <w:t>24</w:t>
      </w:r>
    </w:p>
    <w:p w14:paraId="2173A803" w14:textId="77777777" w:rsidR="00EC2BEE" w:rsidRPr="00C244C8" w:rsidRDefault="00EC2BEE" w:rsidP="00EC2BEE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Західноєвропейське Просвітництво /</w:t>
      </w:r>
      <w:r w:rsidR="00A3006A" w:rsidRPr="00F80D92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Enlightenment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Western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Europe</w:t>
      </w:r>
    </w:p>
    <w:p w14:paraId="6D013E73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Наталія Волошкова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(Mykhailo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Drahomanov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National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Pedagogical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University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) </w:t>
      </w:r>
    </w:p>
    <w:p w14:paraId="63C5A6EE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</w:p>
    <w:p w14:paraId="30A1DAB1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27774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4C4F9729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Вадим Ададуров </w:t>
      </w:r>
      <w:r w:rsidRPr="00C244C8">
        <w:rPr>
          <w:rFonts w:ascii="Tahoma" w:hAnsi="Tahoma" w:cs="Tahoma"/>
          <w:sz w:val="24"/>
          <w:szCs w:val="24"/>
          <w:lang w:val="uk-UA"/>
        </w:rPr>
        <w:t>(Український католицький університет)</w:t>
      </w:r>
    </w:p>
    <w:p w14:paraId="2466D816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Французьке Просвітництво на службі українсько</w:t>
      </w:r>
      <w:r w:rsidR="00CB3233">
        <w:rPr>
          <w:rFonts w:ascii="Tahoma" w:hAnsi="Tahoma" w:cs="Tahoma"/>
          <w:sz w:val="24"/>
          <w:szCs w:val="24"/>
          <w:lang w:val="uk-UA"/>
        </w:rPr>
        <w:t>го національного проекту            XX століття</w:t>
      </w:r>
      <w:r w:rsidRPr="00C244C8">
        <w:rPr>
          <w:rFonts w:ascii="Tahoma" w:hAnsi="Tahoma" w:cs="Tahoma"/>
          <w:sz w:val="24"/>
          <w:szCs w:val="24"/>
          <w:lang w:val="uk-UA"/>
        </w:rPr>
        <w:t>: історіографічний рецепт Ілька Борщака</w:t>
      </w:r>
    </w:p>
    <w:p w14:paraId="187C95D1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</w:p>
    <w:p w14:paraId="7E8C33E3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Oleksandr Okhrimenko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iCs/>
          <w:sz w:val="24"/>
          <w:szCs w:val="24"/>
          <w:lang w:val="en-US"/>
        </w:rPr>
        <w:t>Taras Shevchenko National University of Kyiv</w:t>
      </w:r>
      <w:r w:rsidRPr="00C244C8">
        <w:rPr>
          <w:rFonts w:ascii="Tahoma" w:hAnsi="Tahoma" w:cs="Tahoma"/>
          <w:iCs/>
          <w:sz w:val="24"/>
          <w:szCs w:val="24"/>
          <w:lang w:val="uk-UA"/>
        </w:rPr>
        <w:t>)</w:t>
      </w:r>
    </w:p>
    <w:p w14:paraId="63AF77CF" w14:textId="77777777" w:rsidR="00EC2BEE" w:rsidRPr="00C244C8" w:rsidRDefault="003450CC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History/</w:t>
      </w:r>
      <w:r>
        <w:rPr>
          <w:rFonts w:ascii="Tahoma" w:hAnsi="Tahoma" w:cs="Tahoma"/>
          <w:sz w:val="24"/>
          <w:szCs w:val="24"/>
          <w:lang w:val="uk-UA"/>
        </w:rPr>
        <w:t>-</w:t>
      </w:r>
      <w:r w:rsidR="00EC2BEE" w:rsidRPr="00C244C8">
        <w:rPr>
          <w:rFonts w:ascii="Tahoma" w:hAnsi="Tahoma" w:cs="Tahoma"/>
          <w:sz w:val="24"/>
          <w:szCs w:val="24"/>
          <w:lang w:val="en-US"/>
        </w:rPr>
        <w:t xml:space="preserve">ies in Thomas Paine’s </w:t>
      </w:r>
      <w:r w:rsidR="00EC2BEE" w:rsidRPr="00C244C8">
        <w:rPr>
          <w:rFonts w:ascii="Tahoma" w:hAnsi="Tahoma" w:cs="Tahoma"/>
          <w:i/>
          <w:sz w:val="24"/>
          <w:szCs w:val="24"/>
          <w:lang w:val="en-US"/>
        </w:rPr>
        <w:t>Common Sense</w:t>
      </w:r>
    </w:p>
    <w:p w14:paraId="5D943336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97D97DB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Ioannes P. Chount</w:t>
      </w:r>
      <w:r w:rsidR="002C6071">
        <w:rPr>
          <w:rFonts w:ascii="Tahoma" w:hAnsi="Tahoma" w:cs="Tahoma"/>
          <w:b/>
          <w:sz w:val="24"/>
          <w:szCs w:val="24"/>
          <w:lang w:val="en-US"/>
        </w:rPr>
        <w:t>i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s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="003450CC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Tü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  <w:lang w:val="en-US"/>
        </w:rPr>
        <w:t>bingen University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02375BFE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The 101</w:t>
      </w:r>
      <w:r w:rsidRPr="00C244C8">
        <w:rPr>
          <w:rFonts w:ascii="Tahoma" w:hAnsi="Tahoma" w:cs="Tahoma"/>
          <w:sz w:val="24"/>
          <w:szCs w:val="24"/>
          <w:vertAlign w:val="superscript"/>
          <w:lang w:val="en-US"/>
        </w:rPr>
        <w:t>st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Anniversary of the Glorious Revolution: Dr Price vs Edmund Burke</w:t>
      </w:r>
    </w:p>
    <w:p w14:paraId="20D0D1ED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61242DA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Ramit Samaddar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lang w:val="en-US"/>
        </w:rPr>
        <w:t>Jadavpur University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059B4FD5" w14:textId="77777777" w:rsidR="00EC2BEE" w:rsidRDefault="00EC2BEE" w:rsidP="00EC2BEE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 xml:space="preserve">Money in Daniel Defoe’s </w:t>
      </w:r>
      <w:r w:rsidRPr="00C244C8">
        <w:rPr>
          <w:rFonts w:ascii="Tahoma" w:hAnsi="Tahoma" w:cs="Tahoma"/>
          <w:i/>
          <w:sz w:val="24"/>
          <w:szCs w:val="24"/>
          <w:lang w:val="en-US"/>
        </w:rPr>
        <w:t xml:space="preserve">Moll Flanders </w:t>
      </w:r>
    </w:p>
    <w:p w14:paraId="32525F6B" w14:textId="77777777" w:rsidR="00670CB8" w:rsidRDefault="00670CB8" w:rsidP="00EC2BEE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n-US"/>
        </w:rPr>
      </w:pPr>
    </w:p>
    <w:p w14:paraId="1D2358D3" w14:textId="77777777" w:rsidR="00670CB8" w:rsidRPr="00C244C8" w:rsidRDefault="00670CB8" w:rsidP="00EC2BEE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n-US"/>
        </w:rPr>
      </w:pPr>
    </w:p>
    <w:p w14:paraId="70135F08" w14:textId="77777777" w:rsidR="007674BB" w:rsidRPr="00C244C8" w:rsidRDefault="00EC2BEE" w:rsidP="00EC2BEE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</w:t>
      </w:r>
      <w:r w:rsidRPr="00C244C8">
        <w:rPr>
          <w:rFonts w:ascii="Tahoma" w:hAnsi="Tahoma" w:cs="Tahoma"/>
          <w:sz w:val="24"/>
          <w:szCs w:val="24"/>
          <w:lang w:val="en-US"/>
        </w:rPr>
        <w:t>/ 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C244C8">
        <w:rPr>
          <w:rFonts w:ascii="Tahoma" w:hAnsi="Tahoma" w:cs="Tahoma"/>
          <w:sz w:val="24"/>
          <w:szCs w:val="24"/>
          <w:lang w:val="en-US"/>
        </w:rPr>
        <w:t>25</w:t>
      </w:r>
    </w:p>
    <w:p w14:paraId="3231A194" w14:textId="77777777" w:rsidR="00EC2BEE" w:rsidRPr="00C244C8" w:rsidRDefault="00EC2BEE" w:rsidP="00EC2BEE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Музейні колекції і практики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Museum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Collections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Practices</w:t>
      </w:r>
    </w:p>
    <w:p w14:paraId="3510855B" w14:textId="77777777" w:rsidR="00EC2BEE" w:rsidRPr="00C244C8" w:rsidRDefault="00EC2BEE" w:rsidP="00EC2BEE">
      <w:pPr>
        <w:spacing w:after="0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  <w:r w:rsidRPr="00C244C8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Оксана Коваленко</w:t>
      </w:r>
      <w:r w:rsidRPr="00C244C8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</w:rPr>
        <w:t>Інститут Народознавства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НАНУ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55D8BEB0" w14:textId="77777777" w:rsidR="00EC2BEE" w:rsidRPr="00C244C8" w:rsidRDefault="00EC2BEE" w:rsidP="00EC2BEE">
      <w:pPr>
        <w:spacing w:after="0"/>
        <w:rPr>
          <w:rFonts w:ascii="Tahoma" w:hAnsi="Tahoma" w:cs="Tahoma"/>
          <w:b/>
          <w:sz w:val="24"/>
          <w:szCs w:val="24"/>
        </w:rPr>
      </w:pPr>
    </w:p>
    <w:p w14:paraId="77183C7A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77D50CA7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Олег Друздєв </w:t>
      </w:r>
      <w:r w:rsidRPr="00C244C8">
        <w:rPr>
          <w:rFonts w:ascii="Tahoma" w:hAnsi="Tahoma" w:cs="Tahoma"/>
          <w:sz w:val="24"/>
          <w:szCs w:val="24"/>
          <w:lang w:val="uk-UA"/>
        </w:rPr>
        <w:t>(місія «Центр Військового капеланства»)</w:t>
      </w:r>
    </w:p>
    <w:p w14:paraId="43535815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lastRenderedPageBreak/>
        <w:t xml:space="preserve">Збереження та популяризація сакральної спадщини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="00CB3233">
        <w:rPr>
          <w:rFonts w:ascii="Tahoma" w:hAnsi="Tahoma" w:cs="Tahoma"/>
          <w:sz w:val="24"/>
          <w:szCs w:val="24"/>
          <w:lang w:val="uk-UA"/>
        </w:rPr>
        <w:t xml:space="preserve"> століття</w:t>
      </w:r>
      <w:r w:rsidRPr="00C244C8">
        <w:rPr>
          <w:rFonts w:ascii="Tahoma" w:hAnsi="Tahoma" w:cs="Tahoma"/>
          <w:sz w:val="24"/>
          <w:szCs w:val="24"/>
          <w:lang w:val="uk-UA"/>
        </w:rPr>
        <w:t>: досвід Гарнізонного храму свв. апп. Петра і Павла у Львові</w:t>
      </w:r>
    </w:p>
    <w:p w14:paraId="6F66E961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5A142094" w14:textId="77777777" w:rsidR="00EC2BEE" w:rsidRPr="00C244C8" w:rsidRDefault="00EC2BEE" w:rsidP="00EC2BEE">
      <w:pPr>
        <w:spacing w:after="0" w:line="240" w:lineRule="auto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Олександра Ісайкова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музей мистецтв імені Богдана та Варвар</w:t>
      </w:r>
      <w:r w:rsidR="000E2759">
        <w:rPr>
          <w:rFonts w:ascii="Tahoma" w:hAnsi="Tahoma" w:cs="Tahoma"/>
          <w:sz w:val="24"/>
          <w:szCs w:val="24"/>
          <w:lang w:val="uk-UA"/>
        </w:rPr>
        <w:t>и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Ханенків)</w:t>
      </w:r>
    </w:p>
    <w:p w14:paraId="5132AECC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«Просвітництво: розум і почуття». Досвід роботи над виставковим проектом</w:t>
      </w:r>
    </w:p>
    <w:p w14:paraId="2068AA91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A644A13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Валерія Лавренко </w:t>
      </w:r>
      <w:r w:rsidRPr="00C244C8">
        <w:rPr>
          <w:rFonts w:ascii="Tahoma" w:hAnsi="Tahoma" w:cs="Tahoma"/>
          <w:sz w:val="24"/>
          <w:szCs w:val="24"/>
          <w:lang w:val="uk-UA"/>
        </w:rPr>
        <w:t>(Дніп</w:t>
      </w:r>
      <w:r w:rsidR="00CB3233">
        <w:rPr>
          <w:rFonts w:ascii="Tahoma" w:hAnsi="Tahoma" w:cs="Tahoma"/>
          <w:sz w:val="24"/>
          <w:szCs w:val="24"/>
          <w:lang w:val="uk-UA"/>
        </w:rPr>
        <w:t>ровський національний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університет імені Олеся Гончара)</w:t>
      </w:r>
    </w:p>
    <w:p w14:paraId="247AAD18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«Незручна» зала №3 Дніпропетровського національного історичного музею імені Д.І. Яворницького: складнощі музейного наративу щодо ранньоімперських часів в історії Катеринославщини</w:t>
      </w:r>
    </w:p>
    <w:p w14:paraId="114F44AB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290A0A85" w14:textId="77777777" w:rsidR="00EC2BEE" w:rsidRPr="00C244C8" w:rsidRDefault="00EC2BEE" w:rsidP="00EC2BEE">
      <w:pPr>
        <w:spacing w:after="0" w:line="240" w:lineRule="auto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Анастасія Мацело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музей мистецтв імені Богдана та Варвар</w:t>
      </w:r>
      <w:r w:rsidR="000E2759">
        <w:rPr>
          <w:rFonts w:ascii="Tahoma" w:hAnsi="Tahoma" w:cs="Tahoma"/>
          <w:sz w:val="24"/>
          <w:szCs w:val="24"/>
          <w:lang w:val="uk-UA"/>
        </w:rPr>
        <w:t>и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Ханенків)</w:t>
      </w:r>
    </w:p>
    <w:p w14:paraId="01426537" w14:textId="77777777" w:rsidR="00EC2BEE" w:rsidRPr="00C244C8" w:rsidRDefault="00EC2BEE" w:rsidP="00EC2BE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До атрибуції групи дерев’</w:t>
      </w:r>
      <w:r w:rsidR="00CB3233">
        <w:rPr>
          <w:rFonts w:ascii="Tahoma" w:hAnsi="Tahoma" w:cs="Tahoma"/>
          <w:sz w:val="24"/>
          <w:szCs w:val="24"/>
        </w:rPr>
        <w:t xml:space="preserve">яних скульптур </w:t>
      </w:r>
      <w:r w:rsidR="00CB3233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</w:rPr>
        <w:t xml:space="preserve"> століття в колекції Музею Ханенків</w:t>
      </w:r>
    </w:p>
    <w:p w14:paraId="6B319ABC" w14:textId="77777777" w:rsidR="00EC2BEE" w:rsidRDefault="00EC2BEE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690A217F" w14:textId="77777777" w:rsidR="00E10D0B" w:rsidRPr="00C244C8" w:rsidRDefault="00E10D0B" w:rsidP="00EC2BE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44B3EC9D" w14:textId="77777777" w:rsidR="00A3006A" w:rsidRPr="00C56A4F" w:rsidRDefault="00A3006A" w:rsidP="00C80E8B">
      <w:pPr>
        <w:spacing w:after="0"/>
        <w:rPr>
          <w:rFonts w:ascii="Tahoma" w:hAnsi="Tahoma" w:cs="Tahoma"/>
          <w:b/>
          <w:color w:val="1F497D"/>
          <w:sz w:val="24"/>
          <w:szCs w:val="24"/>
        </w:rPr>
      </w:pPr>
    </w:p>
    <w:p w14:paraId="458916F4" w14:textId="77777777" w:rsidR="00C80E8B" w:rsidRPr="00C56A4F" w:rsidRDefault="00C80E8B" w:rsidP="00C80E8B">
      <w:pPr>
        <w:spacing w:after="0"/>
        <w:rPr>
          <w:rFonts w:ascii="Tahoma" w:hAnsi="Tahoma" w:cs="Tahoma"/>
          <w:b/>
          <w:color w:val="1F497D"/>
          <w:sz w:val="24"/>
          <w:szCs w:val="24"/>
        </w:rPr>
      </w:pPr>
      <w:r w:rsidRPr="00C56A4F">
        <w:rPr>
          <w:rFonts w:ascii="Tahoma" w:hAnsi="Tahoma" w:cs="Tahoma"/>
          <w:b/>
          <w:color w:val="1F497D"/>
          <w:sz w:val="24"/>
          <w:szCs w:val="24"/>
        </w:rPr>
        <w:t xml:space="preserve">10.30-11.00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Break</w:t>
      </w:r>
    </w:p>
    <w:p w14:paraId="37427944" w14:textId="77777777" w:rsidR="009C1244" w:rsidRPr="00C56A4F" w:rsidRDefault="009C1244" w:rsidP="00C80E8B">
      <w:pPr>
        <w:spacing w:after="0"/>
        <w:rPr>
          <w:rFonts w:ascii="Tahoma" w:hAnsi="Tahoma" w:cs="Tahoma"/>
          <w:b/>
          <w:color w:val="1F497D"/>
          <w:sz w:val="24"/>
          <w:szCs w:val="24"/>
        </w:rPr>
      </w:pPr>
    </w:p>
    <w:p w14:paraId="0C32EB64" w14:textId="77777777" w:rsidR="00A3006A" w:rsidRPr="00C56A4F" w:rsidRDefault="00A3006A" w:rsidP="00C80E8B">
      <w:pPr>
        <w:spacing w:after="0"/>
        <w:rPr>
          <w:rFonts w:ascii="Tahoma" w:hAnsi="Tahoma" w:cs="Tahoma"/>
          <w:b/>
          <w:color w:val="1F497D"/>
          <w:sz w:val="24"/>
          <w:szCs w:val="24"/>
        </w:rPr>
      </w:pPr>
    </w:p>
    <w:p w14:paraId="187D0BF6" w14:textId="77777777" w:rsidR="00C80E8B" w:rsidRPr="00C56A4F" w:rsidRDefault="009C1244" w:rsidP="00C80E8B">
      <w:pPr>
        <w:spacing w:after="0"/>
        <w:rPr>
          <w:rFonts w:ascii="Tahoma" w:hAnsi="Tahoma" w:cs="Tahoma"/>
          <w:b/>
          <w:color w:val="1F497D"/>
          <w:sz w:val="24"/>
          <w:szCs w:val="24"/>
        </w:rPr>
      </w:pPr>
      <w:r w:rsidRPr="00C56A4F">
        <w:rPr>
          <w:rFonts w:ascii="Tahoma" w:hAnsi="Tahoma" w:cs="Tahoma"/>
          <w:b/>
          <w:color w:val="1F497D"/>
          <w:sz w:val="24"/>
          <w:szCs w:val="24"/>
        </w:rPr>
        <w:t>11.00-12.30</w:t>
      </w:r>
      <w:r w:rsidRPr="00C244C8">
        <w:rPr>
          <w:rFonts w:ascii="Tahoma" w:hAnsi="Tahoma" w:cs="Tahoma"/>
          <w:sz w:val="24"/>
          <w:szCs w:val="24"/>
        </w:rPr>
        <w:t xml:space="preserve">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Session</w:t>
      </w:r>
      <w:r w:rsidRPr="00C56A4F">
        <w:rPr>
          <w:rFonts w:ascii="Tahoma" w:hAnsi="Tahoma" w:cs="Tahoma"/>
          <w:b/>
          <w:color w:val="1F497D"/>
          <w:sz w:val="24"/>
          <w:szCs w:val="24"/>
        </w:rPr>
        <w:t xml:space="preserve"> 7</w:t>
      </w:r>
    </w:p>
    <w:p w14:paraId="10408B6D" w14:textId="77777777" w:rsidR="00670CB8" w:rsidRPr="00C56A4F" w:rsidRDefault="00670CB8" w:rsidP="00C80E8B">
      <w:pPr>
        <w:spacing w:after="0"/>
        <w:rPr>
          <w:rFonts w:ascii="Tahoma" w:hAnsi="Tahoma" w:cs="Tahoma"/>
          <w:b/>
          <w:color w:val="1F497D"/>
          <w:sz w:val="24"/>
          <w:szCs w:val="24"/>
        </w:rPr>
      </w:pPr>
    </w:p>
    <w:p w14:paraId="17318AC6" w14:textId="77777777" w:rsidR="00670CB8" w:rsidRPr="001F3EEC" w:rsidRDefault="00670CB8" w:rsidP="00670CB8">
      <w:pPr>
        <w:spacing w:after="0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Pr="001F3EEC">
        <w:rPr>
          <w:rFonts w:ascii="Tahoma" w:hAnsi="Tahoma" w:cs="Tahoma"/>
          <w:sz w:val="24"/>
          <w:szCs w:val="24"/>
        </w:rPr>
        <w:t xml:space="preserve">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1F3EEC">
        <w:rPr>
          <w:rFonts w:ascii="Tahoma" w:hAnsi="Tahoma" w:cs="Tahoma"/>
          <w:sz w:val="24"/>
          <w:szCs w:val="24"/>
        </w:rPr>
        <w:t xml:space="preserve"> 26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</w:p>
    <w:p w14:paraId="62A58DEB" w14:textId="77777777" w:rsidR="00670CB8" w:rsidRPr="001F3EEC" w:rsidRDefault="00670CB8" w:rsidP="00670CB8">
      <w:pPr>
        <w:spacing w:after="0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КРУГЛИЙ СТІЛ / ROUND TABLE</w:t>
      </w:r>
      <w:r w:rsidRPr="001F3EEC">
        <w:rPr>
          <w:rFonts w:ascii="Tahoma" w:hAnsi="Tahoma" w:cs="Tahoma"/>
          <w:sz w:val="24"/>
          <w:szCs w:val="24"/>
        </w:rPr>
        <w:t>:</w:t>
      </w:r>
    </w:p>
    <w:p w14:paraId="04424EDC" w14:textId="77777777" w:rsidR="00670CB8" w:rsidRPr="00C244C8" w:rsidRDefault="00670CB8" w:rsidP="00670CB8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Повсякденні практики соціуму Війська Запорозького Низового у трансфор</w:t>
      </w:r>
      <w:r w:rsidR="00A3006A">
        <w:rPr>
          <w:rFonts w:ascii="Tahoma" w:hAnsi="Tahoma" w:cs="Tahoma"/>
          <w:b/>
          <w:sz w:val="24"/>
          <w:szCs w:val="24"/>
          <w:lang w:val="uk-UA"/>
        </w:rPr>
        <w:t>маціях «довгого XVIII століття»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/ </w:t>
      </w:r>
      <w:r w:rsidR="007861E4">
        <w:rPr>
          <w:rFonts w:ascii="Tahoma" w:hAnsi="Tahoma" w:cs="Tahoma"/>
          <w:b/>
          <w:sz w:val="24"/>
          <w:szCs w:val="24"/>
          <w:lang w:val="en-US"/>
        </w:rPr>
        <w:t>Everyday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Practices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Zaporozhian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Lower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A3006A">
        <w:rPr>
          <w:rFonts w:ascii="Tahoma" w:hAnsi="Tahoma" w:cs="Tahoma"/>
          <w:b/>
          <w:sz w:val="24"/>
          <w:szCs w:val="24"/>
          <w:lang w:val="en-US"/>
        </w:rPr>
        <w:t>Cossack</w:t>
      </w:r>
      <w:r w:rsidR="00A3006A" w:rsidRPr="00A3006A">
        <w:rPr>
          <w:rFonts w:ascii="Tahoma" w:hAnsi="Tahoma" w:cs="Tahoma"/>
          <w:b/>
          <w:sz w:val="24"/>
          <w:szCs w:val="24"/>
        </w:rPr>
        <w:t xml:space="preserve"> </w:t>
      </w:r>
      <w:r w:rsidR="00A3006A">
        <w:rPr>
          <w:rFonts w:ascii="Tahoma" w:hAnsi="Tahoma" w:cs="Tahoma"/>
          <w:b/>
          <w:sz w:val="24"/>
          <w:szCs w:val="24"/>
          <w:lang w:val="en-US"/>
        </w:rPr>
        <w:t>Host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Transformations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Long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Eighteenth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-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Century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p w14:paraId="7ED80344" w14:textId="77777777" w:rsidR="00670CB8" w:rsidRPr="00C244C8" w:rsidRDefault="00670CB8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CB3233" w:rsidRPr="00CB3233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CB3233" w:rsidRPr="00CB3233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Володимир Мільчев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(Запорізький національний університет)</w:t>
      </w:r>
    </w:p>
    <w:p w14:paraId="4002547E" w14:textId="77777777" w:rsidR="00670CB8" w:rsidRPr="00C244C8" w:rsidRDefault="00670CB8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4704B4D" w14:textId="77777777" w:rsidR="00670CB8" w:rsidRPr="00C244C8" w:rsidRDefault="00670CB8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CB3233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CB3233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5305A788" w14:textId="77777777" w:rsidR="00670CB8" w:rsidRPr="00A52B16" w:rsidRDefault="00670CB8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Віктор Брехуненко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української археографії та джерелознавства імені М.С. Грушевського НАНУ)</w:t>
      </w:r>
    </w:p>
    <w:p w14:paraId="1AF8EF17" w14:textId="77777777" w:rsidR="00CB3233" w:rsidRPr="00A52B16" w:rsidRDefault="00CB3233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AF9014C" w14:textId="77777777" w:rsidR="00670CB8" w:rsidRPr="00A52B16" w:rsidRDefault="00670CB8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Олег Репан </w:t>
      </w:r>
      <w:r w:rsidRPr="00C244C8">
        <w:rPr>
          <w:rFonts w:ascii="Tahoma" w:hAnsi="Tahoma" w:cs="Tahoma"/>
          <w:sz w:val="24"/>
          <w:szCs w:val="24"/>
          <w:lang w:val="uk-UA"/>
        </w:rPr>
        <w:t>(Дніпровський національний університет імені Олеся Гончара)</w:t>
      </w:r>
    </w:p>
    <w:p w14:paraId="1DB3A670" w14:textId="77777777" w:rsidR="00CB3233" w:rsidRPr="00A52B16" w:rsidRDefault="00CB3233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04EAC3" w14:textId="77777777" w:rsidR="00670CB8" w:rsidRPr="00C244C8" w:rsidRDefault="00670CB8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Владислав Грибовський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української археографії та джерелознавства імені М.С. Грушевського НАНУ)</w:t>
      </w:r>
    </w:p>
    <w:p w14:paraId="27AEE6AD" w14:textId="77777777" w:rsidR="00670CB8" w:rsidRPr="00C244C8" w:rsidRDefault="00670CB8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</w:p>
    <w:p w14:paraId="7BD43849" w14:textId="77777777" w:rsidR="00670CB8" w:rsidRPr="00A52B16" w:rsidRDefault="00670CB8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Петро Бойко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української археографії та джерелознавства імені М.С. Грушевського НАНУ)</w:t>
      </w:r>
    </w:p>
    <w:p w14:paraId="178046A0" w14:textId="77777777" w:rsidR="00CB3233" w:rsidRPr="00A52B16" w:rsidRDefault="00CB3233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F223694" w14:textId="77777777" w:rsidR="00670CB8" w:rsidRPr="00C244C8" w:rsidRDefault="00670CB8" w:rsidP="00670C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Олександр Сухомлин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української археографії та джерелознавства імені М.С. Грушевського НАНУ)</w:t>
      </w:r>
    </w:p>
    <w:p w14:paraId="4E94860F" w14:textId="77777777" w:rsidR="00670CB8" w:rsidRPr="00670CB8" w:rsidRDefault="00670CB8" w:rsidP="00C80E8B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</w:p>
    <w:p w14:paraId="32E7D36E" w14:textId="77777777" w:rsidR="009C1244" w:rsidRPr="00C244C8" w:rsidRDefault="009C1244" w:rsidP="00C80E8B">
      <w:pPr>
        <w:spacing w:after="0"/>
        <w:rPr>
          <w:rFonts w:ascii="Tahoma" w:hAnsi="Tahoma" w:cs="Tahoma"/>
          <w:sz w:val="24"/>
          <w:szCs w:val="24"/>
        </w:rPr>
      </w:pPr>
    </w:p>
    <w:p w14:paraId="02A6DE9C" w14:textId="77777777" w:rsidR="009C1244" w:rsidRPr="001F3EEC" w:rsidRDefault="009C1244" w:rsidP="009C1244">
      <w:pPr>
        <w:spacing w:after="0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lastRenderedPageBreak/>
        <w:t xml:space="preserve">СЕКЦІЯ/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C244C8">
        <w:rPr>
          <w:rFonts w:ascii="Tahoma" w:hAnsi="Tahoma" w:cs="Tahoma"/>
          <w:sz w:val="24"/>
          <w:szCs w:val="24"/>
        </w:rPr>
        <w:t>2</w:t>
      </w:r>
      <w:r w:rsidR="00670CB8" w:rsidRPr="001F3EEC">
        <w:rPr>
          <w:rFonts w:ascii="Tahoma" w:hAnsi="Tahoma" w:cs="Tahoma"/>
          <w:sz w:val="24"/>
          <w:szCs w:val="24"/>
        </w:rPr>
        <w:t>7</w:t>
      </w:r>
    </w:p>
    <w:p w14:paraId="56B6AA43" w14:textId="77777777" w:rsidR="009C1244" w:rsidRPr="00C244C8" w:rsidRDefault="009C1244" w:rsidP="009C1244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Руська Унійна Церква у Речі Посполитій та за її межами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Ruthenian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Uniate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Church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Polish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-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Lithuanian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Commonwealth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7861E4">
        <w:rPr>
          <w:rFonts w:ascii="Tahoma" w:hAnsi="Tahoma" w:cs="Tahoma"/>
          <w:b/>
          <w:sz w:val="24"/>
          <w:szCs w:val="24"/>
          <w:lang w:val="en-US"/>
        </w:rPr>
        <w:t>B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eyond</w:t>
      </w:r>
    </w:p>
    <w:p w14:paraId="38AEB0E6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043629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043629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>Andrzej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>Buczy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ł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>o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</w:t>
      </w:r>
      <w:r w:rsidRPr="00C244C8">
        <w:rPr>
          <w:rFonts w:ascii="Tahoma" w:hAnsi="Tahoma" w:cs="Tahoma"/>
          <w:sz w:val="24"/>
          <w:szCs w:val="24"/>
          <w:lang w:val="en-US"/>
        </w:rPr>
        <w:t>Tadeusz Manteuffel Institute of History PAS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20C528E5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6BE9BA7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043629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043629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196633EE" w14:textId="77777777" w:rsidR="009C1244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Joanna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Getka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(University of Warsaw)</w:t>
      </w:r>
    </w:p>
    <w:p w14:paraId="00E2F846" w14:textId="77777777" w:rsidR="00043629" w:rsidRDefault="007861E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uk-UA"/>
        </w:rPr>
        <w:t>Ruthenian-</w:t>
      </w:r>
      <w:r>
        <w:rPr>
          <w:rFonts w:ascii="Tahoma" w:hAnsi="Tahoma" w:cs="Tahoma"/>
          <w:sz w:val="24"/>
          <w:szCs w:val="24"/>
          <w:lang w:val="en-US"/>
        </w:rPr>
        <w:t>L</w:t>
      </w:r>
      <w:r>
        <w:rPr>
          <w:rFonts w:ascii="Tahoma" w:hAnsi="Tahoma" w:cs="Tahoma"/>
          <w:sz w:val="24"/>
          <w:szCs w:val="24"/>
          <w:lang w:val="uk-UA"/>
        </w:rPr>
        <w:t xml:space="preserve">anguage Basilian </w:t>
      </w:r>
      <w:r>
        <w:rPr>
          <w:rFonts w:ascii="Tahoma" w:hAnsi="Tahoma" w:cs="Tahoma"/>
          <w:sz w:val="24"/>
          <w:szCs w:val="24"/>
          <w:lang w:val="en-US"/>
        </w:rPr>
        <w:t>M</w:t>
      </w:r>
      <w:r>
        <w:rPr>
          <w:rFonts w:ascii="Tahoma" w:hAnsi="Tahoma" w:cs="Tahoma"/>
          <w:sz w:val="24"/>
          <w:szCs w:val="24"/>
          <w:lang w:val="uk-UA"/>
        </w:rPr>
        <w:t xml:space="preserve">oral </w:t>
      </w:r>
      <w:r>
        <w:rPr>
          <w:rFonts w:ascii="Tahoma" w:hAnsi="Tahoma" w:cs="Tahoma"/>
          <w:sz w:val="24"/>
          <w:szCs w:val="24"/>
          <w:lang w:val="en-US"/>
        </w:rPr>
        <w:t>T</w:t>
      </w:r>
      <w:r>
        <w:rPr>
          <w:rFonts w:ascii="Tahoma" w:hAnsi="Tahoma" w:cs="Tahoma"/>
          <w:sz w:val="24"/>
          <w:szCs w:val="24"/>
          <w:lang w:val="uk-UA"/>
        </w:rPr>
        <w:t xml:space="preserve">heologies of the </w:t>
      </w:r>
      <w:r>
        <w:rPr>
          <w:rFonts w:ascii="Tahoma" w:hAnsi="Tahoma" w:cs="Tahoma"/>
          <w:sz w:val="24"/>
          <w:szCs w:val="24"/>
          <w:lang w:val="en-US"/>
        </w:rPr>
        <w:t>E</w:t>
      </w:r>
      <w:r w:rsidR="009C1244" w:rsidRPr="00C244C8">
        <w:rPr>
          <w:rFonts w:ascii="Tahoma" w:hAnsi="Tahoma" w:cs="Tahoma"/>
          <w:sz w:val="24"/>
          <w:szCs w:val="24"/>
          <w:lang w:val="uk-UA"/>
        </w:rPr>
        <w:t>ightee</w:t>
      </w:r>
      <w:r>
        <w:rPr>
          <w:rFonts w:ascii="Tahoma" w:hAnsi="Tahoma" w:cs="Tahoma"/>
          <w:sz w:val="24"/>
          <w:szCs w:val="24"/>
          <w:lang w:val="uk-UA"/>
        </w:rPr>
        <w:t xml:space="preserve">nth </w:t>
      </w:r>
      <w:r>
        <w:rPr>
          <w:rFonts w:ascii="Tahoma" w:hAnsi="Tahoma" w:cs="Tahoma"/>
          <w:sz w:val="24"/>
          <w:szCs w:val="24"/>
          <w:lang w:val="en-US"/>
        </w:rPr>
        <w:t>C</w:t>
      </w:r>
      <w:r>
        <w:rPr>
          <w:rFonts w:ascii="Tahoma" w:hAnsi="Tahoma" w:cs="Tahoma"/>
          <w:sz w:val="24"/>
          <w:szCs w:val="24"/>
          <w:lang w:val="uk-UA"/>
        </w:rPr>
        <w:t xml:space="preserve">entury and the </w:t>
      </w:r>
      <w:r>
        <w:rPr>
          <w:rFonts w:ascii="Tahoma" w:hAnsi="Tahoma" w:cs="Tahoma"/>
          <w:sz w:val="24"/>
          <w:szCs w:val="24"/>
          <w:lang w:val="en-US"/>
        </w:rPr>
        <w:t>R</w:t>
      </w:r>
      <w:r w:rsidR="009C1244" w:rsidRPr="00C244C8">
        <w:rPr>
          <w:rFonts w:ascii="Tahoma" w:hAnsi="Tahoma" w:cs="Tahoma"/>
          <w:sz w:val="24"/>
          <w:szCs w:val="24"/>
          <w:lang w:val="uk-UA"/>
        </w:rPr>
        <w:t>esolution of the Synod of Zamość</w:t>
      </w:r>
    </w:p>
    <w:p w14:paraId="1E5B3B7F" w14:textId="77777777" w:rsidR="00043629" w:rsidRDefault="00043629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D06351B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Beata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Lorens </w:t>
      </w:r>
      <w:r w:rsidRPr="00C244C8">
        <w:rPr>
          <w:rFonts w:ascii="Tahoma" w:hAnsi="Tahoma" w:cs="Tahoma"/>
          <w:sz w:val="24"/>
          <w:szCs w:val="24"/>
          <w:lang w:val="en-US"/>
        </w:rPr>
        <w:t>(</w:t>
      </w:r>
      <w:r w:rsidRPr="00C244C8">
        <w:rPr>
          <w:rFonts w:ascii="Tahoma" w:hAnsi="Tahoma" w:cs="Tahoma"/>
          <w:color w:val="000000"/>
          <w:sz w:val="24"/>
          <w:szCs w:val="24"/>
          <w:lang w:val="en-US" w:eastAsia="pl-PL"/>
        </w:rPr>
        <w:t>University of Rzeszów)</w:t>
      </w:r>
    </w:p>
    <w:p w14:paraId="6230141A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>Basilians and the</w:t>
      </w:r>
      <w:r w:rsidR="007861E4">
        <w:rPr>
          <w:rFonts w:ascii="Tahoma" w:hAnsi="Tahoma" w:cs="Tahoma"/>
          <w:sz w:val="24"/>
          <w:szCs w:val="24"/>
          <w:lang w:val="en-US"/>
        </w:rPr>
        <w:t xml:space="preserve"> Question of Public Schooling in the Eighteenth C</w:t>
      </w:r>
      <w:r w:rsidRPr="00C244C8">
        <w:rPr>
          <w:rFonts w:ascii="Tahoma" w:hAnsi="Tahoma" w:cs="Tahoma"/>
          <w:sz w:val="24"/>
          <w:szCs w:val="24"/>
          <w:lang w:val="en-US"/>
        </w:rPr>
        <w:t>entury</w:t>
      </w:r>
    </w:p>
    <w:p w14:paraId="69800FFC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70F2134E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Stanislaw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Nabywaniec </w:t>
      </w:r>
      <w:r w:rsidRPr="00C244C8">
        <w:rPr>
          <w:rFonts w:ascii="Tahoma" w:hAnsi="Tahoma" w:cs="Tahoma"/>
          <w:sz w:val="24"/>
          <w:szCs w:val="24"/>
          <w:lang w:val="en-US"/>
        </w:rPr>
        <w:t>(</w:t>
      </w:r>
      <w:r w:rsidRPr="00C244C8">
        <w:rPr>
          <w:rFonts w:ascii="Tahoma" w:hAnsi="Tahoma" w:cs="Tahoma"/>
          <w:color w:val="000000"/>
          <w:sz w:val="24"/>
          <w:szCs w:val="24"/>
          <w:lang w:val="en-US" w:eastAsia="pl-PL"/>
        </w:rPr>
        <w:t>University of Rzeszów)</w:t>
      </w:r>
    </w:p>
    <w:p w14:paraId="11DB9299" w14:textId="77777777" w:rsidR="009C1244" w:rsidRDefault="007861E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uk-UA"/>
        </w:rPr>
        <w:t xml:space="preserve">Uniate </w:t>
      </w:r>
      <w:r>
        <w:rPr>
          <w:rFonts w:ascii="Tahoma" w:hAnsi="Tahoma" w:cs="Tahoma"/>
          <w:sz w:val="24"/>
          <w:szCs w:val="24"/>
          <w:lang w:val="en-US"/>
        </w:rPr>
        <w:t>C</w:t>
      </w:r>
      <w:r>
        <w:rPr>
          <w:rFonts w:ascii="Tahoma" w:hAnsi="Tahoma" w:cs="Tahoma"/>
          <w:sz w:val="24"/>
          <w:szCs w:val="24"/>
          <w:lang w:val="uk-UA"/>
        </w:rPr>
        <w:t xml:space="preserve">lergy in the </w:t>
      </w:r>
      <w:r>
        <w:rPr>
          <w:rFonts w:ascii="Tahoma" w:hAnsi="Tahoma" w:cs="Tahoma"/>
          <w:sz w:val="24"/>
          <w:szCs w:val="24"/>
          <w:lang w:val="en-US"/>
        </w:rPr>
        <w:t>E</w:t>
      </w:r>
      <w:r>
        <w:rPr>
          <w:rFonts w:ascii="Tahoma" w:hAnsi="Tahoma" w:cs="Tahoma"/>
          <w:sz w:val="24"/>
          <w:szCs w:val="24"/>
          <w:lang w:val="uk-UA"/>
        </w:rPr>
        <w:t xml:space="preserve">ighteenth </w:t>
      </w:r>
      <w:r>
        <w:rPr>
          <w:rFonts w:ascii="Tahoma" w:hAnsi="Tahoma" w:cs="Tahoma"/>
          <w:sz w:val="24"/>
          <w:szCs w:val="24"/>
          <w:lang w:val="en-US"/>
        </w:rPr>
        <w:t>C</w:t>
      </w:r>
      <w:r>
        <w:rPr>
          <w:rFonts w:ascii="Tahoma" w:hAnsi="Tahoma" w:cs="Tahoma"/>
          <w:sz w:val="24"/>
          <w:szCs w:val="24"/>
          <w:lang w:val="uk-UA"/>
        </w:rPr>
        <w:t xml:space="preserve">entury: the </w:t>
      </w:r>
      <w:r>
        <w:rPr>
          <w:rFonts w:ascii="Tahoma" w:hAnsi="Tahoma" w:cs="Tahoma"/>
          <w:sz w:val="24"/>
          <w:szCs w:val="24"/>
          <w:lang w:val="en-US"/>
        </w:rPr>
        <w:t>E</w:t>
      </w:r>
      <w:r>
        <w:rPr>
          <w:rFonts w:ascii="Tahoma" w:hAnsi="Tahoma" w:cs="Tahoma"/>
          <w:sz w:val="24"/>
          <w:szCs w:val="24"/>
          <w:lang w:val="uk-UA"/>
        </w:rPr>
        <w:t xml:space="preserve">xample of the 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="009C1244" w:rsidRPr="00C244C8">
        <w:rPr>
          <w:rFonts w:ascii="Tahoma" w:hAnsi="Tahoma" w:cs="Tahoma"/>
          <w:sz w:val="24"/>
          <w:szCs w:val="24"/>
          <w:lang w:val="uk-UA"/>
        </w:rPr>
        <w:t>rch</w:t>
      </w:r>
      <w:r w:rsidR="009C1244" w:rsidRPr="00C244C8">
        <w:rPr>
          <w:rFonts w:ascii="Tahoma" w:hAnsi="Tahoma" w:cs="Tahoma"/>
          <w:sz w:val="24"/>
          <w:szCs w:val="24"/>
          <w:lang w:val="en-US"/>
        </w:rPr>
        <w:t>e</w:t>
      </w:r>
      <w:r>
        <w:rPr>
          <w:rFonts w:ascii="Tahoma" w:hAnsi="Tahoma" w:cs="Tahoma"/>
          <w:sz w:val="24"/>
          <w:szCs w:val="24"/>
          <w:lang w:val="uk-UA"/>
        </w:rPr>
        <w:t xml:space="preserve">parchy of Kyiv and the </w:t>
      </w:r>
      <w:r>
        <w:rPr>
          <w:rFonts w:ascii="Tahoma" w:hAnsi="Tahoma" w:cs="Tahoma"/>
          <w:sz w:val="24"/>
          <w:szCs w:val="24"/>
          <w:lang w:val="en-US"/>
        </w:rPr>
        <w:t>E</w:t>
      </w:r>
      <w:r w:rsidR="009C1244" w:rsidRPr="00C244C8">
        <w:rPr>
          <w:rFonts w:ascii="Tahoma" w:hAnsi="Tahoma" w:cs="Tahoma"/>
          <w:sz w:val="24"/>
          <w:szCs w:val="24"/>
          <w:lang w:val="uk-UA"/>
        </w:rPr>
        <w:t>parchies of Lviv and Przemyś</w:t>
      </w:r>
      <w:r w:rsidR="009C1244" w:rsidRPr="00C244C8">
        <w:rPr>
          <w:rFonts w:ascii="Tahoma" w:hAnsi="Tahoma" w:cs="Tahoma"/>
          <w:sz w:val="24"/>
          <w:szCs w:val="24"/>
          <w:lang w:val="en-US"/>
        </w:rPr>
        <w:t>l</w:t>
      </w:r>
    </w:p>
    <w:p w14:paraId="2F93A36B" w14:textId="77777777" w:rsidR="00670CB8" w:rsidRPr="00C244C8" w:rsidRDefault="00670CB8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DF0FD50" w14:textId="77777777" w:rsidR="009C1244" w:rsidRDefault="009C1244" w:rsidP="00C80E8B">
      <w:pPr>
        <w:spacing w:after="0"/>
        <w:rPr>
          <w:rFonts w:ascii="Tahoma" w:hAnsi="Tahoma" w:cs="Tahoma"/>
          <w:sz w:val="24"/>
          <w:szCs w:val="24"/>
          <w:lang w:val="en-US"/>
        </w:rPr>
      </w:pPr>
    </w:p>
    <w:p w14:paraId="3132BDCE" w14:textId="77777777" w:rsidR="009C1244" w:rsidRPr="00C244C8" w:rsidRDefault="009C1244" w:rsidP="009C1244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670CB8">
        <w:rPr>
          <w:rFonts w:ascii="Tahoma" w:hAnsi="Tahoma" w:cs="Tahoma"/>
          <w:sz w:val="24"/>
          <w:szCs w:val="24"/>
          <w:lang w:val="en-US"/>
        </w:rPr>
        <w:t>28</w:t>
      </w:r>
    </w:p>
    <w:p w14:paraId="02A85637" w14:textId="77777777" w:rsidR="009C1244" w:rsidRPr="00C244C8" w:rsidRDefault="009C1244" w:rsidP="009C1244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Історичні образи та їх творці в українській історіографії XVIII – початку ХІХ ст.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Historical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Images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Their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Creators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 Ukrainian Historiography in the 18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and Early 19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Centuries</w:t>
      </w:r>
    </w:p>
    <w:p w14:paraId="0F002F4F" w14:textId="77777777" w:rsidR="009C1244" w:rsidRPr="00C244C8" w:rsidRDefault="009C1244" w:rsidP="009C1244">
      <w:pPr>
        <w:contextualSpacing/>
        <w:jc w:val="both"/>
        <w:rPr>
          <w:rFonts w:ascii="Tahoma" w:hAnsi="Tahoma" w:cs="Tahoma"/>
          <w:i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043629" w:rsidRPr="00043629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043629" w:rsidRPr="00043629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Олег Журба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</w:rPr>
        <w:t>(</w:t>
      </w:r>
      <w:r w:rsidRPr="00C244C8">
        <w:rPr>
          <w:rFonts w:ascii="Tahoma" w:hAnsi="Tahoma" w:cs="Tahoma"/>
          <w:sz w:val="24"/>
          <w:szCs w:val="24"/>
          <w:lang w:val="uk-UA"/>
        </w:rPr>
        <w:t>Дніпровськ</w:t>
      </w:r>
      <w:r w:rsidRPr="00C244C8">
        <w:rPr>
          <w:rFonts w:ascii="Tahoma" w:hAnsi="Tahoma" w:cs="Tahoma"/>
          <w:sz w:val="24"/>
          <w:szCs w:val="24"/>
        </w:rPr>
        <w:t>ий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національний університет імені Олеся Гончара</w:t>
      </w:r>
      <w:r w:rsidRPr="00C244C8">
        <w:rPr>
          <w:rFonts w:ascii="Tahoma" w:hAnsi="Tahoma" w:cs="Tahoma"/>
          <w:sz w:val="24"/>
          <w:szCs w:val="24"/>
        </w:rPr>
        <w:t>)</w:t>
      </w:r>
    </w:p>
    <w:p w14:paraId="1523AD71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4C173F6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043629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043629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5C8A68C6" w14:textId="77777777" w:rsidR="009C1244" w:rsidRPr="00C244C8" w:rsidRDefault="009C1244" w:rsidP="009C1244">
      <w:pPr>
        <w:contextualSpacing/>
        <w:jc w:val="both"/>
        <w:rPr>
          <w:rFonts w:ascii="Tahoma" w:hAnsi="Tahoma" w:cs="Tahoma"/>
          <w:i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Тетяна Литвинова </w:t>
      </w:r>
      <w:r w:rsidRPr="00C244C8">
        <w:rPr>
          <w:rFonts w:ascii="Tahoma" w:hAnsi="Tahoma" w:cs="Tahoma"/>
          <w:sz w:val="24"/>
          <w:szCs w:val="24"/>
          <w:lang w:val="uk-UA"/>
        </w:rPr>
        <w:t>(Дніпровський національний університет імені Олеся Гончара)</w:t>
      </w:r>
    </w:p>
    <w:p w14:paraId="44E26DEA" w14:textId="77777777" w:rsidR="009C1244" w:rsidRPr="00C244C8" w:rsidRDefault="009C1244" w:rsidP="009C1244">
      <w:pPr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«Історія Русів» та Г.А. Полетика: повернення до текстів</w:t>
      </w:r>
    </w:p>
    <w:p w14:paraId="3D9F78C2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9E880A5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Вадим Арістов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історії України НАНУ)</w:t>
      </w:r>
    </w:p>
    <w:p w14:paraId="579C0F6F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Джерела і датування «Короткого історичного опису про Малу Росію»</w:t>
      </w:r>
    </w:p>
    <w:p w14:paraId="1908F8D5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083EBF40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Ярослав Затилюк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історії України НАНУ)</w:t>
      </w:r>
    </w:p>
    <w:p w14:paraId="6A3BB2BE" w14:textId="77777777" w:rsidR="009C1244" w:rsidRPr="0038507D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Історична схема «Короткого історичного опису про Малу Росію» та українське історі</w:t>
      </w:r>
      <w:r w:rsidR="0038507D">
        <w:rPr>
          <w:rFonts w:ascii="Tahoma" w:hAnsi="Tahoma" w:cs="Tahoma"/>
          <w:sz w:val="24"/>
          <w:szCs w:val="24"/>
          <w:lang w:val="uk-UA"/>
        </w:rPr>
        <w:t>описання XVIII – початку ХІХ стіття</w:t>
      </w:r>
    </w:p>
    <w:p w14:paraId="0F452195" w14:textId="77777777" w:rsidR="009C1244" w:rsidRPr="001F3EEC" w:rsidRDefault="009C1244" w:rsidP="00C80E8B">
      <w:pPr>
        <w:spacing w:after="0"/>
        <w:rPr>
          <w:rFonts w:ascii="Tahoma" w:hAnsi="Tahoma" w:cs="Tahoma"/>
          <w:sz w:val="24"/>
          <w:szCs w:val="24"/>
        </w:rPr>
      </w:pPr>
    </w:p>
    <w:p w14:paraId="6A25FC96" w14:textId="77777777" w:rsidR="00670CB8" w:rsidRPr="001F3EEC" w:rsidRDefault="00670CB8" w:rsidP="00C80E8B">
      <w:pPr>
        <w:spacing w:after="0"/>
        <w:rPr>
          <w:rFonts w:ascii="Tahoma" w:hAnsi="Tahoma" w:cs="Tahoma"/>
          <w:sz w:val="24"/>
          <w:szCs w:val="24"/>
        </w:rPr>
      </w:pPr>
    </w:p>
    <w:p w14:paraId="4E57EDD1" w14:textId="77777777" w:rsidR="003427D4" w:rsidRPr="00670CB8" w:rsidRDefault="009C1244" w:rsidP="009C1244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/ 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C244C8">
        <w:rPr>
          <w:rFonts w:ascii="Tahoma" w:hAnsi="Tahoma" w:cs="Tahoma"/>
          <w:sz w:val="24"/>
          <w:szCs w:val="24"/>
          <w:lang w:val="en-US"/>
        </w:rPr>
        <w:t>2</w:t>
      </w:r>
      <w:r w:rsidR="00670CB8">
        <w:rPr>
          <w:rFonts w:ascii="Tahoma" w:hAnsi="Tahoma" w:cs="Tahoma"/>
          <w:sz w:val="24"/>
          <w:szCs w:val="24"/>
          <w:lang w:val="en-US"/>
        </w:rPr>
        <w:t>9</w:t>
      </w:r>
    </w:p>
    <w:p w14:paraId="1E4B5746" w14:textId="77777777" w:rsidR="009C1244" w:rsidRPr="0038507D" w:rsidRDefault="009C1244" w:rsidP="009C1244">
      <w:pPr>
        <w:spacing w:after="0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Матеріальна культура XVIII століття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/ Eighteenth-Century Material Culture</w:t>
      </w:r>
    </w:p>
    <w:p w14:paraId="4B5FE4EE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043629" w:rsidRPr="00043629">
        <w:rPr>
          <w:rFonts w:ascii="Tahoma" w:hAnsi="Tahoma" w:cs="Tahoma"/>
          <w:sz w:val="24"/>
          <w:szCs w:val="24"/>
          <w:lang w:eastAsia="ru-RU"/>
        </w:rPr>
        <w:t xml:space="preserve"> 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Ігор Сердюк</w:t>
      </w:r>
      <w:r w:rsidRPr="00C244C8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Полтавський національн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 xml:space="preserve"> педагогічн</w:t>
      </w:r>
      <w:r w:rsidRPr="00C244C8">
        <w:rPr>
          <w:rFonts w:ascii="Tahoma" w:hAnsi="Tahoma" w:cs="Tahoma"/>
          <w:sz w:val="24"/>
          <w:szCs w:val="24"/>
          <w:shd w:val="clear" w:color="auto" w:fill="FFFFFF"/>
          <w:lang w:val="uk-UA"/>
        </w:rPr>
        <w:t>ий</w:t>
      </w:r>
      <w:r w:rsidR="002A6FFD">
        <w:rPr>
          <w:rFonts w:ascii="Tahoma" w:hAnsi="Tahoma" w:cs="Tahoma"/>
          <w:sz w:val="24"/>
          <w:szCs w:val="24"/>
          <w:shd w:val="clear" w:color="auto" w:fill="FFFFFF"/>
        </w:rPr>
        <w:t xml:space="preserve"> університет імені В.</w:t>
      </w:r>
      <w:r w:rsidRPr="00C244C8">
        <w:rPr>
          <w:rFonts w:ascii="Tahoma" w:hAnsi="Tahoma" w:cs="Tahoma"/>
          <w:sz w:val="24"/>
          <w:szCs w:val="24"/>
          <w:shd w:val="clear" w:color="auto" w:fill="FFFFFF"/>
        </w:rPr>
        <w:t>Г. Короленка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38DE69C2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78C1583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043629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043629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64221ADA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Halyna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Kohut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lang w:val="en-US"/>
        </w:rPr>
        <w:t>Ivan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Franko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National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University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Lviv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0B6D1C5A" w14:textId="77777777" w:rsidR="009C1244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Taste, Soc</w:t>
      </w:r>
      <w:r w:rsidR="0038507D">
        <w:rPr>
          <w:rFonts w:ascii="Tahoma" w:hAnsi="Tahoma" w:cs="Tahoma"/>
          <w:sz w:val="24"/>
          <w:szCs w:val="24"/>
          <w:lang w:val="en-US"/>
        </w:rPr>
        <w:t xml:space="preserve">ial Class, and Oriental Carpet </w:t>
      </w:r>
      <w:r w:rsidR="0038507D">
        <w:rPr>
          <w:rFonts w:ascii="Tahoma" w:hAnsi="Tahoma" w:cs="Tahoma"/>
          <w:sz w:val="24"/>
          <w:szCs w:val="24"/>
          <w:lang w:val="uk-UA"/>
        </w:rPr>
        <w:t>D</w:t>
      </w:r>
      <w:r w:rsidRPr="00C244C8">
        <w:rPr>
          <w:rFonts w:ascii="Tahoma" w:hAnsi="Tahoma" w:cs="Tahoma"/>
          <w:sz w:val="24"/>
          <w:szCs w:val="24"/>
          <w:lang w:val="en-US"/>
        </w:rPr>
        <w:t>esign in the Eighteenth-Century Cossack Hetmanate</w:t>
      </w:r>
    </w:p>
    <w:p w14:paraId="73E56589" w14:textId="77777777" w:rsidR="0038507D" w:rsidRPr="00C244C8" w:rsidRDefault="0038507D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275257E" w14:textId="77777777" w:rsidR="009C1244" w:rsidRPr="00C244C8" w:rsidRDefault="009C1244" w:rsidP="009C1244">
      <w:pPr>
        <w:spacing w:after="0" w:line="240" w:lineRule="auto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lastRenderedPageBreak/>
        <w:t xml:space="preserve">Людмила Кравченко </w:t>
      </w:r>
      <w:r w:rsidRPr="00C244C8">
        <w:rPr>
          <w:rFonts w:ascii="Tahoma" w:hAnsi="Tahoma" w:cs="Tahoma"/>
          <w:sz w:val="24"/>
          <w:szCs w:val="24"/>
          <w:lang w:val="uk-UA"/>
        </w:rPr>
        <w:t>(Національний музей мистецтв імені Богдана та Варвар</w:t>
      </w:r>
      <w:r w:rsidR="00A3006A">
        <w:rPr>
          <w:rFonts w:ascii="Tahoma" w:hAnsi="Tahoma" w:cs="Tahoma"/>
          <w:sz w:val="24"/>
          <w:szCs w:val="24"/>
          <w:lang w:val="uk-UA"/>
        </w:rPr>
        <w:t>и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Ханенків)</w:t>
      </w:r>
    </w:p>
    <w:p w14:paraId="232C1BD5" w14:textId="77777777" w:rsidR="009C1244" w:rsidRPr="00C244C8" w:rsidRDefault="00FD630E" w:rsidP="009C124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Європейська порцеляна </w:t>
      </w:r>
      <w:r>
        <w:rPr>
          <w:rFonts w:ascii="Tahoma" w:hAnsi="Tahoma" w:cs="Tahoma"/>
          <w:sz w:val="24"/>
          <w:szCs w:val="24"/>
          <w:lang w:val="en-US"/>
        </w:rPr>
        <w:t>XVIII</w:t>
      </w:r>
      <w:r w:rsidR="009C1244" w:rsidRPr="00C244C8">
        <w:rPr>
          <w:rFonts w:ascii="Tahoma" w:hAnsi="Tahoma" w:cs="Tahoma"/>
          <w:sz w:val="24"/>
          <w:szCs w:val="24"/>
          <w:lang w:val="uk-UA"/>
        </w:rPr>
        <w:t xml:space="preserve"> століття в колекції Музею Ханенків</w:t>
      </w:r>
    </w:p>
    <w:p w14:paraId="6E3471AC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6CF9D5A2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Anna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Penka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ł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-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Jastrz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ę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bska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Pedagogical University of Krakow) </w:t>
      </w:r>
    </w:p>
    <w:p w14:paraId="47859552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“</w:t>
      </w:r>
      <w:r w:rsidR="0038507D">
        <w:rPr>
          <w:rFonts w:ascii="Tahoma" w:hAnsi="Tahoma" w:cs="Tahoma"/>
          <w:sz w:val="24"/>
          <w:szCs w:val="24"/>
          <w:lang w:val="en-US"/>
        </w:rPr>
        <w:t xml:space="preserve">The 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World of Things” of the </w:t>
      </w:r>
      <w:r w:rsidR="0011487B">
        <w:rPr>
          <w:rFonts w:ascii="Tahoma" w:hAnsi="Tahoma" w:cs="Tahoma"/>
          <w:sz w:val="24"/>
          <w:szCs w:val="24"/>
          <w:lang w:val="en-US"/>
        </w:rPr>
        <w:t>Polish-Lithuanian Commonwealth N</w:t>
      </w:r>
      <w:r w:rsidRPr="00C244C8">
        <w:rPr>
          <w:rFonts w:ascii="Tahoma" w:hAnsi="Tahoma" w:cs="Tahoma"/>
          <w:sz w:val="24"/>
          <w:szCs w:val="24"/>
          <w:lang w:val="en-US"/>
        </w:rPr>
        <w:t>obility in the 18</w:t>
      </w:r>
      <w:r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11487B">
        <w:rPr>
          <w:rFonts w:ascii="Tahoma" w:hAnsi="Tahoma" w:cs="Tahoma"/>
          <w:sz w:val="24"/>
          <w:szCs w:val="24"/>
          <w:lang w:val="en-US"/>
        </w:rPr>
        <w:t xml:space="preserve"> Century: Raw Goods A</w:t>
      </w:r>
      <w:r w:rsidRPr="00C244C8">
        <w:rPr>
          <w:rFonts w:ascii="Tahoma" w:hAnsi="Tahoma" w:cs="Tahoma"/>
          <w:sz w:val="24"/>
          <w:szCs w:val="24"/>
          <w:lang w:val="en-US"/>
        </w:rPr>
        <w:t>cquisition</w:t>
      </w:r>
    </w:p>
    <w:p w14:paraId="6ABE5329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22894D13" w14:textId="77777777" w:rsidR="009C1244" w:rsidRPr="00C244C8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Віталій Ткачук</w:t>
      </w:r>
      <w:r w:rsidRPr="00553927">
        <w:rPr>
          <w:rFonts w:ascii="Tahoma" w:hAnsi="Tahoma" w:cs="Tahoma"/>
          <w:b/>
          <w:sz w:val="24"/>
          <w:szCs w:val="24"/>
        </w:rPr>
        <w:t xml:space="preserve"> </w:t>
      </w:r>
      <w:r w:rsidRPr="00553927">
        <w:rPr>
          <w:rFonts w:ascii="Tahoma" w:hAnsi="Tahoma" w:cs="Tahoma"/>
          <w:sz w:val="24"/>
          <w:szCs w:val="24"/>
        </w:rPr>
        <w:t>(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>М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узей</w:t>
      </w:r>
      <w:r w:rsidRPr="00553927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«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Духовні</w:t>
      </w:r>
      <w:r w:rsidRPr="00553927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скарби</w:t>
      </w:r>
      <w:r w:rsidRPr="00553927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України</w:t>
      </w:r>
      <w:r w:rsidRPr="00553927">
        <w:rPr>
          <w:rFonts w:ascii="Tahoma" w:hAnsi="Tahoma" w:cs="Tahoma"/>
          <w:color w:val="222222"/>
          <w:sz w:val="24"/>
          <w:szCs w:val="24"/>
          <w:shd w:val="clear" w:color="auto" w:fill="FFFFFF"/>
        </w:rPr>
        <w:t>»</w:t>
      </w:r>
      <w:r w:rsidRPr="00C244C8">
        <w:rPr>
          <w:rFonts w:ascii="Tahoma" w:hAnsi="Tahoma" w:cs="Tahoma"/>
          <w:color w:val="222222"/>
          <w:sz w:val="24"/>
          <w:szCs w:val="24"/>
          <w:shd w:val="clear" w:color="auto" w:fill="FFFFFF"/>
          <w:lang w:val="uk-UA"/>
        </w:rPr>
        <w:t>)</w:t>
      </w:r>
    </w:p>
    <w:p w14:paraId="085E8B14" w14:textId="77777777" w:rsidR="009C1244" w:rsidRPr="00553927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Пояси у матеріальній культурі Гетьманщини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століття</w:t>
      </w:r>
    </w:p>
    <w:p w14:paraId="2E0A2215" w14:textId="77777777" w:rsidR="009C1244" w:rsidRPr="00553927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5CA52B9" w14:textId="77777777" w:rsidR="009C1244" w:rsidRPr="00553927" w:rsidRDefault="009C1244" w:rsidP="009C124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DD46DE8" w14:textId="77777777" w:rsidR="00C80E8B" w:rsidRPr="00C56A4F" w:rsidRDefault="00C80E8B" w:rsidP="00C80E8B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t xml:space="preserve">12.30-13.30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Lunch</w:t>
      </w:r>
    </w:p>
    <w:p w14:paraId="698929EE" w14:textId="77777777" w:rsidR="000E0359" w:rsidRPr="00C56A4F" w:rsidRDefault="000E0359" w:rsidP="00C80E8B">
      <w:pPr>
        <w:spacing w:after="0"/>
        <w:rPr>
          <w:rFonts w:ascii="Tahoma" w:hAnsi="Tahoma" w:cs="Tahoma"/>
          <w:b/>
          <w:color w:val="1F497D"/>
          <w:sz w:val="24"/>
          <w:szCs w:val="24"/>
        </w:rPr>
      </w:pPr>
    </w:p>
    <w:p w14:paraId="4E1A88B2" w14:textId="77777777" w:rsidR="00C80E8B" w:rsidRPr="00C56A4F" w:rsidRDefault="000E0359" w:rsidP="00C80E8B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t>13.30-15.00</w:t>
      </w:r>
      <w:r w:rsidRPr="00C56A4F">
        <w:rPr>
          <w:rFonts w:ascii="Tahoma" w:hAnsi="Tahoma" w:cs="Tahoma"/>
          <w:color w:val="1F497D"/>
          <w:sz w:val="24"/>
          <w:szCs w:val="24"/>
          <w:lang w:val="uk-UA"/>
        </w:rPr>
        <w:t xml:space="preserve">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Session</w:t>
      </w:r>
      <w:r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t xml:space="preserve"> 8</w:t>
      </w:r>
    </w:p>
    <w:p w14:paraId="6AFAEA74" w14:textId="77777777" w:rsidR="000E0359" w:rsidRPr="00C244C8" w:rsidRDefault="000E0359" w:rsidP="00C80E8B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37016385" w14:textId="77777777" w:rsidR="000E0359" w:rsidRPr="00C244C8" w:rsidRDefault="000E0359" w:rsidP="000E0359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="00043629" w:rsidRPr="00F7627C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30</w:t>
      </w:r>
    </w:p>
    <w:p w14:paraId="4B53B710" w14:textId="77777777" w:rsidR="000E0359" w:rsidRPr="00C244C8" w:rsidRDefault="000E0359" w:rsidP="000E0359">
      <w:pPr>
        <w:spacing w:after="0"/>
        <w:rPr>
          <w:rFonts w:ascii="Tahoma" w:hAnsi="Tahoma" w:cs="Tahoma"/>
          <w:b/>
          <w:sz w:val="24"/>
          <w:szCs w:val="24"/>
          <w:u w:val="single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Гайдамаччина і Коліївщина 1768 р.: нові перспективи прочитання і осмислення / </w:t>
      </w:r>
      <w:r w:rsidR="00F7627C">
        <w:rPr>
          <w:rFonts w:ascii="Tahoma" w:hAnsi="Tahoma" w:cs="Tahoma"/>
          <w:b/>
          <w:sz w:val="24"/>
          <w:szCs w:val="24"/>
          <w:lang w:val="en-US"/>
        </w:rPr>
        <w:t>The</w:t>
      </w:r>
      <w:r w:rsidR="00F7627C" w:rsidRPr="00F7627C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F7627C">
        <w:rPr>
          <w:rFonts w:ascii="Tahoma" w:hAnsi="Tahoma" w:cs="Tahoma"/>
          <w:b/>
          <w:sz w:val="24"/>
          <w:szCs w:val="24"/>
          <w:lang w:val="en-US"/>
        </w:rPr>
        <w:t>Haydamak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F7627C">
        <w:rPr>
          <w:rFonts w:ascii="Tahoma" w:hAnsi="Tahoma" w:cs="Tahoma"/>
          <w:b/>
          <w:sz w:val="24"/>
          <w:szCs w:val="24"/>
          <w:lang w:val="en-US"/>
        </w:rPr>
        <w:t>Uprising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Koliivshchyna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Rebellion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1768: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New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Perspectives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Readings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4B40A5">
        <w:rPr>
          <w:rFonts w:ascii="Tahoma" w:hAnsi="Tahoma" w:cs="Tahoma"/>
          <w:b/>
          <w:sz w:val="24"/>
          <w:szCs w:val="24"/>
          <w:lang w:val="en-US"/>
        </w:rPr>
        <w:t>and</w:t>
      </w:r>
      <w:r w:rsidR="004B40A5" w:rsidRPr="004B40A5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Interpretations</w:t>
      </w:r>
    </w:p>
    <w:p w14:paraId="65A2C12B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043629" w:rsidRPr="00043629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043629" w:rsidRPr="00043629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Татьяна Таїрова-Яковлєва</w:t>
      </w:r>
      <w:r w:rsidRPr="00C244C8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lang w:eastAsia="ru-RU"/>
        </w:rPr>
        <w:t>Санкт-Петербурзький державний університет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2FD97F17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5ED617C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043629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043629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3EC19A81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Ігор Кривошея </w:t>
      </w:r>
      <w:r w:rsidRPr="00C244C8">
        <w:rPr>
          <w:rFonts w:ascii="Tahoma" w:hAnsi="Tahoma" w:cs="Tahoma"/>
          <w:sz w:val="24"/>
          <w:szCs w:val="24"/>
          <w:lang w:val="uk-UA"/>
        </w:rPr>
        <w:t>(Уманський державний педагогічний університет імені Павла Тичини)</w:t>
      </w:r>
    </w:p>
    <w:p w14:paraId="24511324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«Я к та хмара, гайдамаки Умань обступили…»: чому місто було постійним об’єктом нападів гайдамаків?</w:t>
      </w:r>
    </w:p>
    <w:p w14:paraId="55582278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12F3FFE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Norbert Morawiec (Jan Długosz University of Częstochowa)</w:t>
      </w:r>
    </w:p>
    <w:p w14:paraId="7CB6CA69" w14:textId="77777777" w:rsidR="000E0359" w:rsidRPr="00C244C8" w:rsidRDefault="004770E5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Remembering / F</w:t>
      </w:r>
      <w:r w:rsidR="000E0359" w:rsidRPr="00C244C8">
        <w:rPr>
          <w:rFonts w:ascii="Tahoma" w:hAnsi="Tahoma" w:cs="Tahoma"/>
          <w:sz w:val="24"/>
          <w:szCs w:val="24"/>
          <w:lang w:val="en-US"/>
        </w:rPr>
        <w:t>orgettin</w:t>
      </w:r>
      <w:r>
        <w:rPr>
          <w:rFonts w:ascii="Tahoma" w:hAnsi="Tahoma" w:cs="Tahoma"/>
          <w:sz w:val="24"/>
          <w:szCs w:val="24"/>
          <w:lang w:val="en-US"/>
        </w:rPr>
        <w:t>g the Massacre. In Search of the Anthropological D</w:t>
      </w:r>
      <w:r w:rsidR="000E0359" w:rsidRPr="00C244C8">
        <w:rPr>
          <w:rFonts w:ascii="Tahoma" w:hAnsi="Tahoma" w:cs="Tahoma"/>
          <w:sz w:val="24"/>
          <w:szCs w:val="24"/>
          <w:lang w:val="en-US"/>
        </w:rPr>
        <w:t>imens</w:t>
      </w:r>
      <w:r>
        <w:rPr>
          <w:rFonts w:ascii="Tahoma" w:hAnsi="Tahoma" w:cs="Tahoma"/>
          <w:sz w:val="24"/>
          <w:szCs w:val="24"/>
          <w:lang w:val="en-US"/>
        </w:rPr>
        <w:t>ion of the M</w:t>
      </w:r>
      <w:r w:rsidR="001029CC">
        <w:rPr>
          <w:rFonts w:ascii="Tahoma" w:hAnsi="Tahoma" w:cs="Tahoma"/>
          <w:sz w:val="24"/>
          <w:szCs w:val="24"/>
          <w:lang w:val="en-US"/>
        </w:rPr>
        <w:t xml:space="preserve">nemohistory of </w:t>
      </w:r>
      <w:r>
        <w:rPr>
          <w:rFonts w:ascii="Tahoma" w:hAnsi="Tahoma" w:cs="Tahoma"/>
          <w:sz w:val="24"/>
          <w:szCs w:val="24"/>
          <w:lang w:val="en-US"/>
        </w:rPr>
        <w:t xml:space="preserve">the </w:t>
      </w:r>
      <w:r w:rsidR="001029CC">
        <w:rPr>
          <w:rFonts w:ascii="Tahoma" w:hAnsi="Tahoma" w:cs="Tahoma"/>
          <w:sz w:val="24"/>
          <w:szCs w:val="24"/>
          <w:lang w:val="en-US"/>
        </w:rPr>
        <w:t>Koli</w:t>
      </w:r>
      <w:r w:rsidR="000E0359" w:rsidRPr="00C244C8">
        <w:rPr>
          <w:rFonts w:ascii="Tahoma" w:hAnsi="Tahoma" w:cs="Tahoma"/>
          <w:sz w:val="24"/>
          <w:szCs w:val="24"/>
          <w:lang w:val="en-US"/>
        </w:rPr>
        <w:t xml:space="preserve">ivshchyna </w:t>
      </w:r>
    </w:p>
    <w:p w14:paraId="0B8027DE" w14:textId="77777777" w:rsidR="000E0359" w:rsidRPr="004770E5" w:rsidRDefault="000E0359" w:rsidP="000E03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E861DBB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Олексій Смірнов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0A2F5D9D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Причини Коліївщини 1768 р.: погляд на макрорівні</w:t>
      </w:r>
    </w:p>
    <w:p w14:paraId="5626F8DF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0265CA1" w14:textId="77777777" w:rsidR="003427D4" w:rsidRPr="00C244C8" w:rsidRDefault="003427D4" w:rsidP="000E0359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p w14:paraId="4ABC4941" w14:textId="77777777" w:rsidR="000E0359" w:rsidRPr="00C244C8" w:rsidRDefault="000E0359" w:rsidP="000E0359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/ 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C244C8">
        <w:rPr>
          <w:rFonts w:ascii="Tahoma" w:hAnsi="Tahoma" w:cs="Tahoma"/>
          <w:sz w:val="24"/>
          <w:szCs w:val="24"/>
          <w:lang w:val="en-US"/>
        </w:rPr>
        <w:t>3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1</w:t>
      </w:r>
    </w:p>
    <w:p w14:paraId="3453285E" w14:textId="77777777" w:rsidR="000E0359" w:rsidRPr="00C244C8" w:rsidRDefault="001029CC" w:rsidP="000E0359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>
        <w:rPr>
          <w:rFonts w:ascii="Tahoma" w:hAnsi="Tahoma" w:cs="Tahoma"/>
          <w:b/>
          <w:sz w:val="24"/>
          <w:szCs w:val="24"/>
          <w:lang w:val="uk-UA"/>
        </w:rPr>
        <w:t>Освіта і знання</w:t>
      </w:r>
      <w:r w:rsidR="000E0359" w:rsidRPr="00C244C8">
        <w:rPr>
          <w:rFonts w:ascii="Tahoma" w:hAnsi="Tahoma" w:cs="Tahoma"/>
          <w:b/>
          <w:sz w:val="24"/>
          <w:szCs w:val="24"/>
          <w:lang w:val="uk-UA"/>
        </w:rPr>
        <w:t xml:space="preserve"> /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0E0359" w:rsidRPr="00C244C8">
        <w:rPr>
          <w:rFonts w:ascii="Tahoma" w:hAnsi="Tahoma" w:cs="Tahoma"/>
          <w:b/>
          <w:sz w:val="24"/>
          <w:szCs w:val="24"/>
          <w:lang w:val="en-US"/>
        </w:rPr>
        <w:t xml:space="preserve">Education and Knowledge </w:t>
      </w:r>
    </w:p>
    <w:p w14:paraId="75406B3F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043629">
        <w:rPr>
          <w:rFonts w:ascii="Tahoma" w:hAnsi="Tahoma" w:cs="Tahoma"/>
          <w:sz w:val="24"/>
          <w:szCs w:val="24"/>
          <w:lang w:val="en-US" w:eastAsia="ru-RU"/>
        </w:rPr>
        <w:t xml:space="preserve"> 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1029CC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Kateryna Dysa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National University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“Kyiv-Mohyla Academy”)</w:t>
      </w:r>
    </w:p>
    <w:p w14:paraId="435F4C91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A093A1B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043629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043629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0F06F913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Giovanna Siedina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lang w:val="en-US"/>
        </w:rPr>
        <w:t>University of Florence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198E0A86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The Epigram in 18</w:t>
      </w:r>
      <w:r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8001E4">
        <w:rPr>
          <w:rFonts w:ascii="Tahoma" w:hAnsi="Tahoma" w:cs="Tahoma"/>
          <w:sz w:val="24"/>
          <w:szCs w:val="24"/>
          <w:lang w:val="en-US"/>
        </w:rPr>
        <w:t>-Century Kyiv Mohylanian P</w:t>
      </w:r>
      <w:r w:rsidRPr="00C244C8">
        <w:rPr>
          <w:rFonts w:ascii="Tahoma" w:hAnsi="Tahoma" w:cs="Tahoma"/>
          <w:sz w:val="24"/>
          <w:szCs w:val="24"/>
          <w:lang w:val="en-US"/>
        </w:rPr>
        <w:t>oetics and in Ukrainian Literature</w:t>
      </w:r>
    </w:p>
    <w:p w14:paraId="79366821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745B5B2" w14:textId="77777777" w:rsidR="000E0359" w:rsidRPr="00C244C8" w:rsidRDefault="008001E4" w:rsidP="000E035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Natal</w:t>
      </w:r>
      <w:r w:rsidR="000E0359" w:rsidRPr="00C244C8">
        <w:rPr>
          <w:rFonts w:ascii="Tahoma" w:hAnsi="Tahoma" w:cs="Tahoma"/>
          <w:b/>
          <w:sz w:val="24"/>
          <w:szCs w:val="24"/>
          <w:lang w:val="en-US"/>
        </w:rPr>
        <w:t>ia Slizh</w:t>
      </w:r>
      <w:r w:rsidR="000E0359"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0E0359" w:rsidRPr="00C244C8">
        <w:rPr>
          <w:rFonts w:ascii="Tahoma" w:hAnsi="Tahoma" w:cs="Tahoma"/>
          <w:sz w:val="24"/>
          <w:szCs w:val="24"/>
          <w:lang w:val="uk-UA"/>
        </w:rPr>
        <w:t>(independent researcher)</w:t>
      </w:r>
    </w:p>
    <w:p w14:paraId="08584350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en-US"/>
        </w:rPr>
        <w:t>Astrology in the Grand Duchy of Lithuania in the 18</w:t>
      </w:r>
      <w:r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8001E4">
        <w:rPr>
          <w:rFonts w:ascii="Tahoma" w:hAnsi="Tahoma" w:cs="Tahoma"/>
          <w:sz w:val="24"/>
          <w:szCs w:val="24"/>
          <w:lang w:val="en-US"/>
        </w:rPr>
        <w:t xml:space="preserve"> C</w:t>
      </w:r>
      <w:r w:rsidRPr="00C244C8">
        <w:rPr>
          <w:rFonts w:ascii="Tahoma" w:hAnsi="Tahoma" w:cs="Tahoma"/>
          <w:sz w:val="24"/>
          <w:szCs w:val="24"/>
          <w:lang w:val="en-US"/>
        </w:rPr>
        <w:t>entury</w:t>
      </w:r>
    </w:p>
    <w:p w14:paraId="3D1AF8C7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EC6C448" w14:textId="77777777" w:rsidR="000E0359" w:rsidRPr="00C244C8" w:rsidRDefault="000E0359" w:rsidP="000E035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lastRenderedPageBreak/>
        <w:t>Olga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Solodyankina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  <w:lang w:val="en-US"/>
        </w:rPr>
        <w:t>Cherepovets State University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3A64DDC4" w14:textId="77777777" w:rsidR="000E0359" w:rsidRPr="00C244C8" w:rsidRDefault="008001E4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The Swiss Educational Practices of the Female Part of the Razumovsky-Repnin F</w:t>
      </w:r>
      <w:r w:rsidR="000E0359" w:rsidRPr="00C244C8">
        <w:rPr>
          <w:rFonts w:ascii="Tahoma" w:hAnsi="Tahoma" w:cs="Tahoma"/>
          <w:sz w:val="24"/>
          <w:szCs w:val="24"/>
          <w:lang w:val="en-US"/>
        </w:rPr>
        <w:t>amilies</w:t>
      </w:r>
    </w:p>
    <w:p w14:paraId="4A9C795A" w14:textId="77777777" w:rsidR="000E0359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FE840AB" w14:textId="77777777" w:rsidR="006674D5" w:rsidRDefault="006674D5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C05CB32" w14:textId="77777777" w:rsidR="00E10D0B" w:rsidRPr="00E10D0B" w:rsidRDefault="00E10D0B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551065E" w14:textId="77777777" w:rsidR="000E0359" w:rsidRPr="00C244C8" w:rsidRDefault="000E0359" w:rsidP="000E0359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СЕКЦІЯ</w:t>
      </w:r>
      <w:r w:rsidRPr="0035608D">
        <w:rPr>
          <w:rFonts w:ascii="Tahoma" w:hAnsi="Tahoma" w:cs="Tahoma"/>
          <w:sz w:val="24"/>
          <w:szCs w:val="24"/>
          <w:lang w:val="uk-UA"/>
        </w:rPr>
        <w:t xml:space="preserve">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35608D">
        <w:rPr>
          <w:rFonts w:ascii="Tahoma" w:hAnsi="Tahoma" w:cs="Tahoma"/>
          <w:sz w:val="24"/>
          <w:szCs w:val="24"/>
          <w:lang w:val="uk-UA"/>
        </w:rPr>
        <w:t>3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2</w:t>
      </w:r>
    </w:p>
    <w:p w14:paraId="506E2FBF" w14:textId="77777777" w:rsidR="00114729" w:rsidRPr="0035608D" w:rsidRDefault="000E0359" w:rsidP="000E0359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К</w:t>
      </w:r>
      <w:r w:rsidR="00937F7F">
        <w:rPr>
          <w:rFonts w:ascii="Tahoma" w:hAnsi="Tahoma" w:cs="Tahoma"/>
          <w:b/>
          <w:sz w:val="24"/>
          <w:szCs w:val="24"/>
          <w:lang w:val="uk-UA"/>
        </w:rPr>
        <w:t>ераміка в побуті міщан XVIII століття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/</w:t>
      </w:r>
      <w:r w:rsidRPr="0035608D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114729">
        <w:rPr>
          <w:rFonts w:ascii="Tahoma" w:hAnsi="Tahoma" w:cs="Tahoma"/>
          <w:b/>
          <w:sz w:val="24"/>
          <w:szCs w:val="24"/>
          <w:lang w:val="uk-UA"/>
        </w:rPr>
        <w:t xml:space="preserve">Ceramics in </w:t>
      </w:r>
      <w:r w:rsidR="00114729">
        <w:rPr>
          <w:rFonts w:ascii="Tahoma" w:hAnsi="Tahoma" w:cs="Tahoma"/>
          <w:b/>
          <w:sz w:val="24"/>
          <w:szCs w:val="24"/>
          <w:lang w:val="en-US"/>
        </w:rPr>
        <w:t>Everyday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Life of </w:t>
      </w:r>
    </w:p>
    <w:p w14:paraId="2E2A85EF" w14:textId="77777777" w:rsidR="000E0359" w:rsidRPr="00C244C8" w:rsidRDefault="000E0359" w:rsidP="000E0359">
      <w:pPr>
        <w:spacing w:after="0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Town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wellers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in the 18</w:t>
      </w:r>
      <w:r w:rsidRPr="00C244C8">
        <w:rPr>
          <w:rFonts w:ascii="Tahoma" w:hAnsi="Tahoma" w:cs="Tahoma"/>
          <w:b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Century</w:t>
      </w:r>
    </w:p>
    <w:p w14:paraId="3060E99B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Оксана Коваленко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</w:t>
      </w:r>
      <w:r w:rsidRPr="00C244C8">
        <w:rPr>
          <w:rFonts w:ascii="Tahoma" w:hAnsi="Tahoma" w:cs="Tahoma"/>
          <w:sz w:val="24"/>
          <w:szCs w:val="24"/>
        </w:rPr>
        <w:t>Інститут Народознавства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НАНУ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10EEB99A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152F7B4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56F5750D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Леся Чміль </w:t>
      </w:r>
      <w:r w:rsidRPr="00C244C8">
        <w:rPr>
          <w:rFonts w:ascii="Tahoma" w:hAnsi="Tahoma" w:cs="Tahoma"/>
          <w:sz w:val="24"/>
          <w:szCs w:val="24"/>
          <w:lang w:val="uk-UA"/>
        </w:rPr>
        <w:t>(Музей історії Десятинної церкви)</w:t>
      </w:r>
    </w:p>
    <w:p w14:paraId="21986A90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Художній </w:t>
      </w:r>
      <w:r w:rsidR="00937F7F">
        <w:rPr>
          <w:rFonts w:ascii="Tahoma" w:hAnsi="Tahoma" w:cs="Tahoma"/>
          <w:sz w:val="24"/>
          <w:szCs w:val="24"/>
          <w:lang w:val="uk-UA"/>
        </w:rPr>
        <w:t>керамічний посуд Києва XVIII століття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: виробництво, типологія, датування </w:t>
      </w:r>
    </w:p>
    <w:p w14:paraId="6F3CCCEF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0A8ED6A0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Дмитро Куштан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Черкаськ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міськ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археологічн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музе</w:t>
      </w:r>
      <w:r w:rsidRPr="00C244C8">
        <w:rPr>
          <w:rFonts w:ascii="Tahoma" w:hAnsi="Tahoma" w:cs="Tahoma"/>
          <w:sz w:val="24"/>
          <w:szCs w:val="24"/>
          <w:lang w:val="uk-UA"/>
        </w:rPr>
        <w:t>й</w:t>
      </w:r>
      <w:r w:rsidRPr="00C244C8">
        <w:rPr>
          <w:rFonts w:ascii="Tahoma" w:hAnsi="Tahoma" w:cs="Tahoma"/>
          <w:sz w:val="24"/>
          <w:szCs w:val="24"/>
        </w:rPr>
        <w:t xml:space="preserve"> Середньої Наддніпрянщини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24CC7DE3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Кераміка з гончарного горна XVIII століття з Черкас</w:t>
      </w:r>
    </w:p>
    <w:p w14:paraId="54062510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0AC8A81D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Людмила Мироненко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Інститут археології НАН</w:t>
      </w:r>
      <w:r w:rsidRPr="00C244C8">
        <w:rPr>
          <w:rFonts w:ascii="Tahoma" w:hAnsi="Tahoma" w:cs="Tahoma"/>
          <w:sz w:val="24"/>
          <w:szCs w:val="24"/>
          <w:lang w:val="uk-UA"/>
        </w:rPr>
        <w:t>У)</w:t>
      </w:r>
    </w:p>
    <w:p w14:paraId="4EE61715" w14:textId="77777777" w:rsidR="000E0359" w:rsidRPr="00C244C8" w:rsidRDefault="00937F7F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>Кахлі другої половини XVIII століття</w:t>
      </w:r>
      <w:r w:rsidR="000E0359" w:rsidRPr="00C244C8">
        <w:rPr>
          <w:rFonts w:ascii="Tahoma" w:hAnsi="Tahoma" w:cs="Tahoma"/>
          <w:sz w:val="24"/>
          <w:szCs w:val="24"/>
          <w:lang w:val="uk-UA"/>
        </w:rPr>
        <w:t xml:space="preserve"> з будинків гетьмана Кирила Розумовського в Батурині</w:t>
      </w:r>
    </w:p>
    <w:p w14:paraId="6C106375" w14:textId="77777777" w:rsidR="000E0359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BC46FBF" w14:textId="77777777" w:rsidR="00D624B8" w:rsidRPr="00553927" w:rsidRDefault="00D624B8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9FFD01F" w14:textId="77777777" w:rsidR="006674D5" w:rsidRPr="00553927" w:rsidRDefault="006674D5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E01804" w14:textId="77777777" w:rsidR="000E0359" w:rsidRPr="00C244C8" w:rsidRDefault="000E0359" w:rsidP="000E0359">
      <w:pPr>
        <w:spacing w:after="0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1F3EEC">
        <w:rPr>
          <w:rFonts w:ascii="Tahoma" w:hAnsi="Tahoma" w:cs="Tahoma"/>
          <w:sz w:val="24"/>
          <w:szCs w:val="24"/>
          <w:lang w:val="uk-UA"/>
        </w:rPr>
        <w:t>3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3</w:t>
      </w:r>
    </w:p>
    <w:p w14:paraId="31063ABB" w14:textId="77777777" w:rsidR="000E0359" w:rsidRPr="00C244C8" w:rsidRDefault="000E0359" w:rsidP="000E0359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Візуальне мистецтво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Visual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Arts</w:t>
      </w:r>
    </w:p>
    <w:p w14:paraId="5707D35A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Ігор Жук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(Український католицький університет)</w:t>
      </w:r>
    </w:p>
    <w:p w14:paraId="6243FF1B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59E9FB9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11627226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Ольга Ковалевська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історії України НАНУ)</w:t>
      </w:r>
    </w:p>
    <w:p w14:paraId="08C1CB8A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Образ жінки в українському живописі XVIII століття </w:t>
      </w:r>
    </w:p>
    <w:p w14:paraId="0DAA154C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0FFC5DF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Emma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Ko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ł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odziejek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(University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of </w:t>
      </w:r>
      <w:r w:rsidRPr="00C244C8">
        <w:rPr>
          <w:rFonts w:ascii="Tahoma" w:hAnsi="Tahoma" w:cs="Tahoma"/>
          <w:sz w:val="24"/>
          <w:szCs w:val="24"/>
          <w:lang w:val="uk-UA"/>
        </w:rPr>
        <w:t>Warsaw)</w:t>
      </w:r>
    </w:p>
    <w:p w14:paraId="7F56DDDD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From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114729">
        <w:rPr>
          <w:rFonts w:ascii="Tahoma" w:hAnsi="Tahoma" w:cs="Tahoma"/>
          <w:sz w:val="24"/>
          <w:szCs w:val="24"/>
          <w:lang w:val="en-US"/>
        </w:rPr>
        <w:t>A</w:t>
      </w:r>
      <w:r w:rsidRPr="00C244C8">
        <w:rPr>
          <w:rFonts w:ascii="Tahoma" w:hAnsi="Tahoma" w:cs="Tahoma"/>
          <w:sz w:val="24"/>
          <w:szCs w:val="24"/>
          <w:lang w:val="en-US"/>
        </w:rPr>
        <w:t>rmy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to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114729">
        <w:rPr>
          <w:rFonts w:ascii="Tahoma" w:hAnsi="Tahoma" w:cs="Tahoma"/>
          <w:sz w:val="24"/>
          <w:szCs w:val="24"/>
          <w:lang w:val="en-US"/>
        </w:rPr>
        <w:t>A</w:t>
      </w:r>
      <w:r w:rsidRPr="00C244C8">
        <w:rPr>
          <w:rFonts w:ascii="Tahoma" w:hAnsi="Tahoma" w:cs="Tahoma"/>
          <w:sz w:val="24"/>
          <w:szCs w:val="24"/>
          <w:lang w:val="en-US"/>
        </w:rPr>
        <w:t>rchitecture</w:t>
      </w:r>
      <w:r w:rsidR="00114729">
        <w:rPr>
          <w:rFonts w:ascii="Tahoma" w:hAnsi="Tahoma" w:cs="Tahoma"/>
          <w:sz w:val="24"/>
          <w:szCs w:val="24"/>
          <w:lang w:val="en-US"/>
        </w:rPr>
        <w:t>: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114729">
        <w:rPr>
          <w:rFonts w:ascii="Tahoma" w:hAnsi="Tahoma" w:cs="Tahoma"/>
          <w:sz w:val="24"/>
          <w:szCs w:val="24"/>
          <w:lang w:val="en-US"/>
        </w:rPr>
        <w:t>The C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areer of </w:t>
      </w:r>
      <w:r w:rsidR="00114729">
        <w:rPr>
          <w:rFonts w:ascii="Tahoma" w:hAnsi="Tahoma" w:cs="Tahoma"/>
          <w:sz w:val="24"/>
          <w:szCs w:val="24"/>
          <w:lang w:val="en-US"/>
        </w:rPr>
        <w:t>Jacques d’Apres de Blangey and Other French Architects in H</w:t>
      </w:r>
      <w:r w:rsidRPr="00C244C8">
        <w:rPr>
          <w:rFonts w:ascii="Tahoma" w:hAnsi="Tahoma" w:cs="Tahoma"/>
          <w:sz w:val="24"/>
          <w:szCs w:val="24"/>
          <w:lang w:val="en-US"/>
        </w:rPr>
        <w:t>istoric Ukrain</w:t>
      </w:r>
      <w:r w:rsidR="00114729">
        <w:rPr>
          <w:rFonts w:ascii="Tahoma" w:hAnsi="Tahoma" w:cs="Tahoma"/>
          <w:sz w:val="24"/>
          <w:szCs w:val="24"/>
          <w:lang w:val="en-US"/>
        </w:rPr>
        <w:t>ian T</w:t>
      </w:r>
      <w:r w:rsidRPr="00C244C8">
        <w:rPr>
          <w:rFonts w:ascii="Tahoma" w:hAnsi="Tahoma" w:cs="Tahoma"/>
          <w:sz w:val="24"/>
          <w:szCs w:val="24"/>
          <w:lang w:val="en-US"/>
        </w:rPr>
        <w:t>erritories</w:t>
      </w:r>
    </w:p>
    <w:p w14:paraId="428A7008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3F8A96A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Mariana Levytska 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(Institute of Ethnology NASU) </w:t>
      </w:r>
    </w:p>
    <w:p w14:paraId="05881E6E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Sacrum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et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Decorum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… </w:t>
      </w:r>
      <w:r w:rsidR="00114729">
        <w:rPr>
          <w:rFonts w:ascii="Tahoma" w:hAnsi="Tahoma" w:cs="Tahoma"/>
          <w:sz w:val="24"/>
          <w:szCs w:val="24"/>
          <w:lang w:val="en-US"/>
        </w:rPr>
        <w:t>Decorative R</w:t>
      </w:r>
      <w:r w:rsidRPr="00C244C8">
        <w:rPr>
          <w:rFonts w:ascii="Tahoma" w:hAnsi="Tahoma" w:cs="Tahoma"/>
          <w:sz w:val="24"/>
          <w:szCs w:val="24"/>
          <w:lang w:val="en-US"/>
        </w:rPr>
        <w:t>eframing of the Uniate Churches of the 18</w:t>
      </w:r>
      <w:r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114729">
        <w:rPr>
          <w:rFonts w:ascii="Tahoma" w:hAnsi="Tahoma" w:cs="Tahoma"/>
          <w:sz w:val="24"/>
          <w:szCs w:val="24"/>
          <w:lang w:val="en-US"/>
        </w:rPr>
        <w:t xml:space="preserve"> C</w:t>
      </w:r>
      <w:r w:rsidRPr="00C244C8">
        <w:rPr>
          <w:rFonts w:ascii="Tahoma" w:hAnsi="Tahoma" w:cs="Tahoma"/>
          <w:sz w:val="24"/>
          <w:szCs w:val="24"/>
          <w:lang w:val="en-US"/>
        </w:rPr>
        <w:t>entury</w:t>
      </w:r>
      <w:r w:rsidR="00114729">
        <w:rPr>
          <w:rFonts w:ascii="Tahoma" w:hAnsi="Tahoma" w:cs="Tahoma"/>
          <w:sz w:val="24"/>
          <w:szCs w:val="24"/>
          <w:lang w:val="en-US"/>
        </w:rPr>
        <w:t>: A Case Study of the Pochayiv Monastery</w:t>
      </w:r>
    </w:p>
    <w:p w14:paraId="52040A0C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0024F05" w14:textId="77777777" w:rsidR="000E0359" w:rsidRPr="00C244C8" w:rsidRDefault="000E0359" w:rsidP="000E035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Оксана Широка</w:t>
      </w:r>
      <w:r w:rsidRPr="00C244C8">
        <w:rPr>
          <w:rFonts w:ascii="Tahoma" w:hAnsi="Tahoma" w:cs="Tahoma"/>
          <w:b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</w:rPr>
        <w:t>(Львівська національн</w:t>
      </w:r>
      <w:r w:rsidRPr="00C244C8">
        <w:rPr>
          <w:rFonts w:ascii="Tahoma" w:hAnsi="Tahoma" w:cs="Tahoma"/>
          <w:sz w:val="24"/>
          <w:szCs w:val="24"/>
          <w:lang w:val="uk-UA"/>
        </w:rPr>
        <w:t>а</w:t>
      </w:r>
      <w:r w:rsidRPr="00C244C8">
        <w:rPr>
          <w:rFonts w:ascii="Tahoma" w:hAnsi="Tahoma" w:cs="Tahoma"/>
          <w:sz w:val="24"/>
          <w:szCs w:val="24"/>
        </w:rPr>
        <w:t xml:space="preserve"> академі</w:t>
      </w:r>
      <w:r w:rsidRPr="00C244C8">
        <w:rPr>
          <w:rFonts w:ascii="Tahoma" w:hAnsi="Tahoma" w:cs="Tahoma"/>
          <w:sz w:val="24"/>
          <w:szCs w:val="24"/>
          <w:lang w:val="uk-UA"/>
        </w:rPr>
        <w:t>я</w:t>
      </w:r>
      <w:r w:rsidRPr="00C244C8">
        <w:rPr>
          <w:rFonts w:ascii="Tahoma" w:hAnsi="Tahoma" w:cs="Tahoma"/>
          <w:sz w:val="24"/>
          <w:szCs w:val="24"/>
        </w:rPr>
        <w:t xml:space="preserve"> мистецтв)</w:t>
      </w:r>
    </w:p>
    <w:p w14:paraId="739E326D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Західноє</w:t>
      </w:r>
      <w:r w:rsidR="00937F7F">
        <w:rPr>
          <w:rFonts w:ascii="Tahoma" w:hAnsi="Tahoma" w:cs="Tahoma"/>
          <w:sz w:val="24"/>
          <w:szCs w:val="24"/>
          <w:lang w:val="uk-UA"/>
        </w:rPr>
        <w:t>вропейська гравюра XV – XVII століття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як джерело трансформації іконографії графічних циклів Акафістів Богородиці та Христа в українському мистецтві кінця </w:t>
      </w:r>
      <w:r w:rsidRPr="00C244C8">
        <w:rPr>
          <w:rFonts w:ascii="Tahoma" w:hAnsi="Tahoma" w:cs="Tahoma"/>
          <w:sz w:val="24"/>
          <w:szCs w:val="24"/>
          <w:lang w:val="en-US"/>
        </w:rPr>
        <w:t>XVII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–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="00937F7F">
        <w:rPr>
          <w:rFonts w:ascii="Tahoma" w:hAnsi="Tahoma" w:cs="Tahoma"/>
          <w:sz w:val="24"/>
          <w:szCs w:val="24"/>
          <w:lang w:val="uk-UA"/>
        </w:rPr>
        <w:t xml:space="preserve"> століття</w:t>
      </w:r>
    </w:p>
    <w:p w14:paraId="170187F9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0CA0CFC" w14:textId="77777777" w:rsidR="000E0359" w:rsidRPr="00C244C8" w:rsidRDefault="000E0359" w:rsidP="000E035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260FBDC" w14:textId="77777777" w:rsidR="00C80E8B" w:rsidRPr="00C56A4F" w:rsidRDefault="00C80E8B" w:rsidP="00C80E8B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15.00-15.30 Break</w:t>
      </w:r>
    </w:p>
    <w:p w14:paraId="6DAAF85E" w14:textId="77777777" w:rsidR="008B13DF" w:rsidRPr="00C56A4F" w:rsidRDefault="008B13DF" w:rsidP="00C80E8B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</w:p>
    <w:p w14:paraId="530718FF" w14:textId="77777777" w:rsidR="00C80E8B" w:rsidRPr="00C56A4F" w:rsidRDefault="000E0359" w:rsidP="00C80E8B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lastRenderedPageBreak/>
        <w:t>15.30-17.00 Session 9</w:t>
      </w:r>
    </w:p>
    <w:p w14:paraId="5256C960" w14:textId="77777777" w:rsidR="008B13DF" w:rsidRPr="00C244C8" w:rsidRDefault="008B13DF" w:rsidP="00C80E8B">
      <w:pPr>
        <w:spacing w:after="0"/>
        <w:rPr>
          <w:rFonts w:ascii="Tahoma" w:hAnsi="Tahoma" w:cs="Tahoma"/>
          <w:sz w:val="24"/>
          <w:szCs w:val="24"/>
          <w:lang w:val="en-US"/>
        </w:rPr>
      </w:pPr>
    </w:p>
    <w:p w14:paraId="66784070" w14:textId="77777777" w:rsidR="008B13DF" w:rsidRPr="00C244C8" w:rsidRDefault="008B13DF" w:rsidP="008B13DF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C244C8">
        <w:rPr>
          <w:rFonts w:ascii="Tahoma" w:hAnsi="Tahoma" w:cs="Tahoma"/>
          <w:sz w:val="24"/>
          <w:szCs w:val="24"/>
          <w:lang w:val="en-US"/>
        </w:rPr>
        <w:t>3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4</w:t>
      </w:r>
    </w:p>
    <w:p w14:paraId="2E4CFD5A" w14:textId="77777777" w:rsidR="008B13DF" w:rsidRPr="00C244C8" w:rsidRDefault="008B13DF" w:rsidP="008B13DF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Кордони та контактні зони /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Borders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and Contact Zones</w:t>
      </w:r>
    </w:p>
    <w:p w14:paraId="5AA0386A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Володимир Склокін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(Український католицький університет)</w:t>
      </w:r>
    </w:p>
    <w:p w14:paraId="4FA128BA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74A448D3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937F7F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5D8ABE03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Тетяна Кузик </w:t>
      </w:r>
      <w:r w:rsidRPr="00C244C8">
        <w:rPr>
          <w:rFonts w:ascii="Tahoma" w:hAnsi="Tahoma" w:cs="Tahoma"/>
          <w:sz w:val="24"/>
          <w:szCs w:val="24"/>
          <w:lang w:val="uk-UA"/>
        </w:rPr>
        <w:t>(Інститут української ар</w:t>
      </w:r>
      <w:r w:rsidR="00937F7F">
        <w:rPr>
          <w:rFonts w:ascii="Tahoma" w:hAnsi="Tahoma" w:cs="Tahoma"/>
          <w:sz w:val="24"/>
          <w:szCs w:val="24"/>
          <w:lang w:val="uk-UA"/>
        </w:rPr>
        <w:t xml:space="preserve">хеографії та джерелознавства імені       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937F7F" w:rsidRPr="00937F7F">
        <w:rPr>
          <w:rFonts w:ascii="Tahoma" w:hAnsi="Tahoma" w:cs="Tahoma"/>
          <w:sz w:val="24"/>
          <w:szCs w:val="24"/>
          <w:lang w:val="uk-UA"/>
        </w:rPr>
        <w:t>М.</w:t>
      </w:r>
      <w:r w:rsidRPr="00937F7F">
        <w:rPr>
          <w:rFonts w:ascii="Tahoma" w:hAnsi="Tahoma" w:cs="Tahoma"/>
          <w:sz w:val="24"/>
          <w:szCs w:val="24"/>
          <w:lang w:val="uk-UA"/>
        </w:rPr>
        <w:t>С. Грушевського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НАНУ)</w:t>
      </w:r>
    </w:p>
    <w:p w14:paraId="2EA86091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«Да не пийтɛ нашɛй води»: «непорядний військовий злобитель» старосамарський сотник Іван Березань</w:t>
      </w:r>
    </w:p>
    <w:p w14:paraId="0C8D6E99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D8A7D8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Stanislav Mohylnyi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(University of Bonn)</w:t>
      </w:r>
    </w:p>
    <w:p w14:paraId="1AABCF28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Pretending to be Ukrainians</w:t>
      </w:r>
      <w:r w:rsidRPr="00C244C8">
        <w:rPr>
          <w:rFonts w:ascii="Tahoma" w:hAnsi="Tahoma" w:cs="Tahoma"/>
          <w:sz w:val="24"/>
          <w:szCs w:val="24"/>
          <w:lang w:val="uk-UA"/>
        </w:rPr>
        <w:t>:</w:t>
      </w:r>
      <w:r w:rsidR="005C302F">
        <w:rPr>
          <w:rFonts w:ascii="Tahoma" w:hAnsi="Tahoma" w:cs="Tahoma"/>
          <w:sz w:val="24"/>
          <w:szCs w:val="24"/>
          <w:lang w:val="en-US"/>
        </w:rPr>
        <w:t xml:space="preserve"> The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Russian-Ukrainian Contact Zone in the Contexts of Social Relations and Russian Imperial Policies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4C36E229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708F144F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Andrii Chalyi </w:t>
      </w:r>
      <w:r w:rsidRPr="00C244C8">
        <w:rPr>
          <w:rFonts w:ascii="Tahoma" w:hAnsi="Tahoma" w:cs="Tahoma"/>
          <w:sz w:val="24"/>
          <w:szCs w:val="24"/>
          <w:lang w:val="en-US"/>
        </w:rPr>
        <w:t>(Institute of World History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NASU</w:t>
      </w:r>
      <w:r w:rsidRPr="00C244C8">
        <w:rPr>
          <w:rFonts w:ascii="Tahoma" w:hAnsi="Tahoma" w:cs="Tahoma"/>
          <w:sz w:val="24"/>
          <w:szCs w:val="24"/>
          <w:lang w:val="en-US"/>
        </w:rPr>
        <w:t>)</w:t>
      </w:r>
    </w:p>
    <w:p w14:paraId="3C0B1D99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en-US"/>
        </w:rPr>
        <w:t>Ukrainians, Turks</w:t>
      </w:r>
      <w:r w:rsidR="005C302F">
        <w:rPr>
          <w:rFonts w:ascii="Tahoma" w:hAnsi="Tahoma" w:cs="Tahoma"/>
          <w:sz w:val="24"/>
          <w:szCs w:val="24"/>
          <w:lang w:val="en-US"/>
        </w:rPr>
        <w:t>,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a</w:t>
      </w:r>
      <w:r w:rsidR="005C302F">
        <w:rPr>
          <w:rFonts w:ascii="Tahoma" w:hAnsi="Tahoma" w:cs="Tahoma"/>
          <w:sz w:val="24"/>
          <w:szCs w:val="24"/>
          <w:lang w:val="en-US"/>
        </w:rPr>
        <w:t>nd Poles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in the Long 18</w:t>
      </w:r>
      <w:r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5C302F">
        <w:rPr>
          <w:rFonts w:ascii="Tahoma" w:hAnsi="Tahoma" w:cs="Tahoma"/>
          <w:sz w:val="24"/>
          <w:szCs w:val="24"/>
          <w:lang w:val="en-US"/>
        </w:rPr>
        <w:t xml:space="preserve"> C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entury: Challenges, Changes and Path-Dependences </w:t>
      </w:r>
    </w:p>
    <w:p w14:paraId="117B5D03" w14:textId="77777777" w:rsidR="008B13DF" w:rsidRDefault="008B13DF" w:rsidP="008B13DF">
      <w:pPr>
        <w:spacing w:after="0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4ABFB2E" w14:textId="77777777" w:rsidR="00670CB8" w:rsidRDefault="00670CB8" w:rsidP="008B13DF">
      <w:pPr>
        <w:spacing w:after="0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4CFEB4E" w14:textId="77777777" w:rsidR="003B3CBE" w:rsidRPr="00C244C8" w:rsidRDefault="003B3CBE" w:rsidP="008B13DF">
      <w:pPr>
        <w:spacing w:after="0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782CFC7" w14:textId="77777777" w:rsidR="008B13DF" w:rsidRPr="00C244C8" w:rsidRDefault="008B13DF" w:rsidP="008B13DF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</w:t>
      </w:r>
      <w:r w:rsidRPr="00C244C8">
        <w:rPr>
          <w:rFonts w:ascii="Tahoma" w:hAnsi="Tahoma" w:cs="Tahoma"/>
          <w:sz w:val="24"/>
          <w:szCs w:val="24"/>
          <w:lang w:val="en-US"/>
        </w:rPr>
        <w:t>/ 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C244C8">
        <w:rPr>
          <w:rFonts w:ascii="Tahoma" w:hAnsi="Tahoma" w:cs="Tahoma"/>
          <w:sz w:val="24"/>
          <w:szCs w:val="24"/>
          <w:lang w:val="en-US"/>
        </w:rPr>
        <w:t>3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5</w:t>
      </w:r>
    </w:p>
    <w:p w14:paraId="4069C0DC" w14:textId="77777777" w:rsidR="008B13DF" w:rsidRPr="00C244C8" w:rsidRDefault="008B13DF" w:rsidP="008B13DF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Шкільництво й освіченість / </w:t>
      </w:r>
      <w:r w:rsidR="005C302F">
        <w:rPr>
          <w:rFonts w:ascii="Tahoma" w:hAnsi="Tahoma" w:cs="Tahoma"/>
          <w:b/>
          <w:sz w:val="24"/>
          <w:szCs w:val="24"/>
          <w:lang w:val="en-US"/>
        </w:rPr>
        <w:t>Schooling and Education</w:t>
      </w:r>
    </w:p>
    <w:p w14:paraId="3418A146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160B7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160B7B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Володимир Маслійчук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2FEFBCBE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B289559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7EF64661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Сергій Ганус </w:t>
      </w:r>
      <w:r w:rsidRPr="00C244C8">
        <w:rPr>
          <w:rFonts w:ascii="Tahoma" w:hAnsi="Tahoma" w:cs="Tahoma"/>
          <w:sz w:val="24"/>
          <w:szCs w:val="24"/>
          <w:lang w:val="uk-UA"/>
        </w:rPr>
        <w:t>(Ужгородський національний університет)</w:t>
      </w:r>
    </w:p>
    <w:p w14:paraId="48F6E947" w14:textId="77777777" w:rsidR="008B13DF" w:rsidRPr="00C244C8" w:rsidRDefault="005C302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>Ґ</w:t>
      </w:r>
      <w:r w:rsidR="008B13DF" w:rsidRPr="00C244C8">
        <w:rPr>
          <w:rFonts w:ascii="Tahoma" w:hAnsi="Tahoma" w:cs="Tahoma"/>
          <w:sz w:val="24"/>
          <w:szCs w:val="24"/>
          <w:lang w:val="uk-UA"/>
        </w:rPr>
        <w:t>еттінгенська школа німецької просвітницької історіографії і становлення класичних модусів студіювання та викладання історії</w:t>
      </w:r>
    </w:p>
    <w:p w14:paraId="43603451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CC3D400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Микола Симчич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color w:val="222222"/>
          <w:sz w:val="24"/>
          <w:szCs w:val="24"/>
          <w:lang w:val="uk-UA" w:eastAsia="ru-RU"/>
        </w:rPr>
        <w:t xml:space="preserve">Інститут філософії імені </w:t>
      </w:r>
      <w:r w:rsidR="00823655">
        <w:rPr>
          <w:rFonts w:ascii="Tahoma" w:hAnsi="Tahoma" w:cs="Tahoma"/>
          <w:color w:val="222222"/>
          <w:sz w:val="24"/>
          <w:szCs w:val="24"/>
          <w:lang w:eastAsia="ru-RU"/>
        </w:rPr>
        <w:t>Г</w:t>
      </w:r>
      <w:r w:rsidR="00823655">
        <w:rPr>
          <w:rFonts w:ascii="Tahoma" w:hAnsi="Tahoma" w:cs="Tahoma"/>
          <w:color w:val="222222"/>
          <w:sz w:val="24"/>
          <w:szCs w:val="24"/>
          <w:lang w:val="uk-UA" w:eastAsia="ru-RU"/>
        </w:rPr>
        <w:t>ригорія</w:t>
      </w:r>
      <w:r w:rsidRPr="00C244C8">
        <w:rPr>
          <w:rFonts w:ascii="Tahoma" w:hAnsi="Tahoma" w:cs="Tahoma"/>
          <w:color w:val="222222"/>
          <w:sz w:val="24"/>
          <w:szCs w:val="24"/>
          <w:lang w:eastAsia="ru-RU"/>
        </w:rPr>
        <w:t xml:space="preserve"> Сковороди НАНУ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5FA8F644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Уявлення професорів Києво-Могилянсько</w:t>
      </w:r>
      <w:r w:rsidR="00160B7B">
        <w:rPr>
          <w:rFonts w:ascii="Tahoma" w:hAnsi="Tahoma" w:cs="Tahoma"/>
          <w:sz w:val="24"/>
          <w:szCs w:val="24"/>
          <w:lang w:val="uk-UA"/>
        </w:rPr>
        <w:t>ї академії (перша половина XVIII століття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) про народні мови  </w:t>
      </w:r>
    </w:p>
    <w:p w14:paraId="6FFC689D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1464E0A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Сергій Сєряков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color w:val="000000"/>
          <w:sz w:val="24"/>
          <w:szCs w:val="24"/>
          <w:lang w:eastAsia="ru-RU"/>
        </w:rPr>
        <w:t>Х</w:t>
      </w:r>
      <w:r w:rsidRPr="00C244C8">
        <w:rPr>
          <w:rFonts w:ascii="Tahoma" w:hAnsi="Tahoma" w:cs="Tahoma"/>
          <w:color w:val="000000"/>
          <w:sz w:val="24"/>
          <w:szCs w:val="24"/>
          <w:lang w:val="uk-UA" w:eastAsia="ru-RU"/>
        </w:rPr>
        <w:t>арківський державний педагогічний університет</w:t>
      </w:r>
      <w:r w:rsidRPr="00C244C8">
        <w:rPr>
          <w:rFonts w:ascii="Tahoma" w:hAnsi="Tahoma" w:cs="Tahoma"/>
          <w:color w:val="000000"/>
          <w:sz w:val="24"/>
          <w:szCs w:val="24"/>
          <w:lang w:eastAsia="ru-RU"/>
        </w:rPr>
        <w:t xml:space="preserve"> імені Г</w:t>
      </w:r>
      <w:r w:rsidRPr="00C244C8">
        <w:rPr>
          <w:rFonts w:ascii="Tahoma" w:hAnsi="Tahoma" w:cs="Tahoma"/>
          <w:color w:val="000000"/>
          <w:sz w:val="24"/>
          <w:szCs w:val="24"/>
          <w:lang w:val="uk-UA" w:eastAsia="ru-RU"/>
        </w:rPr>
        <w:t>ригорія </w:t>
      </w:r>
      <w:r w:rsidRPr="00C244C8">
        <w:rPr>
          <w:rFonts w:ascii="Tahoma" w:hAnsi="Tahoma" w:cs="Tahoma"/>
          <w:color w:val="000000"/>
          <w:sz w:val="24"/>
          <w:szCs w:val="24"/>
          <w:lang w:eastAsia="ru-RU"/>
        </w:rPr>
        <w:t>Сковороди</w:t>
      </w:r>
      <w:r w:rsidRPr="00C244C8">
        <w:rPr>
          <w:rFonts w:ascii="Tahoma" w:hAnsi="Tahoma" w:cs="Tahoma"/>
          <w:color w:val="000000"/>
          <w:sz w:val="24"/>
          <w:szCs w:val="24"/>
          <w:lang w:val="uk-UA" w:eastAsia="ru-RU"/>
        </w:rPr>
        <w:t>)</w:t>
      </w:r>
    </w:p>
    <w:p w14:paraId="412CAAFA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Модернізаційні процеси в єзуїтському шкільництві на українських землях Речі Посполитої Обох Нар</w:t>
      </w:r>
      <w:r w:rsidR="00061627">
        <w:rPr>
          <w:rFonts w:ascii="Tahoma" w:hAnsi="Tahoma" w:cs="Tahoma"/>
          <w:sz w:val="24"/>
          <w:szCs w:val="24"/>
          <w:lang w:val="uk-UA"/>
        </w:rPr>
        <w:t>одів у другій половині XVII</w:t>
      </w:r>
      <w:r w:rsidR="00160B7B">
        <w:rPr>
          <w:rFonts w:ascii="Tahoma" w:hAnsi="Tahoma" w:cs="Tahoma"/>
          <w:sz w:val="24"/>
          <w:szCs w:val="24"/>
          <w:lang w:val="uk-UA"/>
        </w:rPr>
        <w:t xml:space="preserve"> століття</w:t>
      </w:r>
      <w:r w:rsidRPr="00C244C8">
        <w:rPr>
          <w:rFonts w:ascii="Tahoma" w:hAnsi="Tahoma" w:cs="Tahoma"/>
          <w:sz w:val="24"/>
          <w:szCs w:val="24"/>
          <w:lang w:val="uk-UA"/>
        </w:rPr>
        <w:t>: зміни в рамках традиційної моделі чи провісток майбутніх просвітницьких реформ?</w:t>
      </w:r>
    </w:p>
    <w:p w14:paraId="69A80E63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F3CD66F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Людмила Посохова</w:t>
      </w:r>
      <w:r w:rsidRPr="00C244C8">
        <w:rPr>
          <w:rFonts w:ascii="Tahoma" w:hAnsi="Tahoma" w:cs="Tahoma"/>
          <w:b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</w:rPr>
        <w:t>(</w:t>
      </w:r>
      <w:r w:rsidRPr="00C244C8">
        <w:rPr>
          <w:rFonts w:ascii="Tahoma" w:hAnsi="Tahoma" w:cs="Tahoma"/>
          <w:sz w:val="24"/>
          <w:szCs w:val="24"/>
          <w:lang w:val="uk-UA"/>
        </w:rPr>
        <w:t>Харківськ</w:t>
      </w:r>
      <w:r w:rsidRPr="00C244C8">
        <w:rPr>
          <w:rFonts w:ascii="Tahoma" w:hAnsi="Tahoma" w:cs="Tahoma"/>
          <w:sz w:val="24"/>
          <w:szCs w:val="24"/>
        </w:rPr>
        <w:t>ий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національний університет імені В.Н.</w:t>
      </w:r>
      <w:r w:rsidR="00160B7B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Каразіна)</w:t>
      </w:r>
    </w:p>
    <w:p w14:paraId="0BFB64CD" w14:textId="77777777" w:rsidR="008B13DF" w:rsidRPr="001F3EEC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«Революція читання» на теренах Гетьманщини та Слобожанщини в другій половині XVIII – на початку</w:t>
      </w:r>
      <w:r w:rsidRPr="00C244C8">
        <w:rPr>
          <w:rFonts w:ascii="Tahoma" w:hAnsi="Tahoma" w:cs="Tahoma"/>
          <w:sz w:val="24"/>
          <w:szCs w:val="24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XIX</w:t>
      </w:r>
      <w:r w:rsidRPr="00C244C8">
        <w:rPr>
          <w:rFonts w:ascii="Tahoma" w:hAnsi="Tahoma" w:cs="Tahoma"/>
          <w:sz w:val="24"/>
          <w:szCs w:val="24"/>
        </w:rPr>
        <w:t xml:space="preserve"> ст</w:t>
      </w:r>
      <w:r w:rsidR="00160B7B">
        <w:rPr>
          <w:rFonts w:ascii="Tahoma" w:hAnsi="Tahoma" w:cs="Tahoma"/>
          <w:sz w:val="24"/>
          <w:szCs w:val="24"/>
          <w:lang w:val="uk-UA"/>
        </w:rPr>
        <w:t>оліття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</w:p>
    <w:p w14:paraId="4656C558" w14:textId="77777777" w:rsidR="00670CB8" w:rsidRPr="001F3EEC" w:rsidRDefault="00670CB8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9DD95A4" w14:textId="77777777" w:rsidR="00670CB8" w:rsidRPr="001F3EEC" w:rsidRDefault="00670CB8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C271CC" w14:textId="77777777" w:rsidR="00255B97" w:rsidRPr="00F80D92" w:rsidRDefault="00255B97" w:rsidP="008B13DF">
      <w:pPr>
        <w:spacing w:after="0"/>
        <w:rPr>
          <w:rFonts w:ascii="Tahoma" w:hAnsi="Tahoma" w:cs="Tahoma"/>
          <w:sz w:val="24"/>
          <w:szCs w:val="24"/>
        </w:rPr>
      </w:pPr>
    </w:p>
    <w:p w14:paraId="029461F3" w14:textId="77777777" w:rsidR="008B13DF" w:rsidRPr="00C244C8" w:rsidRDefault="008B13DF" w:rsidP="008B13DF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lastRenderedPageBreak/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C244C8">
        <w:rPr>
          <w:rFonts w:ascii="Tahoma" w:hAnsi="Tahoma" w:cs="Tahoma"/>
          <w:sz w:val="24"/>
          <w:szCs w:val="24"/>
        </w:rPr>
        <w:t>3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6</w:t>
      </w:r>
    </w:p>
    <w:p w14:paraId="117E5BA8" w14:textId="77777777" w:rsidR="008B13DF" w:rsidRPr="00C244C8" w:rsidRDefault="008B13DF" w:rsidP="008B13DF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Україна і Західна Європа: взаємне сприйняття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Ukraine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Western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Europe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:</w:t>
      </w:r>
      <w:r w:rsidRPr="00C244C8">
        <w:rPr>
          <w:rFonts w:ascii="Tahoma" w:hAnsi="Tahoma" w:cs="Tahoma"/>
          <w:b/>
          <w:color w:val="FF0000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Mutual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Perception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s  </w:t>
      </w:r>
    </w:p>
    <w:p w14:paraId="378EEE3D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823655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23655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Джованна Сєдіна</w:t>
      </w:r>
      <w:r w:rsidR="00823655">
        <w:rPr>
          <w:rFonts w:ascii="Tahoma" w:hAnsi="Tahoma" w:cs="Tahoma"/>
          <w:sz w:val="24"/>
          <w:szCs w:val="24"/>
          <w:lang w:eastAsia="ru-RU"/>
        </w:rPr>
        <w:t xml:space="preserve"> (</w:t>
      </w:r>
      <w:r w:rsidR="00823655">
        <w:rPr>
          <w:rFonts w:ascii="Tahoma" w:hAnsi="Tahoma" w:cs="Tahoma"/>
          <w:sz w:val="24"/>
          <w:szCs w:val="24"/>
          <w:lang w:val="uk-UA" w:eastAsia="ru-RU"/>
        </w:rPr>
        <w:t>У</w:t>
      </w:r>
      <w:r w:rsidRPr="00C244C8">
        <w:rPr>
          <w:rFonts w:ascii="Tahoma" w:hAnsi="Tahoma" w:cs="Tahoma"/>
          <w:sz w:val="24"/>
          <w:szCs w:val="24"/>
          <w:lang w:eastAsia="ru-RU"/>
        </w:rPr>
        <w:t>ніверситет</w:t>
      </w:r>
      <w:r w:rsidR="00823655">
        <w:rPr>
          <w:rFonts w:ascii="Tahoma" w:hAnsi="Tahoma" w:cs="Tahoma"/>
          <w:sz w:val="24"/>
          <w:szCs w:val="24"/>
          <w:lang w:val="uk-UA" w:eastAsia="ru-RU"/>
        </w:rPr>
        <w:t xml:space="preserve"> Флоренції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0156591B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8A50419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823655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823655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1D9B2221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Ксенія Константиненко </w:t>
      </w:r>
      <w:r w:rsidRPr="00C244C8">
        <w:rPr>
          <w:rFonts w:ascii="Tahoma" w:hAnsi="Tahoma" w:cs="Tahoma"/>
          <w:sz w:val="24"/>
          <w:szCs w:val="24"/>
          <w:lang w:val="uk-UA"/>
        </w:rPr>
        <w:t>(незалежна дослідниця)</w:t>
      </w:r>
    </w:p>
    <w:p w14:paraId="63791245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Інертність та змінність образу України в історичній белетристиці Італії </w:t>
      </w:r>
      <w:r w:rsidRPr="00C244C8">
        <w:rPr>
          <w:rFonts w:ascii="Tahoma" w:hAnsi="Tahoma" w:cs="Tahoma"/>
          <w:sz w:val="24"/>
          <w:szCs w:val="24"/>
          <w:lang w:val="en-US"/>
        </w:rPr>
        <w:t>XVII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-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століть</w:t>
      </w:r>
    </w:p>
    <w:p w14:paraId="36BEC971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042CEDD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b/>
          <w:color w:val="000000"/>
          <w:sz w:val="24"/>
          <w:szCs w:val="24"/>
          <w:lang w:val="uk-UA"/>
        </w:rPr>
        <w:t xml:space="preserve">Олександр Ходаківський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2E06D3D2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«Удивляюсь нечистоте улиц в здешнем столь прославленням </w:t>
      </w:r>
      <w:r w:rsidRPr="00C244C8">
        <w:rPr>
          <w:rFonts w:ascii="Tahoma" w:hAnsi="Tahoma" w:cs="Tahoma"/>
          <w:sz w:val="24"/>
          <w:szCs w:val="24"/>
        </w:rPr>
        <w:t>столичном городе и французскому свинству»: суспільства Західної Європи у щоденниках подорожі Івана Ґалаґана</w:t>
      </w:r>
    </w:p>
    <w:p w14:paraId="56F8E978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2173B1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</w:rPr>
        <w:t>Богдан Чума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(Український католицький університет)</w:t>
      </w:r>
    </w:p>
    <w:p w14:paraId="6C6011A2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Козацька Україна в іспанських опублікованих джерелах «довгого»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століття</w:t>
      </w:r>
    </w:p>
    <w:p w14:paraId="3C9166DE" w14:textId="77777777" w:rsidR="008B13DF" w:rsidRPr="00553927" w:rsidRDefault="008B13DF" w:rsidP="008B13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1242598" w14:textId="77777777" w:rsidR="00764230" w:rsidRPr="00C4166E" w:rsidRDefault="00764230" w:rsidP="008B13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2C314FB" w14:textId="77777777" w:rsidR="00B96A9E" w:rsidRPr="00C244C8" w:rsidRDefault="00B96A9E" w:rsidP="00B96A9E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</w:t>
      </w:r>
      <w:r w:rsidRPr="0035608D">
        <w:rPr>
          <w:rFonts w:ascii="Tahoma" w:hAnsi="Tahoma" w:cs="Tahoma"/>
          <w:sz w:val="24"/>
          <w:szCs w:val="24"/>
        </w:rPr>
        <w:t xml:space="preserve">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35608D">
        <w:rPr>
          <w:rFonts w:ascii="Tahoma" w:hAnsi="Tahoma" w:cs="Tahoma"/>
          <w:sz w:val="24"/>
          <w:szCs w:val="24"/>
        </w:rPr>
        <w:t>3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7</w:t>
      </w:r>
    </w:p>
    <w:p w14:paraId="2108B614" w14:textId="77777777" w:rsidR="008B13DF" w:rsidRPr="00C244C8" w:rsidRDefault="008B13DF" w:rsidP="008B13DF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КРУГЛИЙ СТІЛ / </w:t>
      </w:r>
      <w:r w:rsidRPr="00C244C8">
        <w:rPr>
          <w:rFonts w:ascii="Tahoma" w:hAnsi="Tahoma" w:cs="Tahoma"/>
          <w:sz w:val="24"/>
          <w:szCs w:val="24"/>
          <w:lang w:val="en-US"/>
        </w:rPr>
        <w:t>ROUND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/>
        </w:rPr>
        <w:t>TABLE</w:t>
      </w:r>
      <w:r w:rsidR="00B96A9E" w:rsidRPr="0035608D">
        <w:rPr>
          <w:rFonts w:ascii="Tahoma" w:hAnsi="Tahoma" w:cs="Tahoma"/>
          <w:sz w:val="24"/>
          <w:szCs w:val="24"/>
        </w:rPr>
        <w:t>: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</w:p>
    <w:p w14:paraId="663DEF63" w14:textId="77777777" w:rsidR="008B13DF" w:rsidRPr="00C244C8" w:rsidRDefault="008B13DF" w:rsidP="008B13DF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Наукова школа Анатолія Бойка: українська та глобальні перспективи історії та джерелознавства Південної України XVIII століття  /</w:t>
      </w:r>
      <w:r w:rsidR="006F59D7">
        <w:rPr>
          <w:rFonts w:ascii="Tahoma" w:hAnsi="Tahoma" w:cs="Tahoma"/>
          <w:b/>
          <w:sz w:val="24"/>
          <w:szCs w:val="24"/>
          <w:lang w:val="en-US"/>
        </w:rPr>
        <w:t>The</w:t>
      </w:r>
      <w:r w:rsidR="006F59D7" w:rsidRPr="006F59D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Anatolii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Boiko</w:t>
      </w:r>
      <w:r w:rsidR="006F59D7" w:rsidRPr="006F59D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6F59D7">
        <w:rPr>
          <w:rFonts w:ascii="Tahoma" w:hAnsi="Tahoma" w:cs="Tahoma"/>
          <w:b/>
          <w:sz w:val="24"/>
          <w:szCs w:val="24"/>
          <w:lang w:val="en-US"/>
        </w:rPr>
        <w:t>School</w:t>
      </w:r>
      <w:r w:rsidR="006F59D7" w:rsidRPr="006F59D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6F59D7">
        <w:rPr>
          <w:rFonts w:ascii="Tahoma" w:hAnsi="Tahoma" w:cs="Tahoma"/>
          <w:b/>
          <w:sz w:val="24"/>
          <w:szCs w:val="24"/>
          <w:lang w:val="en-US"/>
        </w:rPr>
        <w:t>of</w:t>
      </w:r>
      <w:r w:rsidR="006F59D7" w:rsidRPr="006F59D7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6F59D7">
        <w:rPr>
          <w:rFonts w:ascii="Tahoma" w:hAnsi="Tahoma" w:cs="Tahoma"/>
          <w:b/>
          <w:sz w:val="24"/>
          <w:szCs w:val="24"/>
          <w:lang w:val="en-US"/>
        </w:rPr>
        <w:t>History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Ukrainian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Global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Perspectives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of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History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Source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Studies</w:t>
      </w:r>
    </w:p>
    <w:p w14:paraId="711585CC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Олександр Панкєєв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(Університет Альберти)</w:t>
      </w:r>
    </w:p>
    <w:p w14:paraId="61BAE555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9FCE264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55860179" w14:textId="77777777" w:rsidR="008B13DF" w:rsidRPr="00553927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Вікторія Константінова </w:t>
      </w:r>
      <w:r w:rsidRPr="00C244C8">
        <w:rPr>
          <w:rFonts w:ascii="Tahoma" w:hAnsi="Tahoma" w:cs="Tahoma"/>
          <w:sz w:val="24"/>
          <w:szCs w:val="24"/>
          <w:lang w:val="uk-UA"/>
        </w:rPr>
        <w:t>(Бердянський державний педагогічний університет)</w:t>
      </w:r>
    </w:p>
    <w:p w14:paraId="10F3756C" w14:textId="77777777" w:rsidR="00764230" w:rsidRPr="00553927" w:rsidRDefault="00764230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6EC6A60" w14:textId="77777777" w:rsidR="008B13DF" w:rsidRPr="00553927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Ігор Лиман </w:t>
      </w:r>
      <w:r w:rsidRPr="00C244C8">
        <w:rPr>
          <w:rFonts w:ascii="Tahoma" w:hAnsi="Tahoma" w:cs="Tahoma"/>
          <w:sz w:val="24"/>
          <w:szCs w:val="24"/>
          <w:lang w:val="uk-UA"/>
        </w:rPr>
        <w:t>(Бердянський державний педагогічний університет)</w:t>
      </w:r>
    </w:p>
    <w:p w14:paraId="16B9E348" w14:textId="77777777" w:rsidR="00764230" w:rsidRPr="00553927" w:rsidRDefault="00764230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451050A" w14:textId="77777777" w:rsidR="008B13DF" w:rsidRPr="00553927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Володимир Мільчев </w:t>
      </w:r>
      <w:r w:rsidRPr="00C244C8">
        <w:rPr>
          <w:rFonts w:ascii="Tahoma" w:hAnsi="Tahoma" w:cs="Tahoma"/>
          <w:sz w:val="24"/>
          <w:szCs w:val="24"/>
          <w:lang w:val="uk-UA"/>
        </w:rPr>
        <w:t>(Запорізький національний університет)</w:t>
      </w:r>
    </w:p>
    <w:p w14:paraId="633B4033" w14:textId="77777777" w:rsidR="00764230" w:rsidRPr="00553927" w:rsidRDefault="00764230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31AD032" w14:textId="77777777" w:rsidR="008B13DF" w:rsidRPr="00C244C8" w:rsidRDefault="008B13DF" w:rsidP="008B13D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Сергій Білівненко </w:t>
      </w:r>
      <w:r w:rsidRPr="00C244C8">
        <w:rPr>
          <w:rFonts w:ascii="Tahoma" w:hAnsi="Tahoma" w:cs="Tahoma"/>
          <w:sz w:val="24"/>
          <w:szCs w:val="24"/>
          <w:lang w:val="uk-UA"/>
        </w:rPr>
        <w:t>(Запорізький національний університет)</w:t>
      </w:r>
    </w:p>
    <w:p w14:paraId="66B20F0A" w14:textId="77777777" w:rsidR="008B13DF" w:rsidRPr="001F3EEC" w:rsidRDefault="008B13DF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7F7DCA8" w14:textId="77777777" w:rsidR="000C16A1" w:rsidRPr="00F80D92" w:rsidRDefault="000C16A1" w:rsidP="008B13D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AD8F3B1" w14:textId="77777777" w:rsidR="00C80E8B" w:rsidRPr="00C56A4F" w:rsidRDefault="00C80E8B" w:rsidP="00C80E8B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t xml:space="preserve">17.00-17.30 </w:t>
      </w:r>
      <w:r w:rsidRPr="00C56A4F">
        <w:rPr>
          <w:rFonts w:ascii="Tahoma" w:hAnsi="Tahoma" w:cs="Tahoma"/>
          <w:b/>
          <w:color w:val="1F497D"/>
          <w:sz w:val="24"/>
          <w:szCs w:val="24"/>
          <w:lang w:val="en-US"/>
        </w:rPr>
        <w:t>Break</w:t>
      </w:r>
    </w:p>
    <w:p w14:paraId="5009C543" w14:textId="77777777" w:rsidR="00D1454C" w:rsidRPr="00C56A4F" w:rsidRDefault="00D1454C" w:rsidP="00C80E8B">
      <w:pPr>
        <w:spacing w:after="0"/>
        <w:rPr>
          <w:rFonts w:ascii="Tahoma" w:hAnsi="Tahoma" w:cs="Tahoma"/>
          <w:b/>
          <w:color w:val="1F497D"/>
          <w:sz w:val="24"/>
          <w:szCs w:val="24"/>
          <w:lang w:val="uk-UA"/>
        </w:rPr>
      </w:pPr>
    </w:p>
    <w:p w14:paraId="21E16DC3" w14:textId="77777777" w:rsidR="00C80E8B" w:rsidRPr="00C56A4F" w:rsidRDefault="00C80E8B" w:rsidP="00C80E8B">
      <w:pPr>
        <w:spacing w:after="0"/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</w:pPr>
      <w:r w:rsidRPr="00C56A4F">
        <w:rPr>
          <w:rFonts w:ascii="Tahoma" w:hAnsi="Tahoma" w:cs="Tahoma"/>
          <w:b/>
          <w:color w:val="1F497D"/>
          <w:sz w:val="24"/>
          <w:szCs w:val="24"/>
          <w:lang w:val="uk-UA"/>
        </w:rPr>
        <w:t xml:space="preserve">17.30-19.00 </w:t>
      </w:r>
      <w:r w:rsidR="000E0359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Session</w:t>
      </w:r>
      <w:r w:rsidR="000E0359" w:rsidRPr="00C56A4F">
        <w:rPr>
          <w:rFonts w:ascii="Tahoma" w:hAnsi="Tahoma" w:cs="Tahoma"/>
          <w:b/>
          <w:bCs/>
          <w:color w:val="1F497D"/>
          <w:sz w:val="24"/>
          <w:szCs w:val="24"/>
          <w:lang w:val="uk-UA" w:eastAsia="ru-RU"/>
        </w:rPr>
        <w:t xml:space="preserve"> 10</w:t>
      </w:r>
    </w:p>
    <w:p w14:paraId="603CA42F" w14:textId="77777777" w:rsidR="001B7E24" w:rsidRPr="00C4166E" w:rsidRDefault="001B7E24" w:rsidP="00B0327D">
      <w:pPr>
        <w:spacing w:after="0"/>
        <w:rPr>
          <w:rFonts w:ascii="Tahoma" w:hAnsi="Tahoma" w:cs="Tahoma"/>
          <w:sz w:val="24"/>
          <w:szCs w:val="24"/>
        </w:rPr>
      </w:pPr>
    </w:p>
    <w:p w14:paraId="117390D2" w14:textId="77777777" w:rsidR="00D1454C" w:rsidRPr="00C244C8" w:rsidRDefault="00D1454C" w:rsidP="00B0327D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B96A9E" w:rsidRPr="00C244C8">
        <w:rPr>
          <w:rFonts w:ascii="Tahoma" w:hAnsi="Tahoma" w:cs="Tahoma"/>
          <w:sz w:val="24"/>
          <w:szCs w:val="24"/>
          <w:lang w:val="uk-UA"/>
        </w:rPr>
        <w:t>3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8</w:t>
      </w:r>
    </w:p>
    <w:p w14:paraId="1987716D" w14:textId="77777777" w:rsidR="00D1454C" w:rsidRPr="00C244C8" w:rsidRDefault="00D1454C" w:rsidP="00B0327D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Габсбурзька імперія 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Habsburg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Empire</w:t>
      </w:r>
    </w:p>
    <w:p w14:paraId="7C1731B8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Голова/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 xml:space="preserve">Joseph Patrouch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(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University of Alberta)</w:t>
      </w:r>
    </w:p>
    <w:p w14:paraId="20DB58DB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9EC8A86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B050CC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B050CC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228AFCAA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lastRenderedPageBreak/>
        <w:t>Iurii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Zazuliak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(I</w:t>
      </w:r>
      <w:r w:rsidRPr="00C244C8">
        <w:rPr>
          <w:rFonts w:ascii="Tahoma" w:hAnsi="Tahoma" w:cs="Tahoma"/>
          <w:sz w:val="24"/>
          <w:szCs w:val="24"/>
          <w:lang w:val="en-US"/>
        </w:rPr>
        <w:t>van K</w:t>
      </w:r>
      <w:r w:rsidRPr="00C244C8">
        <w:rPr>
          <w:rFonts w:ascii="Tahoma" w:hAnsi="Tahoma" w:cs="Tahoma"/>
          <w:sz w:val="24"/>
          <w:szCs w:val="24"/>
          <w:lang w:val="uk-UA"/>
        </w:rPr>
        <w:t>r</w:t>
      </w:r>
      <w:r w:rsidRPr="00C244C8">
        <w:rPr>
          <w:rFonts w:ascii="Tahoma" w:hAnsi="Tahoma" w:cs="Tahoma"/>
          <w:sz w:val="24"/>
          <w:szCs w:val="24"/>
          <w:lang w:val="en-US"/>
        </w:rPr>
        <w:t>ypiakevych Institute of Ukrainian Studies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NASU</w:t>
      </w:r>
      <w:r w:rsidRPr="00C244C8">
        <w:rPr>
          <w:rFonts w:ascii="Tahoma" w:hAnsi="Tahoma" w:cs="Tahoma"/>
          <w:sz w:val="24"/>
          <w:szCs w:val="24"/>
          <w:lang w:val="en-US"/>
        </w:rPr>
        <w:t>)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</w:p>
    <w:p w14:paraId="490BD242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Johannes Ch</w:t>
      </w:r>
      <w:r w:rsidR="005C302F">
        <w:rPr>
          <w:rFonts w:ascii="Tahoma" w:hAnsi="Tahoma" w:cs="Tahoma"/>
          <w:sz w:val="24"/>
          <w:szCs w:val="24"/>
          <w:lang w:val="en-US"/>
        </w:rPr>
        <w:t>ristian von Engel and Making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 Galicia’s Past in the Late 18</w:t>
      </w:r>
      <w:r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Pr="00C244C8">
        <w:rPr>
          <w:rFonts w:ascii="Tahoma" w:hAnsi="Tahoma" w:cs="Tahoma"/>
          <w:sz w:val="24"/>
          <w:szCs w:val="24"/>
          <w:lang w:val="en-US"/>
        </w:rPr>
        <w:t>-Century Habsburg Monarchy</w:t>
      </w:r>
    </w:p>
    <w:p w14:paraId="658E1946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76C7078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Oleksandra Krushynska </w:t>
      </w:r>
      <w:r w:rsidRPr="00C244C8">
        <w:rPr>
          <w:rFonts w:ascii="Tahoma" w:hAnsi="Tahoma" w:cs="Tahoma"/>
          <w:sz w:val="24"/>
          <w:szCs w:val="24"/>
          <w:lang w:val="en-US"/>
        </w:rPr>
        <w:t>(</w:t>
      </w:r>
      <w:r w:rsidRPr="00C244C8">
        <w:rPr>
          <w:rFonts w:ascii="Tahoma" w:hAnsi="Tahoma" w:cs="Tahoma"/>
          <w:iCs/>
          <w:color w:val="111111"/>
          <w:sz w:val="24"/>
          <w:szCs w:val="24"/>
          <w:lang w:val="en-US"/>
        </w:rPr>
        <w:t>University of Vienna)</w:t>
      </w:r>
    </w:p>
    <w:p w14:paraId="36235D7F" w14:textId="77777777" w:rsidR="00D1454C" w:rsidRPr="00C244C8" w:rsidRDefault="005C302F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Galicia at the Beginning of Habsburg Rule (1772-1815): A Case Study in Postcolonial T</w:t>
      </w:r>
      <w:r w:rsidR="00D1454C" w:rsidRPr="00C244C8">
        <w:rPr>
          <w:rFonts w:ascii="Tahoma" w:hAnsi="Tahoma" w:cs="Tahoma"/>
          <w:sz w:val="24"/>
          <w:szCs w:val="24"/>
          <w:lang w:val="en-US"/>
        </w:rPr>
        <w:t>heory</w:t>
      </w:r>
    </w:p>
    <w:p w14:paraId="05C6A9EE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171CC4E" w14:textId="77777777" w:rsidR="00D1454C" w:rsidRPr="00C244C8" w:rsidRDefault="00D1454C" w:rsidP="00D1454C">
      <w:pPr>
        <w:pStyle w:val="Default"/>
        <w:rPr>
          <w:rFonts w:ascii="Tahoma" w:hAnsi="Tahoma" w:cs="Tahoma"/>
          <w:lang w:val="en-US"/>
        </w:rPr>
      </w:pPr>
      <w:r w:rsidRPr="00C244C8">
        <w:rPr>
          <w:rFonts w:ascii="Tahoma" w:hAnsi="Tahoma" w:cs="Tahoma"/>
          <w:b/>
          <w:lang w:val="en-US"/>
        </w:rPr>
        <w:t xml:space="preserve">Martin Rohde </w:t>
      </w:r>
      <w:r w:rsidRPr="00C244C8">
        <w:rPr>
          <w:rFonts w:ascii="Tahoma" w:hAnsi="Tahoma" w:cs="Tahoma"/>
          <w:lang w:val="en-US"/>
        </w:rPr>
        <w:t>(University of Halle-Wittenberg)</w:t>
      </w:r>
    </w:p>
    <w:p w14:paraId="75B792B1" w14:textId="77777777" w:rsidR="00D1454C" w:rsidRPr="00C244C8" w:rsidRDefault="005C302F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The A</w:t>
      </w:r>
      <w:r w:rsidR="00D1454C" w:rsidRPr="00C244C8">
        <w:rPr>
          <w:rFonts w:ascii="Tahoma" w:hAnsi="Tahoma" w:cs="Tahoma"/>
          <w:sz w:val="24"/>
          <w:szCs w:val="24"/>
          <w:lang w:val="en-US"/>
        </w:rPr>
        <w:t xml:space="preserve">ppropriation of the Eastern Carpathians and the Image of Ukrainians in the Habsburg Empire in the </w:t>
      </w:r>
      <w:r>
        <w:rPr>
          <w:rFonts w:ascii="Tahoma" w:hAnsi="Tahoma" w:cs="Tahoma"/>
          <w:sz w:val="24"/>
          <w:szCs w:val="24"/>
          <w:lang w:val="en-US"/>
        </w:rPr>
        <w:t>L</w:t>
      </w:r>
      <w:r w:rsidR="00D1454C" w:rsidRPr="00C244C8">
        <w:rPr>
          <w:rFonts w:ascii="Tahoma" w:hAnsi="Tahoma" w:cs="Tahoma"/>
          <w:sz w:val="24"/>
          <w:szCs w:val="24"/>
          <w:lang w:val="en-US"/>
        </w:rPr>
        <w:t>ate 18</w:t>
      </w:r>
      <w:r w:rsidR="00D1454C"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>
        <w:rPr>
          <w:rFonts w:ascii="Tahoma" w:hAnsi="Tahoma" w:cs="Tahoma"/>
          <w:sz w:val="24"/>
          <w:szCs w:val="24"/>
          <w:lang w:val="en-US"/>
        </w:rPr>
        <w:t xml:space="preserve"> C</w:t>
      </w:r>
      <w:r w:rsidR="00D1454C" w:rsidRPr="00C244C8">
        <w:rPr>
          <w:rFonts w:ascii="Tahoma" w:hAnsi="Tahoma" w:cs="Tahoma"/>
          <w:sz w:val="24"/>
          <w:szCs w:val="24"/>
          <w:lang w:val="en-US"/>
        </w:rPr>
        <w:t>entury</w:t>
      </w:r>
    </w:p>
    <w:p w14:paraId="1E837FA6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35C4B3C9" w14:textId="77777777" w:rsidR="00D1454C" w:rsidRPr="00C244C8" w:rsidRDefault="00D1454C" w:rsidP="00D1454C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Vavrinec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Ž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ň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uch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="005C302F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University of Preš</w:t>
      </w:r>
      <w:r w:rsidRPr="00C244C8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ov</w:t>
      </w:r>
      <w:r w:rsidRPr="00C244C8">
        <w:rPr>
          <w:rFonts w:ascii="Tahoma" w:hAnsi="Tahoma" w:cs="Tahoma"/>
          <w:bCs/>
          <w:sz w:val="24"/>
          <w:szCs w:val="24"/>
          <w:shd w:val="clear" w:color="auto" w:fill="FFFFFF"/>
          <w:lang w:val="uk-UA"/>
        </w:rPr>
        <w:t>)</w:t>
      </w:r>
    </w:p>
    <w:p w14:paraId="5631ED80" w14:textId="77777777" w:rsidR="00D1454C" w:rsidRPr="00C244C8" w:rsidRDefault="005C302F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The Recatholicization in the Ung County in the Y</w:t>
      </w:r>
      <w:r w:rsidR="00D1454C" w:rsidRPr="00C244C8">
        <w:rPr>
          <w:rFonts w:ascii="Tahoma" w:hAnsi="Tahoma" w:cs="Tahoma"/>
          <w:sz w:val="24"/>
          <w:szCs w:val="24"/>
          <w:lang w:val="en-US"/>
        </w:rPr>
        <w:t>ears 1686-1703</w:t>
      </w:r>
    </w:p>
    <w:p w14:paraId="54712C47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4BC8566" w14:textId="77777777" w:rsidR="000C16A1" w:rsidRDefault="000C16A1" w:rsidP="00B0327D">
      <w:pPr>
        <w:spacing w:after="0"/>
        <w:rPr>
          <w:rFonts w:ascii="Tahoma" w:hAnsi="Tahoma" w:cs="Tahoma"/>
          <w:sz w:val="24"/>
          <w:szCs w:val="24"/>
          <w:lang w:val="en-US"/>
        </w:rPr>
      </w:pPr>
    </w:p>
    <w:p w14:paraId="1F565939" w14:textId="77777777" w:rsidR="00764230" w:rsidRDefault="00764230" w:rsidP="00B0327D">
      <w:pPr>
        <w:spacing w:after="0"/>
        <w:rPr>
          <w:rFonts w:ascii="Tahoma" w:hAnsi="Tahoma" w:cs="Tahoma"/>
          <w:sz w:val="24"/>
          <w:szCs w:val="24"/>
          <w:lang w:val="en-US"/>
        </w:rPr>
      </w:pPr>
    </w:p>
    <w:p w14:paraId="4EA997E7" w14:textId="77777777" w:rsidR="00D1454C" w:rsidRPr="00C244C8" w:rsidRDefault="00D1454C" w:rsidP="00B0327D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C244C8">
        <w:rPr>
          <w:rFonts w:ascii="Tahoma" w:hAnsi="Tahoma" w:cs="Tahoma"/>
          <w:sz w:val="24"/>
          <w:szCs w:val="24"/>
          <w:lang w:val="en-US"/>
        </w:rPr>
        <w:t>3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9</w:t>
      </w:r>
    </w:p>
    <w:p w14:paraId="5B355B99" w14:textId="77777777" w:rsidR="00D1454C" w:rsidRPr="00C244C8" w:rsidRDefault="00D1454C" w:rsidP="00B0327D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Українська релігійна спадщина у довгому вісімнадцятому столітті та поза його межами / The Ukrainian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R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eligious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egacy in the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L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ong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ighteenth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entury and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B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eyond</w:t>
      </w:r>
    </w:p>
    <w:p w14:paraId="2907DEE4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B050CC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B050CC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en-US" w:eastAsia="ru-RU"/>
        </w:rPr>
        <w:t xml:space="preserve">Nikolaos Chrissidis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(</w:t>
      </w:r>
      <w:r w:rsidRPr="00C244C8">
        <w:rPr>
          <w:rFonts w:ascii="Tahoma" w:hAnsi="Tahoma" w:cs="Tahoma"/>
          <w:color w:val="222222"/>
          <w:sz w:val="24"/>
          <w:szCs w:val="24"/>
          <w:bdr w:val="none" w:sz="0" w:space="0" w:color="auto" w:frame="1"/>
          <w:lang w:val="fr-FR" w:eastAsia="ru-RU"/>
        </w:rPr>
        <w:t>Southern Connecticut State University)</w:t>
      </w:r>
    </w:p>
    <w:p w14:paraId="2DFE904B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9F26151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B050CC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B050CC">
        <w:rPr>
          <w:rFonts w:ascii="Tahoma" w:hAnsi="Tahoma" w:cs="Tahoma"/>
          <w:sz w:val="24"/>
          <w:szCs w:val="24"/>
          <w:lang w:val="en-US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028C32A0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Iannis Carras </w:t>
      </w:r>
      <w:r w:rsidRPr="00C244C8">
        <w:rPr>
          <w:rFonts w:ascii="Tahoma" w:hAnsi="Tahoma" w:cs="Tahoma"/>
          <w:sz w:val="24"/>
          <w:szCs w:val="24"/>
          <w:lang w:val="en-US"/>
        </w:rPr>
        <w:t>(</w:t>
      </w:r>
      <w:r w:rsidRPr="00C244C8">
        <w:rPr>
          <w:rFonts w:ascii="Tahoma" w:hAnsi="Tahoma" w:cs="Tahoma"/>
          <w:color w:val="222222"/>
          <w:sz w:val="24"/>
          <w:szCs w:val="24"/>
          <w:lang w:val="en-US" w:eastAsia="ru-RU"/>
        </w:rPr>
        <w:t>IES Freiburg Center of Freiburg-im-Breisgau)</w:t>
      </w:r>
    </w:p>
    <w:p w14:paraId="577EE191" w14:textId="77777777" w:rsidR="00D1454C" w:rsidRPr="00C244C8" w:rsidRDefault="005C302F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Changes in the Practice of Alms C</w:t>
      </w:r>
      <w:r w:rsidR="00D1454C" w:rsidRPr="00C244C8">
        <w:rPr>
          <w:rFonts w:ascii="Tahoma" w:hAnsi="Tahoma" w:cs="Tahoma"/>
          <w:sz w:val="24"/>
          <w:szCs w:val="24"/>
          <w:lang w:val="en-US"/>
        </w:rPr>
        <w:t>ollection in 18</w:t>
      </w:r>
      <w:r w:rsidR="00D1454C" w:rsidRPr="00C244C8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>
        <w:rPr>
          <w:rFonts w:ascii="Tahoma" w:hAnsi="Tahoma" w:cs="Tahoma"/>
          <w:sz w:val="24"/>
          <w:szCs w:val="24"/>
          <w:lang w:val="en-US"/>
        </w:rPr>
        <w:t>-C</w:t>
      </w:r>
      <w:r w:rsidR="00D1454C" w:rsidRPr="00C244C8">
        <w:rPr>
          <w:rFonts w:ascii="Tahoma" w:hAnsi="Tahoma" w:cs="Tahoma"/>
          <w:sz w:val="24"/>
          <w:szCs w:val="24"/>
          <w:lang w:val="en-US"/>
        </w:rPr>
        <w:t>entury Ukraine: Anatolios Mel</w:t>
      </w:r>
      <w:r>
        <w:rPr>
          <w:rFonts w:ascii="Tahoma" w:hAnsi="Tahoma" w:cs="Tahoma"/>
          <w:sz w:val="24"/>
          <w:szCs w:val="24"/>
          <w:lang w:val="en-US"/>
        </w:rPr>
        <w:t>es and the Archmandrite Kosmas R</w:t>
      </w:r>
      <w:r w:rsidR="00D1454C" w:rsidRPr="00C244C8">
        <w:rPr>
          <w:rFonts w:ascii="Tahoma" w:hAnsi="Tahoma" w:cs="Tahoma"/>
          <w:sz w:val="24"/>
          <w:szCs w:val="24"/>
          <w:lang w:val="en-US"/>
        </w:rPr>
        <w:t>econsidered</w:t>
      </w:r>
    </w:p>
    <w:p w14:paraId="39A04F6B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5613A140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Andrey Ivanov </w:t>
      </w:r>
      <w:r w:rsidRPr="00C244C8">
        <w:rPr>
          <w:rFonts w:ascii="Tahoma" w:hAnsi="Tahoma" w:cs="Tahoma"/>
          <w:sz w:val="24"/>
          <w:szCs w:val="24"/>
          <w:lang w:val="en-US"/>
        </w:rPr>
        <w:t>(</w:t>
      </w:r>
      <w:r w:rsidR="00F65DAD">
        <w:rPr>
          <w:rFonts w:ascii="Tahoma" w:hAnsi="Tahoma" w:cs="Tahoma"/>
          <w:color w:val="222222"/>
          <w:sz w:val="24"/>
          <w:szCs w:val="24"/>
          <w:lang w:val="en-US" w:eastAsia="ru-RU"/>
        </w:rPr>
        <w:t>University of Wisconsin-</w:t>
      </w:r>
      <w:r w:rsidRPr="00C244C8">
        <w:rPr>
          <w:rFonts w:ascii="Tahoma" w:hAnsi="Tahoma" w:cs="Tahoma"/>
          <w:color w:val="222222"/>
          <w:sz w:val="24"/>
          <w:szCs w:val="24"/>
          <w:lang w:val="en-US" w:eastAsia="ru-RU"/>
        </w:rPr>
        <w:t>Platteville)</w:t>
      </w:r>
    </w:p>
    <w:p w14:paraId="4A1DE4DF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“The Queen of Europe”: Ukrainian Seminarians in Germany and the Legacy of Feofan Prokopovych, 1700-1762</w:t>
      </w:r>
    </w:p>
    <w:p w14:paraId="77E229EE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3A6F9762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Nadiezhda Kizenko </w:t>
      </w:r>
      <w:r w:rsidRPr="00C244C8">
        <w:rPr>
          <w:rFonts w:ascii="Tahoma" w:hAnsi="Tahoma" w:cs="Tahoma"/>
          <w:sz w:val="24"/>
          <w:szCs w:val="24"/>
          <w:lang w:val="en-US"/>
        </w:rPr>
        <w:t>(State University of New York, Albany)</w:t>
      </w:r>
    </w:p>
    <w:p w14:paraId="660F5142" w14:textId="77777777" w:rsidR="00D1454C" w:rsidRPr="00C244C8" w:rsidRDefault="005C302F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The Ukrainian Legacy and the Sacrament of Penance in the Long Eighteenth Century and B</w:t>
      </w:r>
      <w:r w:rsidR="00D1454C" w:rsidRPr="00C244C8">
        <w:rPr>
          <w:rFonts w:ascii="Tahoma" w:hAnsi="Tahoma" w:cs="Tahoma"/>
          <w:sz w:val="24"/>
          <w:szCs w:val="24"/>
          <w:lang w:val="en-US"/>
        </w:rPr>
        <w:t>eyond</w:t>
      </w:r>
    </w:p>
    <w:p w14:paraId="74AD35D4" w14:textId="77777777" w:rsidR="00D1454C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3F6F296" w14:textId="77777777" w:rsidR="00670CB8" w:rsidRDefault="00670CB8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3C545FA" w14:textId="77777777" w:rsidR="00764230" w:rsidRPr="00C244C8" w:rsidRDefault="00764230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21A475C" w14:textId="77777777" w:rsidR="00D1454C" w:rsidRPr="00C244C8" w:rsidRDefault="00D1454C" w:rsidP="00B0327D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="00B96A9E"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40</w:t>
      </w:r>
    </w:p>
    <w:p w14:paraId="25306F76" w14:textId="77777777" w:rsidR="00D1454C" w:rsidRPr="00C244C8" w:rsidRDefault="00D1454C" w:rsidP="00B0327D">
      <w:pPr>
        <w:spacing w:after="0"/>
        <w:rPr>
          <w:rFonts w:ascii="Tahoma" w:hAnsi="Tahoma" w:cs="Tahoma"/>
          <w:b/>
          <w:sz w:val="24"/>
          <w:szCs w:val="24"/>
          <w:u w:val="single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Картина світу населення</w:t>
      </w:r>
      <w:r w:rsidR="00B050CC">
        <w:rPr>
          <w:rFonts w:ascii="Tahoma" w:hAnsi="Tahoma" w:cs="Tahoma"/>
          <w:b/>
          <w:sz w:val="24"/>
          <w:szCs w:val="24"/>
          <w:lang w:val="uk-UA"/>
        </w:rPr>
        <w:t xml:space="preserve"> Правобережної України XVIII століття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/ </w:t>
      </w:r>
      <w:r w:rsidR="00F65DAD">
        <w:rPr>
          <w:rFonts w:ascii="Tahoma" w:hAnsi="Tahoma" w:cs="Tahoma"/>
          <w:b/>
          <w:sz w:val="24"/>
          <w:szCs w:val="24"/>
          <w:lang w:val="en-US"/>
        </w:rPr>
        <w:t xml:space="preserve">The Worldview of the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Eighteenth-Century Population of 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Right-Bank Ukraine</w:t>
      </w:r>
      <w:r w:rsidRPr="00C2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</w:p>
    <w:p w14:paraId="4E30CFF1" w14:textId="77777777" w:rsidR="00D1454C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B050CC" w:rsidRPr="00B050CC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B050CC" w:rsidRPr="00B050CC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Олександр Сухомлин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</w:t>
      </w:r>
      <w:r w:rsidRPr="00C244C8">
        <w:rPr>
          <w:rFonts w:ascii="Tahoma" w:hAnsi="Tahoma" w:cs="Tahoma"/>
          <w:sz w:val="24"/>
          <w:szCs w:val="24"/>
          <w:lang w:val="uk-UA"/>
        </w:rPr>
        <w:t>Інститут української археографії та джерелознавства імені М.С. Грушевського НАНУ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)</w:t>
      </w:r>
    </w:p>
    <w:p w14:paraId="41A634BB" w14:textId="77777777" w:rsidR="00BC60BE" w:rsidRPr="00C244C8" w:rsidRDefault="00BC60BE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</w:p>
    <w:p w14:paraId="2041BE28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B050CC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B050CC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</w:p>
    <w:p w14:paraId="1528BE4E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Антон Ганул </w:t>
      </w:r>
      <w:r w:rsidR="00264E04">
        <w:rPr>
          <w:rFonts w:ascii="Tahoma" w:hAnsi="Tahoma" w:cs="Tahoma"/>
          <w:sz w:val="24"/>
          <w:szCs w:val="24"/>
          <w:lang w:val="uk-UA"/>
        </w:rPr>
        <w:t xml:space="preserve">(Наукова бібліотека імені </w:t>
      </w:r>
      <w:r w:rsidR="002D21C2">
        <w:rPr>
          <w:rFonts w:ascii="Tahoma" w:hAnsi="Tahoma" w:cs="Tahoma"/>
          <w:sz w:val="24"/>
          <w:szCs w:val="24"/>
          <w:lang w:val="uk-UA"/>
        </w:rPr>
        <w:t>М</w:t>
      </w:r>
      <w:r w:rsidR="002D21C2" w:rsidRPr="002C6071">
        <w:rPr>
          <w:rFonts w:ascii="Tahoma" w:hAnsi="Tahoma" w:cs="Tahoma"/>
          <w:sz w:val="24"/>
          <w:szCs w:val="24"/>
          <w:lang w:val="uk-UA"/>
        </w:rPr>
        <w:t>.</w:t>
      </w:r>
      <w:r w:rsidRPr="00C244C8">
        <w:rPr>
          <w:rFonts w:ascii="Tahoma" w:hAnsi="Tahoma" w:cs="Tahoma"/>
          <w:sz w:val="24"/>
          <w:szCs w:val="24"/>
        </w:rPr>
        <w:t> </w:t>
      </w:r>
      <w:r w:rsidRPr="00C244C8">
        <w:rPr>
          <w:rFonts w:ascii="Tahoma" w:hAnsi="Tahoma" w:cs="Tahoma"/>
          <w:sz w:val="24"/>
          <w:szCs w:val="24"/>
          <w:lang w:val="uk-UA"/>
        </w:rPr>
        <w:t>Максимовича Київського національного університету імені Тараса Шевченка)</w:t>
      </w:r>
    </w:p>
    <w:p w14:paraId="57196B89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lastRenderedPageBreak/>
        <w:t>Літописна хроніка з метричної книги Богословської церкви села Лип</w:t>
      </w:r>
      <w:r w:rsidR="002D21C2" w:rsidRPr="002D21C2">
        <w:rPr>
          <w:rFonts w:ascii="Tahoma" w:hAnsi="Tahoma" w:cs="Tahoma"/>
          <w:sz w:val="24"/>
          <w:szCs w:val="24"/>
          <w:lang w:val="uk-UA"/>
        </w:rPr>
        <w:t>’</w:t>
      </w:r>
      <w:r w:rsidRPr="00C244C8">
        <w:rPr>
          <w:rFonts w:ascii="Tahoma" w:hAnsi="Tahoma" w:cs="Tahoma"/>
          <w:sz w:val="24"/>
          <w:szCs w:val="24"/>
          <w:lang w:val="uk-UA"/>
        </w:rPr>
        <w:t>янка як джерело дослідження світоглядних позицій сільського духовенства (1773- 1787 рр.)</w:t>
      </w:r>
    </w:p>
    <w:p w14:paraId="053F3F44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666AB4AB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Олексій Дєдуш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Інститут мистецтвознавства, фольк</w:t>
      </w:r>
      <w:r w:rsidR="006363BF">
        <w:rPr>
          <w:rFonts w:ascii="Tahoma" w:hAnsi="Tahoma" w:cs="Tahoma"/>
          <w:sz w:val="24"/>
          <w:szCs w:val="24"/>
        </w:rPr>
        <w:t>лористики та етнології імені М.</w:t>
      </w:r>
      <w:r w:rsidRPr="00C244C8">
        <w:rPr>
          <w:rFonts w:ascii="Tahoma" w:hAnsi="Tahoma" w:cs="Tahoma"/>
          <w:sz w:val="24"/>
          <w:szCs w:val="24"/>
        </w:rPr>
        <w:t>Т. Рильського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НАНУ)</w:t>
      </w:r>
    </w:p>
    <w:p w14:paraId="26A20154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Паростки декласації шляхти та духовних осіб  на Уманщині й Фастівщині за церков</w:t>
      </w:r>
      <w:r w:rsidR="00B050CC">
        <w:rPr>
          <w:rFonts w:ascii="Tahoma" w:hAnsi="Tahoma" w:cs="Tahoma"/>
          <w:sz w:val="24"/>
          <w:szCs w:val="24"/>
          <w:lang w:val="uk-UA"/>
        </w:rPr>
        <w:t>ними документами кінця XVIII століття</w:t>
      </w:r>
    </w:p>
    <w:p w14:paraId="3019BB00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6627AD6A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Олександр Пасічняк </w:t>
      </w:r>
      <w:r w:rsidRPr="00C244C8">
        <w:rPr>
          <w:rFonts w:ascii="Tahoma" w:hAnsi="Tahoma" w:cs="Tahoma"/>
          <w:sz w:val="24"/>
          <w:szCs w:val="24"/>
          <w:lang w:val="uk-UA"/>
        </w:rPr>
        <w:t>(</w:t>
      </w:r>
      <w:r w:rsidRPr="00C244C8">
        <w:rPr>
          <w:rFonts w:ascii="Tahoma" w:hAnsi="Tahoma" w:cs="Tahoma"/>
          <w:sz w:val="24"/>
          <w:szCs w:val="24"/>
        </w:rPr>
        <w:t>Кіровоградськ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обласн</w:t>
      </w:r>
      <w:r w:rsidRPr="00C244C8">
        <w:rPr>
          <w:rFonts w:ascii="Tahoma" w:hAnsi="Tahoma" w:cs="Tahoma"/>
          <w:sz w:val="24"/>
          <w:szCs w:val="24"/>
          <w:lang w:val="uk-UA"/>
        </w:rPr>
        <w:t>ий</w:t>
      </w:r>
      <w:r w:rsidRPr="00C244C8">
        <w:rPr>
          <w:rFonts w:ascii="Tahoma" w:hAnsi="Tahoma" w:cs="Tahoma"/>
          <w:sz w:val="24"/>
          <w:szCs w:val="24"/>
        </w:rPr>
        <w:t xml:space="preserve"> центр дитячої та юнацької творчості</w:t>
      </w:r>
      <w:r w:rsidRPr="00C244C8">
        <w:rPr>
          <w:rFonts w:ascii="Tahoma" w:hAnsi="Tahoma" w:cs="Tahoma"/>
          <w:sz w:val="24"/>
          <w:szCs w:val="24"/>
          <w:lang w:val="uk-UA"/>
        </w:rPr>
        <w:t>)</w:t>
      </w:r>
    </w:p>
    <w:p w14:paraId="1B34A11D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>Етимологія топонім</w:t>
      </w:r>
      <w:r w:rsidR="00B050CC">
        <w:rPr>
          <w:rFonts w:ascii="Tahoma" w:hAnsi="Tahoma" w:cs="Tahoma"/>
          <w:sz w:val="24"/>
          <w:szCs w:val="24"/>
          <w:lang w:val="uk-UA"/>
        </w:rPr>
        <w:t>ів Центральної України XVIII століття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: втілення народних уявлень та історичної пам’яті </w:t>
      </w:r>
    </w:p>
    <w:p w14:paraId="4D1594B3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FF67596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09DE2C" w14:textId="77777777" w:rsidR="00D1454C" w:rsidRPr="00C244C8" w:rsidRDefault="00D1454C" w:rsidP="00B0327D">
      <w:pPr>
        <w:spacing w:after="0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СЕКЦІЯ / </w:t>
      </w:r>
      <w:r w:rsidRPr="00C244C8">
        <w:rPr>
          <w:rFonts w:ascii="Tahoma" w:hAnsi="Tahoma" w:cs="Tahoma"/>
          <w:sz w:val="24"/>
          <w:szCs w:val="24"/>
          <w:lang w:val="en-US"/>
        </w:rPr>
        <w:t>PANEL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</w:t>
      </w:r>
      <w:r w:rsidR="003427D4" w:rsidRPr="00C244C8">
        <w:rPr>
          <w:rFonts w:ascii="Tahoma" w:hAnsi="Tahoma" w:cs="Tahoma"/>
          <w:sz w:val="24"/>
          <w:szCs w:val="24"/>
          <w:lang w:val="uk-UA"/>
        </w:rPr>
        <w:t>41</w:t>
      </w:r>
    </w:p>
    <w:p w14:paraId="3E9D204A" w14:textId="77777777" w:rsidR="00D1454C" w:rsidRPr="00C244C8" w:rsidRDefault="00D1454C" w:rsidP="00B0327D">
      <w:pPr>
        <w:spacing w:after="0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>Греко-Католиц</w:t>
      </w:r>
      <w:r w:rsidR="00F65DAD" w:rsidRPr="00F65DAD">
        <w:rPr>
          <w:rFonts w:ascii="Tahoma" w:hAnsi="Tahoma" w:cs="Tahoma"/>
          <w:b/>
          <w:sz w:val="24"/>
          <w:szCs w:val="24"/>
          <w:lang w:val="uk-UA"/>
        </w:rPr>
        <w:t>ь</w:t>
      </w:r>
      <w:r w:rsidRPr="00C244C8">
        <w:rPr>
          <w:rFonts w:ascii="Tahoma" w:hAnsi="Tahoma" w:cs="Tahoma"/>
          <w:b/>
          <w:sz w:val="24"/>
          <w:szCs w:val="24"/>
          <w:lang w:val="uk-UA"/>
        </w:rPr>
        <w:t>ка Церк</w:t>
      </w:r>
      <w:r w:rsidR="000C16A1" w:rsidRPr="000C16A1">
        <w:rPr>
          <w:rFonts w:ascii="Tahoma" w:hAnsi="Tahoma" w:cs="Tahoma"/>
          <w:b/>
          <w:sz w:val="24"/>
          <w:szCs w:val="24"/>
          <w:lang w:val="uk-UA"/>
        </w:rPr>
        <w:t>в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а і козацтво в історіографії /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The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Greek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Catholic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Church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and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Cossackdom</w:t>
      </w:r>
      <w:r w:rsidRPr="000C16A1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in</w:t>
      </w:r>
      <w:r w:rsidRPr="000C16A1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b/>
          <w:sz w:val="24"/>
          <w:szCs w:val="24"/>
          <w:lang w:val="en-US"/>
        </w:rPr>
        <w:t>Historiography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p w14:paraId="2CEC9CB6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Голова</w:t>
      </w:r>
      <w:r w:rsidR="00B050CC" w:rsidRPr="00B050CC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B050CC" w:rsidRPr="00B050CC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Chair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: </w:t>
      </w:r>
      <w:r w:rsidRPr="00C244C8">
        <w:rPr>
          <w:rFonts w:ascii="Tahoma" w:hAnsi="Tahoma" w:cs="Tahoma"/>
          <w:b/>
          <w:sz w:val="24"/>
          <w:szCs w:val="24"/>
          <w:lang w:val="uk-UA" w:eastAsia="ru-RU"/>
        </w:rPr>
        <w:t>Тетяна Григор’єва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 xml:space="preserve"> (Національний університет «Києво-Могилянська Академія»</w:t>
      </w:r>
      <w:r w:rsidRPr="00C244C8">
        <w:rPr>
          <w:rFonts w:ascii="Tahoma" w:hAnsi="Tahoma" w:cs="Tahoma"/>
          <w:sz w:val="24"/>
          <w:szCs w:val="24"/>
          <w:lang w:eastAsia="ru-RU"/>
        </w:rPr>
        <w:t>)</w:t>
      </w:r>
    </w:p>
    <w:p w14:paraId="0C44C631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4573F1A2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 w:eastAsia="ru-RU"/>
        </w:rPr>
      </w:pPr>
      <w:r w:rsidRPr="00C244C8">
        <w:rPr>
          <w:rFonts w:ascii="Tahoma" w:hAnsi="Tahoma" w:cs="Tahoma"/>
          <w:sz w:val="24"/>
          <w:szCs w:val="24"/>
          <w:lang w:val="uk-UA" w:eastAsia="ru-RU"/>
        </w:rPr>
        <w:t>Доповідачі</w:t>
      </w:r>
      <w:r w:rsidR="00B050CC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/</w:t>
      </w:r>
      <w:r w:rsidR="00B050CC" w:rsidRPr="00A52B16">
        <w:rPr>
          <w:rFonts w:ascii="Tahoma" w:hAnsi="Tahoma" w:cs="Tahoma"/>
          <w:sz w:val="24"/>
          <w:szCs w:val="24"/>
          <w:lang w:val="uk-UA" w:eastAsia="ru-RU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en-US" w:eastAsia="ru-RU"/>
        </w:rPr>
        <w:t>Speakers</w:t>
      </w:r>
      <w:r w:rsidRPr="00C244C8">
        <w:rPr>
          <w:rFonts w:ascii="Tahoma" w:hAnsi="Tahoma" w:cs="Tahoma"/>
          <w:sz w:val="24"/>
          <w:szCs w:val="24"/>
          <w:lang w:val="uk-UA" w:eastAsia="ru-RU"/>
        </w:rPr>
        <w:t>:</w:t>
      </w:r>
    </w:p>
    <w:p w14:paraId="0C09B7A9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Олексій Кінащук </w:t>
      </w:r>
      <w:r w:rsidRPr="00C244C8">
        <w:rPr>
          <w:rFonts w:ascii="Tahoma" w:hAnsi="Tahoma" w:cs="Tahoma"/>
          <w:sz w:val="24"/>
          <w:szCs w:val="24"/>
          <w:lang w:val="uk-UA"/>
        </w:rPr>
        <w:t>(Запорізький національний університет)</w:t>
      </w:r>
    </w:p>
    <w:p w14:paraId="6BD77FC5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  <w:r w:rsidRPr="00C244C8">
        <w:rPr>
          <w:rFonts w:ascii="Tahoma" w:hAnsi="Tahoma" w:cs="Tahoma"/>
          <w:sz w:val="24"/>
          <w:szCs w:val="24"/>
          <w:lang w:val="uk-UA"/>
        </w:rPr>
        <w:t xml:space="preserve">Українська радянська історіографія 1940-60-х років про стосунки між Військом Запорозьким Низовим та Росією під час гайдамацького руху в </w:t>
      </w:r>
      <w:r w:rsidRPr="00C244C8">
        <w:rPr>
          <w:rFonts w:ascii="Tahoma" w:hAnsi="Tahoma" w:cs="Tahoma"/>
          <w:sz w:val="24"/>
          <w:szCs w:val="24"/>
          <w:lang w:val="en-US"/>
        </w:rPr>
        <w:t>XVIII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 столітті</w:t>
      </w:r>
    </w:p>
    <w:p w14:paraId="454D9D4E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</w:p>
    <w:p w14:paraId="4D98932D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Валентин Ребенок </w:t>
      </w:r>
      <w:r w:rsidRPr="00C244C8">
        <w:rPr>
          <w:rFonts w:ascii="Tahoma" w:hAnsi="Tahoma" w:cs="Tahoma"/>
          <w:sz w:val="24"/>
          <w:szCs w:val="24"/>
          <w:lang w:val="uk-UA"/>
        </w:rPr>
        <w:t>(Чернігівський обласний історичний музей імені В.В.</w:t>
      </w:r>
      <w:r w:rsidRPr="00C244C8">
        <w:rPr>
          <w:rFonts w:ascii="Tahoma" w:hAnsi="Tahoma" w:cs="Tahoma"/>
          <w:sz w:val="24"/>
          <w:szCs w:val="24"/>
          <w:lang w:val="en-US"/>
        </w:rPr>
        <w:t> </w:t>
      </w:r>
      <w:r w:rsidRPr="00C244C8">
        <w:rPr>
          <w:rFonts w:ascii="Tahoma" w:hAnsi="Tahoma" w:cs="Tahoma"/>
          <w:sz w:val="24"/>
          <w:szCs w:val="24"/>
          <w:lang w:val="uk-UA"/>
        </w:rPr>
        <w:t>Тарновського)</w:t>
      </w:r>
    </w:p>
    <w:p w14:paraId="7152F704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44C8">
        <w:rPr>
          <w:rFonts w:ascii="Tahoma" w:hAnsi="Tahoma" w:cs="Tahoma"/>
          <w:sz w:val="24"/>
          <w:szCs w:val="24"/>
          <w:lang w:val="uk-UA"/>
        </w:rPr>
        <w:t>Українські козаки у подіях Хотинської війни 1621р.: інтерпретація Адама Нарушевича</w:t>
      </w:r>
    </w:p>
    <w:p w14:paraId="16DB5435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73A438D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uk-UA"/>
        </w:rPr>
      </w:pPr>
      <w:r w:rsidRPr="00C244C8">
        <w:rPr>
          <w:rFonts w:ascii="Tahoma" w:hAnsi="Tahoma" w:cs="Tahoma"/>
          <w:b/>
          <w:sz w:val="24"/>
          <w:szCs w:val="24"/>
          <w:lang w:val="en-US"/>
        </w:rPr>
        <w:t>Andriy Hrynykha</w:t>
      </w:r>
      <w:r w:rsidRPr="00C244C8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Pr="00C244C8">
        <w:rPr>
          <w:rFonts w:ascii="Tahoma" w:hAnsi="Tahoma" w:cs="Tahoma"/>
          <w:sz w:val="24"/>
          <w:szCs w:val="24"/>
          <w:lang w:val="uk-UA"/>
        </w:rPr>
        <w:t>(Ukrainian Catholic University)</w:t>
      </w:r>
    </w:p>
    <w:p w14:paraId="113E714F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244C8">
        <w:rPr>
          <w:rFonts w:ascii="Tahoma" w:hAnsi="Tahoma" w:cs="Tahoma"/>
          <w:sz w:val="24"/>
          <w:szCs w:val="24"/>
          <w:lang w:val="en-US"/>
        </w:rPr>
        <w:t>West</w:t>
      </w:r>
      <w:r w:rsidR="00F65DAD">
        <w:rPr>
          <w:rFonts w:ascii="Tahoma" w:hAnsi="Tahoma" w:cs="Tahoma"/>
          <w:sz w:val="24"/>
          <w:szCs w:val="24"/>
          <w:lang w:val="en-US"/>
        </w:rPr>
        <w:t xml:space="preserve">ern </w:t>
      </w:r>
      <w:r w:rsidR="00F65DAD">
        <w:rPr>
          <w:rFonts w:ascii="Tahoma" w:hAnsi="Tahoma" w:cs="Tahoma"/>
          <w:sz w:val="24"/>
          <w:szCs w:val="24"/>
          <w:lang w:val="uk-UA"/>
        </w:rPr>
        <w:t>H</w:t>
      </w:r>
      <w:r w:rsidR="00F65DAD">
        <w:rPr>
          <w:rFonts w:ascii="Tahoma" w:hAnsi="Tahoma" w:cs="Tahoma"/>
          <w:sz w:val="24"/>
          <w:szCs w:val="24"/>
          <w:lang w:val="en-US"/>
        </w:rPr>
        <w:t>istoriography on the Q</w:t>
      </w:r>
      <w:r w:rsidRPr="00C244C8">
        <w:rPr>
          <w:rFonts w:ascii="Tahoma" w:hAnsi="Tahoma" w:cs="Tahoma"/>
          <w:sz w:val="24"/>
          <w:szCs w:val="24"/>
          <w:lang w:val="en-US"/>
        </w:rPr>
        <w:t>u</w:t>
      </w:r>
      <w:r w:rsidR="00F65DAD">
        <w:rPr>
          <w:rFonts w:ascii="Tahoma" w:hAnsi="Tahoma" w:cs="Tahoma"/>
          <w:sz w:val="24"/>
          <w:szCs w:val="24"/>
          <w:lang w:val="en-US"/>
        </w:rPr>
        <w:t>estion of Uniate Church at the E</w:t>
      </w:r>
      <w:r w:rsidRPr="00C244C8">
        <w:rPr>
          <w:rFonts w:ascii="Tahoma" w:hAnsi="Tahoma" w:cs="Tahoma"/>
          <w:sz w:val="24"/>
          <w:szCs w:val="24"/>
          <w:lang w:val="en-US"/>
        </w:rPr>
        <w:t xml:space="preserve">nd of the </w:t>
      </w:r>
      <w:r w:rsidRPr="00C244C8">
        <w:rPr>
          <w:rFonts w:ascii="Tahoma" w:hAnsi="Tahoma" w:cs="Tahoma"/>
          <w:sz w:val="24"/>
          <w:szCs w:val="24"/>
          <w:lang w:val="uk-UA"/>
        </w:rPr>
        <w:t xml:space="preserve">18th </w:t>
      </w:r>
      <w:r w:rsidR="00F65DAD">
        <w:rPr>
          <w:rFonts w:ascii="Tahoma" w:hAnsi="Tahoma" w:cs="Tahoma"/>
          <w:sz w:val="24"/>
          <w:szCs w:val="24"/>
          <w:lang w:val="en-US"/>
        </w:rPr>
        <w:t>and Beginning of the 19th Centuries: New Methodological A</w:t>
      </w:r>
      <w:r w:rsidRPr="00C244C8">
        <w:rPr>
          <w:rFonts w:ascii="Tahoma" w:hAnsi="Tahoma" w:cs="Tahoma"/>
          <w:sz w:val="24"/>
          <w:szCs w:val="24"/>
          <w:lang w:val="en-US"/>
        </w:rPr>
        <w:t>pproaches</w:t>
      </w:r>
    </w:p>
    <w:p w14:paraId="238DAB8F" w14:textId="77777777" w:rsidR="00D1454C" w:rsidRPr="00C244C8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CFB47D9" w14:textId="77777777" w:rsidR="00D1454C" w:rsidRDefault="00D1454C" w:rsidP="00D1454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p w14:paraId="1EFFFA78" w14:textId="77777777" w:rsidR="00C80E8B" w:rsidRPr="00C56A4F" w:rsidRDefault="00C80E8B" w:rsidP="00C80E8B">
      <w:pPr>
        <w:spacing w:after="0"/>
        <w:rPr>
          <w:rFonts w:ascii="Tahoma" w:hAnsi="Tahoma" w:cs="Tahoma"/>
          <w:b/>
          <w:color w:val="1F497D"/>
          <w:sz w:val="24"/>
          <w:szCs w:val="24"/>
          <w:lang w:val="en-US"/>
        </w:rPr>
      </w:pPr>
      <w:r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19.00-20.00</w:t>
      </w:r>
      <w:r w:rsidR="003B3CBE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 xml:space="preserve"> </w:t>
      </w:r>
      <w:r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 xml:space="preserve"> </w:t>
      </w:r>
      <w:r w:rsidR="00764230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Conclusion</w:t>
      </w:r>
      <w:r w:rsidR="003A11CB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 xml:space="preserve"> of </w:t>
      </w:r>
      <w:r w:rsidR="00764230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 xml:space="preserve">the </w:t>
      </w:r>
      <w:r w:rsidR="003A11CB" w:rsidRPr="00C56A4F"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Conference</w:t>
      </w:r>
    </w:p>
    <w:p w14:paraId="5D388EA1" w14:textId="77777777" w:rsidR="0019712E" w:rsidRDefault="0019712E" w:rsidP="00DC7CD5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</w:pPr>
    </w:p>
    <w:p w14:paraId="5DC4A9CD" w14:textId="77777777" w:rsidR="00764230" w:rsidRDefault="00764230" w:rsidP="00764230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  <w:lang w:val="en-US" w:eastAsia="ru-RU"/>
        </w:rPr>
      </w:pPr>
    </w:p>
    <w:p w14:paraId="5CB30C37" w14:textId="77777777" w:rsidR="00764230" w:rsidRDefault="00764230" w:rsidP="00764230">
      <w:pPr>
        <w:spacing w:after="0"/>
        <w:jc w:val="both"/>
        <w:rPr>
          <w:rFonts w:ascii="Tahoma" w:hAnsi="Tahoma" w:cs="Tahoma"/>
          <w:b/>
          <w:bCs/>
          <w:color w:val="1F497D"/>
          <w:sz w:val="24"/>
          <w:szCs w:val="24"/>
          <w:lang w:val="en-CA" w:eastAsia="ru-RU"/>
        </w:rPr>
      </w:pPr>
      <w:r>
        <w:rPr>
          <w:rFonts w:ascii="Tahoma" w:hAnsi="Tahoma" w:cs="Tahoma"/>
          <w:b/>
          <w:bCs/>
          <w:color w:val="1F497D"/>
          <w:sz w:val="24"/>
          <w:szCs w:val="24"/>
          <w:lang w:val="en-US" w:eastAsia="ru-RU"/>
        </w:rPr>
        <w:t>The organizers of the conference are grateful for the financial support of the Stephen and Olga Pawliuk Endowment Fund of the Canadian Institute of Ukrainian Studies, the University of Alberta</w:t>
      </w:r>
    </w:p>
    <w:p w14:paraId="5BE885A7" w14:textId="77777777" w:rsidR="00764230" w:rsidRPr="00E31A19" w:rsidRDefault="00764230" w:rsidP="00764230">
      <w:pPr>
        <w:spacing w:after="0"/>
        <w:jc w:val="both"/>
        <w:rPr>
          <w:rFonts w:ascii="Tahoma" w:hAnsi="Tahoma" w:cs="Tahoma"/>
          <w:b/>
          <w:color w:val="1F497D"/>
          <w:sz w:val="24"/>
          <w:szCs w:val="24"/>
        </w:rPr>
      </w:pPr>
      <w:r w:rsidRPr="00E31A19">
        <w:rPr>
          <w:rFonts w:ascii="Tahoma" w:hAnsi="Tahoma" w:cs="Tahoma"/>
          <w:b/>
          <w:bCs/>
          <w:color w:val="1F497D"/>
          <w:sz w:val="24"/>
          <w:szCs w:val="24"/>
          <w:lang w:eastAsia="ru-RU"/>
        </w:rPr>
        <w:t xml:space="preserve">Організатори конференції вдячні Фонду Степана та Ольги Павлюк при Канадському інституті українських студій Альбертського університету за фінансову підтримку </w:t>
      </w:r>
    </w:p>
    <w:p w14:paraId="025C322F" w14:textId="77777777" w:rsidR="00764230" w:rsidRPr="00764230" w:rsidRDefault="00764230" w:rsidP="00764230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</w:pPr>
    </w:p>
    <w:sectPr w:rsidR="00764230" w:rsidRPr="00764230" w:rsidSect="00553927"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6E97" w14:textId="77777777" w:rsidR="00C56A4F" w:rsidRDefault="00C56A4F" w:rsidP="00553927">
      <w:pPr>
        <w:spacing w:after="0" w:line="240" w:lineRule="auto"/>
      </w:pPr>
      <w:r>
        <w:separator/>
      </w:r>
    </w:p>
  </w:endnote>
  <w:endnote w:type="continuationSeparator" w:id="0">
    <w:p w14:paraId="61AD58B2" w14:textId="77777777" w:rsidR="00C56A4F" w:rsidRDefault="00C56A4F" w:rsidP="0055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2838" w14:textId="77777777" w:rsidR="004F7B8C" w:rsidRDefault="004F7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B7CC" w14:textId="77777777" w:rsidR="00C56A4F" w:rsidRDefault="00C56A4F" w:rsidP="00553927">
      <w:pPr>
        <w:spacing w:after="0" w:line="240" w:lineRule="auto"/>
      </w:pPr>
      <w:r>
        <w:separator/>
      </w:r>
    </w:p>
  </w:footnote>
  <w:footnote w:type="continuationSeparator" w:id="0">
    <w:p w14:paraId="3A534D84" w14:textId="77777777" w:rsidR="00C56A4F" w:rsidRDefault="00C56A4F" w:rsidP="0055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3AD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48E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086E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B43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40A69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2255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5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1E1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1C0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6C9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5F18C5"/>
    <w:multiLevelType w:val="hybridMultilevel"/>
    <w:tmpl w:val="B5A4CD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3A1"/>
    <w:rsid w:val="00001819"/>
    <w:rsid w:val="0000218B"/>
    <w:rsid w:val="000057BA"/>
    <w:rsid w:val="00007118"/>
    <w:rsid w:val="00010DE7"/>
    <w:rsid w:val="000146F8"/>
    <w:rsid w:val="00014AFD"/>
    <w:rsid w:val="00017FD6"/>
    <w:rsid w:val="00025343"/>
    <w:rsid w:val="0003475D"/>
    <w:rsid w:val="00035CB1"/>
    <w:rsid w:val="00041E68"/>
    <w:rsid w:val="00043629"/>
    <w:rsid w:val="00044B8C"/>
    <w:rsid w:val="00045BDF"/>
    <w:rsid w:val="000553F5"/>
    <w:rsid w:val="00061627"/>
    <w:rsid w:val="000627E5"/>
    <w:rsid w:val="00071C8D"/>
    <w:rsid w:val="0007353F"/>
    <w:rsid w:val="00073A1C"/>
    <w:rsid w:val="00073BCF"/>
    <w:rsid w:val="00074D00"/>
    <w:rsid w:val="0008514C"/>
    <w:rsid w:val="0009627E"/>
    <w:rsid w:val="00097CDB"/>
    <w:rsid w:val="00097DAF"/>
    <w:rsid w:val="000A3F1C"/>
    <w:rsid w:val="000A5EEB"/>
    <w:rsid w:val="000B073F"/>
    <w:rsid w:val="000B1921"/>
    <w:rsid w:val="000C16A1"/>
    <w:rsid w:val="000C6F28"/>
    <w:rsid w:val="000D19EC"/>
    <w:rsid w:val="000D212B"/>
    <w:rsid w:val="000D70BD"/>
    <w:rsid w:val="000E0359"/>
    <w:rsid w:val="000E0FD1"/>
    <w:rsid w:val="000E2052"/>
    <w:rsid w:val="000E2759"/>
    <w:rsid w:val="000E39D9"/>
    <w:rsid w:val="000E4632"/>
    <w:rsid w:val="000E7F86"/>
    <w:rsid w:val="000F74D8"/>
    <w:rsid w:val="00100116"/>
    <w:rsid w:val="00100790"/>
    <w:rsid w:val="00101EDF"/>
    <w:rsid w:val="001029CC"/>
    <w:rsid w:val="001032AE"/>
    <w:rsid w:val="00114729"/>
    <w:rsid w:val="0011487B"/>
    <w:rsid w:val="001159CA"/>
    <w:rsid w:val="00120BCA"/>
    <w:rsid w:val="00122664"/>
    <w:rsid w:val="001278EE"/>
    <w:rsid w:val="0013234B"/>
    <w:rsid w:val="00141D8B"/>
    <w:rsid w:val="00147088"/>
    <w:rsid w:val="00147B15"/>
    <w:rsid w:val="001564B5"/>
    <w:rsid w:val="00156F78"/>
    <w:rsid w:val="00160B7B"/>
    <w:rsid w:val="00161099"/>
    <w:rsid w:val="00175C07"/>
    <w:rsid w:val="00180414"/>
    <w:rsid w:val="001867A5"/>
    <w:rsid w:val="0019712E"/>
    <w:rsid w:val="001A72FE"/>
    <w:rsid w:val="001B24A1"/>
    <w:rsid w:val="001B7E24"/>
    <w:rsid w:val="001C209F"/>
    <w:rsid w:val="001C49E2"/>
    <w:rsid w:val="001C7E37"/>
    <w:rsid w:val="001D0445"/>
    <w:rsid w:val="001D24E1"/>
    <w:rsid w:val="001D2D3E"/>
    <w:rsid w:val="001E0527"/>
    <w:rsid w:val="001E0FF9"/>
    <w:rsid w:val="001E18CE"/>
    <w:rsid w:val="001E3BF4"/>
    <w:rsid w:val="001E4E96"/>
    <w:rsid w:val="001E655C"/>
    <w:rsid w:val="001F1700"/>
    <w:rsid w:val="001F1BED"/>
    <w:rsid w:val="001F3EEC"/>
    <w:rsid w:val="002062FA"/>
    <w:rsid w:val="00210573"/>
    <w:rsid w:val="002111B3"/>
    <w:rsid w:val="0021140C"/>
    <w:rsid w:val="0021364C"/>
    <w:rsid w:val="002163FB"/>
    <w:rsid w:val="002169DF"/>
    <w:rsid w:val="0022121A"/>
    <w:rsid w:val="00223BB5"/>
    <w:rsid w:val="002244A4"/>
    <w:rsid w:val="0023495E"/>
    <w:rsid w:val="00235A25"/>
    <w:rsid w:val="00236E48"/>
    <w:rsid w:val="00240281"/>
    <w:rsid w:val="0024243D"/>
    <w:rsid w:val="002443D2"/>
    <w:rsid w:val="002501DC"/>
    <w:rsid w:val="00250779"/>
    <w:rsid w:val="00251E01"/>
    <w:rsid w:val="00255B97"/>
    <w:rsid w:val="002624B6"/>
    <w:rsid w:val="002628A6"/>
    <w:rsid w:val="00264E04"/>
    <w:rsid w:val="002656E2"/>
    <w:rsid w:val="00266C69"/>
    <w:rsid w:val="00277748"/>
    <w:rsid w:val="00285768"/>
    <w:rsid w:val="00287B03"/>
    <w:rsid w:val="00292584"/>
    <w:rsid w:val="00294A4C"/>
    <w:rsid w:val="00296CEA"/>
    <w:rsid w:val="002A6FFD"/>
    <w:rsid w:val="002B35BA"/>
    <w:rsid w:val="002B4EFE"/>
    <w:rsid w:val="002B7255"/>
    <w:rsid w:val="002C0C90"/>
    <w:rsid w:val="002C590C"/>
    <w:rsid w:val="002C6071"/>
    <w:rsid w:val="002C7740"/>
    <w:rsid w:val="002D0E27"/>
    <w:rsid w:val="002D21C2"/>
    <w:rsid w:val="002D4AB8"/>
    <w:rsid w:val="002D7269"/>
    <w:rsid w:val="002F2712"/>
    <w:rsid w:val="002F6247"/>
    <w:rsid w:val="00302272"/>
    <w:rsid w:val="0031068A"/>
    <w:rsid w:val="0031377C"/>
    <w:rsid w:val="003247C3"/>
    <w:rsid w:val="003320F0"/>
    <w:rsid w:val="003427D4"/>
    <w:rsid w:val="003450CC"/>
    <w:rsid w:val="0034718A"/>
    <w:rsid w:val="0035053D"/>
    <w:rsid w:val="00352AEC"/>
    <w:rsid w:val="00353B56"/>
    <w:rsid w:val="0035608D"/>
    <w:rsid w:val="00362A76"/>
    <w:rsid w:val="0036512F"/>
    <w:rsid w:val="00383564"/>
    <w:rsid w:val="00383D34"/>
    <w:rsid w:val="0038507D"/>
    <w:rsid w:val="00391739"/>
    <w:rsid w:val="00392A75"/>
    <w:rsid w:val="00393DCF"/>
    <w:rsid w:val="003A0C45"/>
    <w:rsid w:val="003A11CB"/>
    <w:rsid w:val="003A30B3"/>
    <w:rsid w:val="003B3CBE"/>
    <w:rsid w:val="003B5404"/>
    <w:rsid w:val="003B5D69"/>
    <w:rsid w:val="003C7739"/>
    <w:rsid w:val="003C7819"/>
    <w:rsid w:val="003D0935"/>
    <w:rsid w:val="003D2370"/>
    <w:rsid w:val="003D4EBF"/>
    <w:rsid w:val="003D50E4"/>
    <w:rsid w:val="003E4841"/>
    <w:rsid w:val="003E6310"/>
    <w:rsid w:val="003F1246"/>
    <w:rsid w:val="003F3ADD"/>
    <w:rsid w:val="003F5846"/>
    <w:rsid w:val="00400985"/>
    <w:rsid w:val="004046F6"/>
    <w:rsid w:val="00410BD7"/>
    <w:rsid w:val="00413CA2"/>
    <w:rsid w:val="0042648C"/>
    <w:rsid w:val="004355F9"/>
    <w:rsid w:val="00437E51"/>
    <w:rsid w:val="00444D79"/>
    <w:rsid w:val="00453A21"/>
    <w:rsid w:val="0045454A"/>
    <w:rsid w:val="00454978"/>
    <w:rsid w:val="00461FF5"/>
    <w:rsid w:val="00463EC4"/>
    <w:rsid w:val="00466701"/>
    <w:rsid w:val="00473EF9"/>
    <w:rsid w:val="004770E5"/>
    <w:rsid w:val="0047748D"/>
    <w:rsid w:val="004804B2"/>
    <w:rsid w:val="004810E4"/>
    <w:rsid w:val="004A162B"/>
    <w:rsid w:val="004B0367"/>
    <w:rsid w:val="004B2A17"/>
    <w:rsid w:val="004B40A5"/>
    <w:rsid w:val="004C09E6"/>
    <w:rsid w:val="004C3ACE"/>
    <w:rsid w:val="004D13A1"/>
    <w:rsid w:val="004D6502"/>
    <w:rsid w:val="004E09BF"/>
    <w:rsid w:val="004E155E"/>
    <w:rsid w:val="004E2F5F"/>
    <w:rsid w:val="004E7313"/>
    <w:rsid w:val="004F337F"/>
    <w:rsid w:val="004F58B9"/>
    <w:rsid w:val="004F6444"/>
    <w:rsid w:val="004F6B75"/>
    <w:rsid w:val="004F7B8C"/>
    <w:rsid w:val="00514BC1"/>
    <w:rsid w:val="005168C2"/>
    <w:rsid w:val="00517B9E"/>
    <w:rsid w:val="00524E2A"/>
    <w:rsid w:val="00531122"/>
    <w:rsid w:val="00533A5F"/>
    <w:rsid w:val="00534230"/>
    <w:rsid w:val="005355B8"/>
    <w:rsid w:val="00536BDC"/>
    <w:rsid w:val="00536EC4"/>
    <w:rsid w:val="00544B2F"/>
    <w:rsid w:val="0054720C"/>
    <w:rsid w:val="00552937"/>
    <w:rsid w:val="00553927"/>
    <w:rsid w:val="005543E0"/>
    <w:rsid w:val="00560607"/>
    <w:rsid w:val="0056627E"/>
    <w:rsid w:val="00585099"/>
    <w:rsid w:val="00585EE1"/>
    <w:rsid w:val="00592671"/>
    <w:rsid w:val="00596F09"/>
    <w:rsid w:val="005A43C1"/>
    <w:rsid w:val="005A440A"/>
    <w:rsid w:val="005A64F8"/>
    <w:rsid w:val="005A672A"/>
    <w:rsid w:val="005B2DD9"/>
    <w:rsid w:val="005B4805"/>
    <w:rsid w:val="005B4B98"/>
    <w:rsid w:val="005B6859"/>
    <w:rsid w:val="005C1D75"/>
    <w:rsid w:val="005C302F"/>
    <w:rsid w:val="005C3545"/>
    <w:rsid w:val="005C4F3E"/>
    <w:rsid w:val="005C6FCC"/>
    <w:rsid w:val="005D2423"/>
    <w:rsid w:val="005D6CE4"/>
    <w:rsid w:val="005E2AB6"/>
    <w:rsid w:val="005E4DDF"/>
    <w:rsid w:val="005F1C8B"/>
    <w:rsid w:val="005F32A9"/>
    <w:rsid w:val="005F6F1E"/>
    <w:rsid w:val="006039E9"/>
    <w:rsid w:val="006106E4"/>
    <w:rsid w:val="0061076E"/>
    <w:rsid w:val="0062473E"/>
    <w:rsid w:val="00625560"/>
    <w:rsid w:val="006277B5"/>
    <w:rsid w:val="00632620"/>
    <w:rsid w:val="006363BF"/>
    <w:rsid w:val="0064712A"/>
    <w:rsid w:val="006512DA"/>
    <w:rsid w:val="00652C97"/>
    <w:rsid w:val="0065320C"/>
    <w:rsid w:val="00653FF5"/>
    <w:rsid w:val="00656956"/>
    <w:rsid w:val="00657519"/>
    <w:rsid w:val="00664418"/>
    <w:rsid w:val="00666708"/>
    <w:rsid w:val="006674D5"/>
    <w:rsid w:val="00670CB8"/>
    <w:rsid w:val="00670EAC"/>
    <w:rsid w:val="00672104"/>
    <w:rsid w:val="0067720E"/>
    <w:rsid w:val="00677504"/>
    <w:rsid w:val="00680F0C"/>
    <w:rsid w:val="00685B3D"/>
    <w:rsid w:val="00685E92"/>
    <w:rsid w:val="0069383E"/>
    <w:rsid w:val="00693DF2"/>
    <w:rsid w:val="00693E8A"/>
    <w:rsid w:val="00694196"/>
    <w:rsid w:val="006969E7"/>
    <w:rsid w:val="006A5F81"/>
    <w:rsid w:val="006B6D8A"/>
    <w:rsid w:val="006B713E"/>
    <w:rsid w:val="006C42A1"/>
    <w:rsid w:val="006D2CED"/>
    <w:rsid w:val="006E2D36"/>
    <w:rsid w:val="006E40E2"/>
    <w:rsid w:val="006E7AF1"/>
    <w:rsid w:val="006F1F16"/>
    <w:rsid w:val="006F4F62"/>
    <w:rsid w:val="006F59D7"/>
    <w:rsid w:val="007022ED"/>
    <w:rsid w:val="0070601F"/>
    <w:rsid w:val="007078B0"/>
    <w:rsid w:val="00714011"/>
    <w:rsid w:val="007224BB"/>
    <w:rsid w:val="007234F5"/>
    <w:rsid w:val="00727A99"/>
    <w:rsid w:val="007340F7"/>
    <w:rsid w:val="0073576B"/>
    <w:rsid w:val="00736F36"/>
    <w:rsid w:val="00741296"/>
    <w:rsid w:val="00741EE7"/>
    <w:rsid w:val="00744DE1"/>
    <w:rsid w:val="00746C73"/>
    <w:rsid w:val="00751B9E"/>
    <w:rsid w:val="00754C31"/>
    <w:rsid w:val="00760713"/>
    <w:rsid w:val="00761B56"/>
    <w:rsid w:val="00764230"/>
    <w:rsid w:val="007661C0"/>
    <w:rsid w:val="007674BB"/>
    <w:rsid w:val="0078016D"/>
    <w:rsid w:val="007836E0"/>
    <w:rsid w:val="007861E4"/>
    <w:rsid w:val="00787AA5"/>
    <w:rsid w:val="0079314E"/>
    <w:rsid w:val="007A1386"/>
    <w:rsid w:val="007A30B5"/>
    <w:rsid w:val="007A5C26"/>
    <w:rsid w:val="007B0203"/>
    <w:rsid w:val="007B28F8"/>
    <w:rsid w:val="007B65FA"/>
    <w:rsid w:val="007B78D0"/>
    <w:rsid w:val="007C1DBA"/>
    <w:rsid w:val="007C30D1"/>
    <w:rsid w:val="007C4A36"/>
    <w:rsid w:val="007D1585"/>
    <w:rsid w:val="007D2607"/>
    <w:rsid w:val="007D4583"/>
    <w:rsid w:val="007D481E"/>
    <w:rsid w:val="007E391B"/>
    <w:rsid w:val="007F0D64"/>
    <w:rsid w:val="007F20A4"/>
    <w:rsid w:val="007F3223"/>
    <w:rsid w:val="007F7F26"/>
    <w:rsid w:val="008001E4"/>
    <w:rsid w:val="008014B5"/>
    <w:rsid w:val="00803E33"/>
    <w:rsid w:val="00806C51"/>
    <w:rsid w:val="00810082"/>
    <w:rsid w:val="00813FE6"/>
    <w:rsid w:val="00816B19"/>
    <w:rsid w:val="008221AB"/>
    <w:rsid w:val="00822A95"/>
    <w:rsid w:val="00823655"/>
    <w:rsid w:val="008316D3"/>
    <w:rsid w:val="00831B16"/>
    <w:rsid w:val="008369D7"/>
    <w:rsid w:val="0084344C"/>
    <w:rsid w:val="00857662"/>
    <w:rsid w:val="0086223F"/>
    <w:rsid w:val="00863ADD"/>
    <w:rsid w:val="00866C7E"/>
    <w:rsid w:val="008711AA"/>
    <w:rsid w:val="0088299C"/>
    <w:rsid w:val="00882C0F"/>
    <w:rsid w:val="008836A1"/>
    <w:rsid w:val="00890251"/>
    <w:rsid w:val="008913CA"/>
    <w:rsid w:val="008979A6"/>
    <w:rsid w:val="008A2E17"/>
    <w:rsid w:val="008A4A21"/>
    <w:rsid w:val="008A5E2A"/>
    <w:rsid w:val="008B13DF"/>
    <w:rsid w:val="008C2060"/>
    <w:rsid w:val="008C721E"/>
    <w:rsid w:val="008D4775"/>
    <w:rsid w:val="008D6635"/>
    <w:rsid w:val="008E26E3"/>
    <w:rsid w:val="008E2AE6"/>
    <w:rsid w:val="008E5B9E"/>
    <w:rsid w:val="008F3AF9"/>
    <w:rsid w:val="008F5696"/>
    <w:rsid w:val="008F6AE9"/>
    <w:rsid w:val="00902204"/>
    <w:rsid w:val="0090621B"/>
    <w:rsid w:val="00906B94"/>
    <w:rsid w:val="00911A68"/>
    <w:rsid w:val="00914942"/>
    <w:rsid w:val="0091521A"/>
    <w:rsid w:val="00917A92"/>
    <w:rsid w:val="0092069D"/>
    <w:rsid w:val="009227D1"/>
    <w:rsid w:val="00933371"/>
    <w:rsid w:val="009344FA"/>
    <w:rsid w:val="009353EE"/>
    <w:rsid w:val="00937D8B"/>
    <w:rsid w:val="00937F7F"/>
    <w:rsid w:val="00942CD4"/>
    <w:rsid w:val="009512AA"/>
    <w:rsid w:val="00961444"/>
    <w:rsid w:val="00962E19"/>
    <w:rsid w:val="00970EE8"/>
    <w:rsid w:val="00974FC8"/>
    <w:rsid w:val="009831BF"/>
    <w:rsid w:val="00983B0F"/>
    <w:rsid w:val="00987B01"/>
    <w:rsid w:val="00990A71"/>
    <w:rsid w:val="00996701"/>
    <w:rsid w:val="009A2635"/>
    <w:rsid w:val="009A2777"/>
    <w:rsid w:val="009A5625"/>
    <w:rsid w:val="009B0CFB"/>
    <w:rsid w:val="009C0E4A"/>
    <w:rsid w:val="009C1244"/>
    <w:rsid w:val="009C25BC"/>
    <w:rsid w:val="009C3370"/>
    <w:rsid w:val="009C4292"/>
    <w:rsid w:val="009D3806"/>
    <w:rsid w:val="009D598A"/>
    <w:rsid w:val="009E04DB"/>
    <w:rsid w:val="009E05DF"/>
    <w:rsid w:val="009E51A9"/>
    <w:rsid w:val="009F0055"/>
    <w:rsid w:val="00A05D1E"/>
    <w:rsid w:val="00A10481"/>
    <w:rsid w:val="00A13B0D"/>
    <w:rsid w:val="00A13CCF"/>
    <w:rsid w:val="00A14C93"/>
    <w:rsid w:val="00A160A5"/>
    <w:rsid w:val="00A2010A"/>
    <w:rsid w:val="00A2780E"/>
    <w:rsid w:val="00A3006A"/>
    <w:rsid w:val="00A40B65"/>
    <w:rsid w:val="00A42E29"/>
    <w:rsid w:val="00A44811"/>
    <w:rsid w:val="00A52554"/>
    <w:rsid w:val="00A52B16"/>
    <w:rsid w:val="00A56ED6"/>
    <w:rsid w:val="00A61733"/>
    <w:rsid w:val="00A61E74"/>
    <w:rsid w:val="00A71009"/>
    <w:rsid w:val="00A92CD8"/>
    <w:rsid w:val="00A94729"/>
    <w:rsid w:val="00A9520F"/>
    <w:rsid w:val="00A9619B"/>
    <w:rsid w:val="00A974BA"/>
    <w:rsid w:val="00AA3F60"/>
    <w:rsid w:val="00AA5B39"/>
    <w:rsid w:val="00AB78F3"/>
    <w:rsid w:val="00AC1697"/>
    <w:rsid w:val="00AD1557"/>
    <w:rsid w:val="00AD306B"/>
    <w:rsid w:val="00AE0B44"/>
    <w:rsid w:val="00AE45E7"/>
    <w:rsid w:val="00AE5B7A"/>
    <w:rsid w:val="00AF2E33"/>
    <w:rsid w:val="00AF5EE0"/>
    <w:rsid w:val="00B017F8"/>
    <w:rsid w:val="00B0289A"/>
    <w:rsid w:val="00B0327D"/>
    <w:rsid w:val="00B04ADA"/>
    <w:rsid w:val="00B050CC"/>
    <w:rsid w:val="00B0716E"/>
    <w:rsid w:val="00B15199"/>
    <w:rsid w:val="00B1599F"/>
    <w:rsid w:val="00B15EBD"/>
    <w:rsid w:val="00B16CA9"/>
    <w:rsid w:val="00B247A9"/>
    <w:rsid w:val="00B26858"/>
    <w:rsid w:val="00B273A8"/>
    <w:rsid w:val="00B417DC"/>
    <w:rsid w:val="00B505DA"/>
    <w:rsid w:val="00B6379E"/>
    <w:rsid w:val="00B75323"/>
    <w:rsid w:val="00B834C2"/>
    <w:rsid w:val="00B96A9E"/>
    <w:rsid w:val="00B9796A"/>
    <w:rsid w:val="00BA2864"/>
    <w:rsid w:val="00BB3422"/>
    <w:rsid w:val="00BB4B30"/>
    <w:rsid w:val="00BB5054"/>
    <w:rsid w:val="00BC60BE"/>
    <w:rsid w:val="00BD27CB"/>
    <w:rsid w:val="00BD4B78"/>
    <w:rsid w:val="00BD5916"/>
    <w:rsid w:val="00BD6269"/>
    <w:rsid w:val="00BF0789"/>
    <w:rsid w:val="00BF31E4"/>
    <w:rsid w:val="00BF4644"/>
    <w:rsid w:val="00C01DB7"/>
    <w:rsid w:val="00C01FB8"/>
    <w:rsid w:val="00C17AD1"/>
    <w:rsid w:val="00C2076F"/>
    <w:rsid w:val="00C244C8"/>
    <w:rsid w:val="00C26056"/>
    <w:rsid w:val="00C33145"/>
    <w:rsid w:val="00C4166E"/>
    <w:rsid w:val="00C459B3"/>
    <w:rsid w:val="00C4797F"/>
    <w:rsid w:val="00C52875"/>
    <w:rsid w:val="00C536E6"/>
    <w:rsid w:val="00C56A4F"/>
    <w:rsid w:val="00C600D3"/>
    <w:rsid w:val="00C60BD1"/>
    <w:rsid w:val="00C62A00"/>
    <w:rsid w:val="00C66E22"/>
    <w:rsid w:val="00C7026B"/>
    <w:rsid w:val="00C70CA7"/>
    <w:rsid w:val="00C72194"/>
    <w:rsid w:val="00C7583E"/>
    <w:rsid w:val="00C764FC"/>
    <w:rsid w:val="00C76C53"/>
    <w:rsid w:val="00C80E8B"/>
    <w:rsid w:val="00C86BC1"/>
    <w:rsid w:val="00CA04CD"/>
    <w:rsid w:val="00CA1583"/>
    <w:rsid w:val="00CA4E3D"/>
    <w:rsid w:val="00CA7515"/>
    <w:rsid w:val="00CB3233"/>
    <w:rsid w:val="00CB4D94"/>
    <w:rsid w:val="00CB5AF7"/>
    <w:rsid w:val="00CC358D"/>
    <w:rsid w:val="00CC4DB8"/>
    <w:rsid w:val="00CC5CDD"/>
    <w:rsid w:val="00CC6413"/>
    <w:rsid w:val="00CC76C2"/>
    <w:rsid w:val="00CD319E"/>
    <w:rsid w:val="00CD3BAC"/>
    <w:rsid w:val="00CE67F6"/>
    <w:rsid w:val="00CE689A"/>
    <w:rsid w:val="00CE6FB8"/>
    <w:rsid w:val="00D06927"/>
    <w:rsid w:val="00D11ED1"/>
    <w:rsid w:val="00D12705"/>
    <w:rsid w:val="00D1282F"/>
    <w:rsid w:val="00D12EFD"/>
    <w:rsid w:val="00D1454C"/>
    <w:rsid w:val="00D20085"/>
    <w:rsid w:val="00D2484E"/>
    <w:rsid w:val="00D2759A"/>
    <w:rsid w:val="00D3158E"/>
    <w:rsid w:val="00D32C7B"/>
    <w:rsid w:val="00D34708"/>
    <w:rsid w:val="00D42D66"/>
    <w:rsid w:val="00D44286"/>
    <w:rsid w:val="00D45A64"/>
    <w:rsid w:val="00D502B0"/>
    <w:rsid w:val="00D51197"/>
    <w:rsid w:val="00D61242"/>
    <w:rsid w:val="00D624B8"/>
    <w:rsid w:val="00D7065F"/>
    <w:rsid w:val="00D7316E"/>
    <w:rsid w:val="00D75512"/>
    <w:rsid w:val="00D8159D"/>
    <w:rsid w:val="00D83149"/>
    <w:rsid w:val="00D841E5"/>
    <w:rsid w:val="00D86905"/>
    <w:rsid w:val="00D90007"/>
    <w:rsid w:val="00D91F5F"/>
    <w:rsid w:val="00D95183"/>
    <w:rsid w:val="00DA073A"/>
    <w:rsid w:val="00DA41FA"/>
    <w:rsid w:val="00DA4A0F"/>
    <w:rsid w:val="00DB4B35"/>
    <w:rsid w:val="00DB503C"/>
    <w:rsid w:val="00DB7687"/>
    <w:rsid w:val="00DC67B8"/>
    <w:rsid w:val="00DC7CD5"/>
    <w:rsid w:val="00DE499B"/>
    <w:rsid w:val="00DE510E"/>
    <w:rsid w:val="00DE7140"/>
    <w:rsid w:val="00DE7527"/>
    <w:rsid w:val="00DF0BC1"/>
    <w:rsid w:val="00DF0E7B"/>
    <w:rsid w:val="00DF2D24"/>
    <w:rsid w:val="00DF30BC"/>
    <w:rsid w:val="00DF4D56"/>
    <w:rsid w:val="00E10CE4"/>
    <w:rsid w:val="00E10D0B"/>
    <w:rsid w:val="00E14264"/>
    <w:rsid w:val="00E17A80"/>
    <w:rsid w:val="00E2706B"/>
    <w:rsid w:val="00E27877"/>
    <w:rsid w:val="00E32073"/>
    <w:rsid w:val="00E32B11"/>
    <w:rsid w:val="00E37141"/>
    <w:rsid w:val="00E40A40"/>
    <w:rsid w:val="00E41410"/>
    <w:rsid w:val="00E444A6"/>
    <w:rsid w:val="00E45E12"/>
    <w:rsid w:val="00E468CD"/>
    <w:rsid w:val="00E5126C"/>
    <w:rsid w:val="00E5445A"/>
    <w:rsid w:val="00E5756D"/>
    <w:rsid w:val="00E63167"/>
    <w:rsid w:val="00E679BE"/>
    <w:rsid w:val="00E73B4C"/>
    <w:rsid w:val="00E74BD9"/>
    <w:rsid w:val="00E74DEF"/>
    <w:rsid w:val="00E8225A"/>
    <w:rsid w:val="00E95619"/>
    <w:rsid w:val="00EA7EB7"/>
    <w:rsid w:val="00EB0A2A"/>
    <w:rsid w:val="00EB3A86"/>
    <w:rsid w:val="00EC2BEE"/>
    <w:rsid w:val="00EC2C89"/>
    <w:rsid w:val="00EC2F25"/>
    <w:rsid w:val="00EC4106"/>
    <w:rsid w:val="00EC6C1E"/>
    <w:rsid w:val="00EC73BF"/>
    <w:rsid w:val="00ED2D0D"/>
    <w:rsid w:val="00ED2D49"/>
    <w:rsid w:val="00ED5581"/>
    <w:rsid w:val="00EF7169"/>
    <w:rsid w:val="00F014AE"/>
    <w:rsid w:val="00F03646"/>
    <w:rsid w:val="00F07452"/>
    <w:rsid w:val="00F10155"/>
    <w:rsid w:val="00F2245D"/>
    <w:rsid w:val="00F240A8"/>
    <w:rsid w:val="00F32FEB"/>
    <w:rsid w:val="00F37B66"/>
    <w:rsid w:val="00F4151D"/>
    <w:rsid w:val="00F4156F"/>
    <w:rsid w:val="00F450FA"/>
    <w:rsid w:val="00F5551E"/>
    <w:rsid w:val="00F558DF"/>
    <w:rsid w:val="00F658E6"/>
    <w:rsid w:val="00F65DAD"/>
    <w:rsid w:val="00F67BFE"/>
    <w:rsid w:val="00F7627C"/>
    <w:rsid w:val="00F77213"/>
    <w:rsid w:val="00F77EB3"/>
    <w:rsid w:val="00F80D92"/>
    <w:rsid w:val="00F83355"/>
    <w:rsid w:val="00F9008A"/>
    <w:rsid w:val="00F924B2"/>
    <w:rsid w:val="00FA6764"/>
    <w:rsid w:val="00FB42F1"/>
    <w:rsid w:val="00FB6082"/>
    <w:rsid w:val="00FB7533"/>
    <w:rsid w:val="00FC4502"/>
    <w:rsid w:val="00FD630E"/>
    <w:rsid w:val="00FD6AF6"/>
    <w:rsid w:val="00FE4AAB"/>
    <w:rsid w:val="00FE5573"/>
    <w:rsid w:val="00FE5637"/>
    <w:rsid w:val="00FE5EE0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17896"/>
  <w15:docId w15:val="{0EBD3F6C-5597-49D0-AE7E-E3535C3E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3A1"/>
    <w:pPr>
      <w:spacing w:after="200" w:line="276" w:lineRule="auto"/>
    </w:pPr>
    <w:rPr>
      <w:rFonts w:eastAsia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13A1"/>
    <w:pPr>
      <w:ind w:left="720"/>
      <w:contextualSpacing/>
    </w:pPr>
    <w:rPr>
      <w:lang w:val="uk-UA" w:eastAsia="uk-UA"/>
    </w:rPr>
  </w:style>
  <w:style w:type="character" w:styleId="Hyperlink">
    <w:name w:val="Hyperlink"/>
    <w:uiPriority w:val="99"/>
    <w:semiHidden/>
    <w:rsid w:val="00AE0B4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D158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EA7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2810"/>
    <w:rPr>
      <w:rFonts w:ascii="Times New Roman" w:eastAsia="Times New Roman" w:hAnsi="Times New Roman"/>
      <w:sz w:val="0"/>
      <w:szCs w:val="0"/>
      <w:lang w:eastAsia="en-US"/>
    </w:rPr>
  </w:style>
  <w:style w:type="character" w:styleId="Strong">
    <w:name w:val="Strong"/>
    <w:uiPriority w:val="22"/>
    <w:qFormat/>
    <w:locked/>
    <w:rsid w:val="00751B9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5392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553927"/>
    <w:rPr>
      <w:rFonts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92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55392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97E0C-06A1-4A71-9B87-37724F52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5509</Words>
  <Characters>31406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Volodymyr Sklokin</cp:lastModifiedBy>
  <cp:revision>444</cp:revision>
  <cp:lastPrinted>2021-04-23T10:37:00Z</cp:lastPrinted>
  <dcterms:created xsi:type="dcterms:W3CDTF">2021-02-07T21:06:00Z</dcterms:created>
  <dcterms:modified xsi:type="dcterms:W3CDTF">2021-04-29T19:54:00Z</dcterms:modified>
</cp:coreProperties>
</file>