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B1F4" w14:textId="77777777" w:rsidR="00BD34F5" w:rsidRDefault="00BD34F5" w:rsidP="00BD34F5">
      <w:r w:rsidRPr="00C51C2F">
        <w:t>Název účetní jednotky</w:t>
      </w:r>
      <w:r w:rsidR="00FB7979">
        <w:t xml:space="preserve">: Statutární město Plzeň, zastoupené </w:t>
      </w:r>
      <w:r w:rsidR="00836B09">
        <w:t>Městským obvodem Plzeň 4</w:t>
      </w:r>
    </w:p>
    <w:p w14:paraId="6021A738" w14:textId="77777777" w:rsidR="00BD34F5" w:rsidRPr="00C51C2F" w:rsidRDefault="00BD34F5" w:rsidP="00BD34F5"/>
    <w:p w14:paraId="0618F76C" w14:textId="77777777" w:rsidR="00BD34F5" w:rsidRDefault="00BD34F5" w:rsidP="00BD34F5">
      <w:r w:rsidRPr="00C51C2F">
        <w:t>IČ účetní jednotky</w:t>
      </w:r>
      <w:r w:rsidR="00FB7979">
        <w:t>: 00075370</w:t>
      </w:r>
    </w:p>
    <w:p w14:paraId="06D8A92E" w14:textId="77777777" w:rsidR="00B86CCD" w:rsidRDefault="00B86CCD">
      <w:pPr>
        <w:pStyle w:val="Nzev"/>
        <w:jc w:val="left"/>
      </w:pPr>
    </w:p>
    <w:p w14:paraId="40DEED01" w14:textId="77777777" w:rsidR="00B86CCD" w:rsidRDefault="00B86CCD">
      <w:pPr>
        <w:pStyle w:val="Nzev"/>
      </w:pPr>
      <w:r>
        <w:t>Zpráva o průběhu inventarizace</w:t>
      </w:r>
    </w:p>
    <w:p w14:paraId="4337080B" w14:textId="77777777" w:rsidR="00B86CCD" w:rsidRDefault="00B86CCD">
      <w:pPr>
        <w:pStyle w:val="Nzev"/>
      </w:pPr>
      <w:r>
        <w:t>a sumární invent</w:t>
      </w:r>
      <w:r w:rsidR="00760640">
        <w:t>ur</w:t>
      </w:r>
      <w:r>
        <w:t xml:space="preserve">ní </w:t>
      </w:r>
      <w:r w:rsidR="00760640">
        <w:t>soupis</w:t>
      </w:r>
    </w:p>
    <w:p w14:paraId="313C6F2E" w14:textId="77777777" w:rsidR="00B86CCD" w:rsidRDefault="00B86CCD">
      <w:pPr>
        <w:rPr>
          <w:sz w:val="24"/>
        </w:rPr>
      </w:pPr>
    </w:p>
    <w:p w14:paraId="768201BD" w14:textId="77777777" w:rsidR="00B86CCD" w:rsidRDefault="00B86CCD">
      <w:r>
        <w:t>Na základě příkazu</w:t>
      </w:r>
      <w:r w:rsidR="00BD34F5">
        <w:t xml:space="preserve"> </w:t>
      </w:r>
      <w:r w:rsidR="00FB7979">
        <w:t xml:space="preserve">a </w:t>
      </w:r>
      <w:r w:rsidR="00BD34F5">
        <w:t xml:space="preserve">usnesení </w:t>
      </w:r>
      <w:r w:rsidR="00FB7979">
        <w:t xml:space="preserve">RMP </w:t>
      </w:r>
      <w:r>
        <w:t>č.</w:t>
      </w:r>
      <w:r w:rsidR="00FB7979">
        <w:t xml:space="preserve">604 </w:t>
      </w:r>
      <w:r>
        <w:t xml:space="preserve">ze dne </w:t>
      </w:r>
      <w:r w:rsidR="00FB7979">
        <w:t>28. 8. 2025</w:t>
      </w:r>
      <w:r>
        <w:t xml:space="preserve"> byla provedena </w:t>
      </w:r>
    </w:p>
    <w:p w14:paraId="74899B2E" w14:textId="77777777" w:rsidR="00B86CCD" w:rsidRDefault="00B86CCD">
      <w:r>
        <w:t xml:space="preserve"> </w:t>
      </w:r>
    </w:p>
    <w:p w14:paraId="5E1326B9" w14:textId="77777777" w:rsidR="00B86CCD" w:rsidRDefault="00BD34F5">
      <w:r>
        <w:t xml:space="preserve">řádná / </w:t>
      </w:r>
      <w:r w:rsidRPr="00FB7979">
        <w:rPr>
          <w:strike/>
        </w:rPr>
        <w:t>mimořádná / průběžná inventarizace</w:t>
      </w:r>
      <w:r w:rsidR="00B86CCD">
        <w:t xml:space="preserve"> (druh majetku,</w:t>
      </w:r>
      <w:r w:rsidR="006E074A">
        <w:t xml:space="preserve"> </w:t>
      </w:r>
      <w:r w:rsidR="00B86CCD">
        <w:t>závazků,</w:t>
      </w:r>
      <w:r w:rsidR="005F4D90">
        <w:t xml:space="preserve"> </w:t>
      </w:r>
      <w:r w:rsidR="00B86CCD">
        <w:t xml:space="preserve">účtová skupina) </w:t>
      </w:r>
      <w:r w:rsidR="00B86CCD">
        <w:rPr>
          <w:rStyle w:val="Znakapoznpodarou"/>
        </w:rPr>
        <w:footnoteReference w:id="1"/>
      </w:r>
      <w:r w:rsidR="00B86CCD">
        <w:t xml:space="preserve">: </w:t>
      </w:r>
    </w:p>
    <w:p w14:paraId="1FC18085" w14:textId="77777777" w:rsidR="00A95131" w:rsidRDefault="00A95131" w:rsidP="00A95131">
      <w:pPr>
        <w:ind w:left="1416"/>
        <w:outlineLvl w:val="0"/>
      </w:pPr>
      <w:bookmarkStart w:id="0" w:name="_Hlk219965691"/>
      <w:r>
        <w:t>Dlouhodobý nehmotný a hmotný majetek (účtová skupina 01, 02, 03)</w:t>
      </w:r>
    </w:p>
    <w:p w14:paraId="5D6C24B6" w14:textId="77777777" w:rsidR="00A95131" w:rsidRDefault="00A95131" w:rsidP="00A95131">
      <w:pPr>
        <w:ind w:left="708" w:firstLine="708"/>
        <w:outlineLvl w:val="0"/>
      </w:pPr>
      <w:r>
        <w:t>Dlouhodobý finanční majetek (účtová skupina 06)</w:t>
      </w:r>
    </w:p>
    <w:p w14:paraId="18C95560" w14:textId="77777777" w:rsidR="00A95131" w:rsidRDefault="00A95131" w:rsidP="00A95131">
      <w:pPr>
        <w:ind w:left="708" w:firstLine="708"/>
        <w:outlineLvl w:val="0"/>
      </w:pPr>
      <w:r>
        <w:t>Nedokončené investice a poskytnuté investiční zálohy (účtová skupina 04, 05)</w:t>
      </w:r>
    </w:p>
    <w:p w14:paraId="7EDD15FE" w14:textId="77777777" w:rsidR="00A95131" w:rsidRDefault="00A95131" w:rsidP="00A95131">
      <w:pPr>
        <w:ind w:left="708" w:firstLine="708"/>
        <w:outlineLvl w:val="0"/>
      </w:pPr>
      <w:r>
        <w:t>Oprávky k dlouhodobému hmotnému a nehmotnému majetku (účtová skupina 07, 08)</w:t>
      </w:r>
    </w:p>
    <w:p w14:paraId="02A1B47A" w14:textId="77777777" w:rsidR="00A95131" w:rsidRDefault="00A95131" w:rsidP="00A95131">
      <w:pPr>
        <w:ind w:left="708" w:firstLine="708"/>
        <w:outlineLvl w:val="0"/>
      </w:pPr>
      <w:r>
        <w:t>Zásoby (účtová skupina 11, 12, 13)</w:t>
      </w:r>
    </w:p>
    <w:p w14:paraId="109561E6" w14:textId="77777777" w:rsidR="00A95131" w:rsidRDefault="00A95131" w:rsidP="00A95131">
      <w:pPr>
        <w:ind w:left="708" w:firstLine="708"/>
        <w:outlineLvl w:val="0"/>
      </w:pPr>
      <w:r>
        <w:t>Ceniny a pokladní hotovost (účtová skupina 26)</w:t>
      </w:r>
    </w:p>
    <w:p w14:paraId="4DD96329" w14:textId="77777777" w:rsidR="00A95131" w:rsidRDefault="00A95131" w:rsidP="00A95131">
      <w:pPr>
        <w:ind w:left="708" w:firstLine="708"/>
        <w:outlineLvl w:val="0"/>
      </w:pPr>
      <w:r>
        <w:t>Peněžní prostředky na bankovních účtech (účtová skupina 23, 24)</w:t>
      </w:r>
    </w:p>
    <w:p w14:paraId="27BE0BFD" w14:textId="77777777" w:rsidR="00A95131" w:rsidRDefault="00A95131" w:rsidP="00A95131">
      <w:pPr>
        <w:ind w:left="708" w:firstLine="708"/>
        <w:outlineLvl w:val="0"/>
      </w:pPr>
      <w:r>
        <w:t>Ostatní krátkodobý finanční majetek (účtová skupina 25)</w:t>
      </w:r>
    </w:p>
    <w:p w14:paraId="40DEB88F" w14:textId="77777777" w:rsidR="00A95131" w:rsidRDefault="00A95131" w:rsidP="00A95131">
      <w:pPr>
        <w:ind w:left="708" w:firstLine="708"/>
        <w:outlineLvl w:val="0"/>
      </w:pPr>
      <w:r>
        <w:t>Dlouhodobé pohledávky a závazky včetně záloh (účtová skupina 45, 46, 47)</w:t>
      </w:r>
    </w:p>
    <w:p w14:paraId="3B5B2303" w14:textId="77777777" w:rsidR="00A95131" w:rsidRDefault="00A95131" w:rsidP="00A95131">
      <w:pPr>
        <w:ind w:left="1416"/>
        <w:outlineLvl w:val="0"/>
      </w:pPr>
      <w:r>
        <w:t xml:space="preserve">Krátkodobé pohledávky a závazky včetně záloh (účtová skupina 28, 31, 32, 33, 34, 35, 36, 37) </w:t>
      </w:r>
    </w:p>
    <w:p w14:paraId="325AF47F" w14:textId="77777777" w:rsidR="00A95131" w:rsidRDefault="00A95131" w:rsidP="00A95131">
      <w:pPr>
        <w:ind w:left="708" w:firstLine="708"/>
        <w:outlineLvl w:val="0"/>
      </w:pPr>
      <w:r>
        <w:t>Opravné položky (účtová skupina 14, 15, 16, 17, 18, 19)</w:t>
      </w:r>
    </w:p>
    <w:p w14:paraId="66626DC6" w14:textId="77777777" w:rsidR="00A95131" w:rsidRDefault="00A95131" w:rsidP="00A95131">
      <w:pPr>
        <w:ind w:left="708" w:firstLine="708"/>
        <w:outlineLvl w:val="0"/>
      </w:pPr>
      <w:r>
        <w:t>Ostatní aktiva a pasiva (účtová skupina 38, 40, 41, 44)</w:t>
      </w:r>
    </w:p>
    <w:p w14:paraId="691A2343" w14:textId="77777777" w:rsidR="00A95131" w:rsidRDefault="00A95131" w:rsidP="00A95131">
      <w:pPr>
        <w:ind w:left="708" w:firstLine="708"/>
        <w:outlineLvl w:val="0"/>
      </w:pPr>
      <w:r>
        <w:t>Podrozvahové účty (účtová skupina 90 až 99)</w:t>
      </w:r>
    </w:p>
    <w:p w14:paraId="2AC7B57B" w14:textId="77777777" w:rsidR="00A95131" w:rsidRDefault="00A95131" w:rsidP="00A95131">
      <w:pPr>
        <w:ind w:left="708" w:firstLine="708"/>
        <w:outlineLvl w:val="0"/>
      </w:pPr>
      <w:r>
        <w:t>Majetek vedený v operativní evidenci</w:t>
      </w:r>
    </w:p>
    <w:p w14:paraId="4A89F7FD" w14:textId="77777777" w:rsidR="00A043A7" w:rsidRDefault="00A043A7" w:rsidP="00A043A7">
      <w:pPr>
        <w:outlineLvl w:val="0"/>
      </w:pPr>
    </w:p>
    <w:bookmarkEnd w:id="0"/>
    <w:p w14:paraId="29FB899E" w14:textId="77777777" w:rsidR="00EC605D" w:rsidRDefault="00B86CCD" w:rsidP="00EC605D">
      <w:r>
        <w:t xml:space="preserve">Inventarizace byla provedena v (název </w:t>
      </w:r>
      <w:proofErr w:type="spellStart"/>
      <w:r>
        <w:t>org</w:t>
      </w:r>
      <w:proofErr w:type="spellEnd"/>
      <w:r>
        <w:t>.</w:t>
      </w:r>
      <w:r w:rsidR="00191E5E">
        <w:t xml:space="preserve"> </w:t>
      </w:r>
      <w:r>
        <w:t>jednotky):</w:t>
      </w:r>
      <w:r w:rsidR="00A937E2">
        <w:t xml:space="preserve"> </w:t>
      </w:r>
      <w:r w:rsidR="00EC605D">
        <w:t>Městský obvod Plzeň 4</w:t>
      </w:r>
    </w:p>
    <w:p w14:paraId="31DB2AAC" w14:textId="77777777" w:rsidR="00B86CCD" w:rsidRDefault="00B86CCD"/>
    <w:p w14:paraId="4000CBC5" w14:textId="77777777" w:rsidR="00B86CCD" w:rsidRDefault="00B86CCD">
      <w:r>
        <w:t xml:space="preserve">Za pracovní úsek č. </w:t>
      </w:r>
      <w:r w:rsidR="00EC605D">
        <w:t>14</w:t>
      </w:r>
      <w:r w:rsidR="00835614">
        <w:tab/>
      </w:r>
      <w:r w:rsidR="00835614">
        <w:tab/>
      </w:r>
      <w:r w:rsidR="00835614">
        <w:tab/>
      </w:r>
      <w:r>
        <w:t xml:space="preserve">nákladová střediska, </w:t>
      </w:r>
      <w:proofErr w:type="spellStart"/>
      <w:r>
        <w:t>fin</w:t>
      </w:r>
      <w:proofErr w:type="spellEnd"/>
      <w:r>
        <w:t>.</w:t>
      </w:r>
      <w:r w:rsidR="00191E5E">
        <w:t xml:space="preserve"> </w:t>
      </w:r>
      <w:r>
        <w:t xml:space="preserve">střediska č. </w:t>
      </w:r>
      <w:proofErr w:type="gramStart"/>
      <w:r w:rsidR="00EC605D">
        <w:t>1400000000 -149999999</w:t>
      </w:r>
      <w:proofErr w:type="gramEnd"/>
    </w:p>
    <w:p w14:paraId="799622C0" w14:textId="77777777" w:rsidR="00B86CCD" w:rsidRDefault="00B86CCD"/>
    <w:p w14:paraId="0FC005F5" w14:textId="77777777" w:rsidR="00371A47" w:rsidRDefault="00B86CCD">
      <w:r>
        <w:t xml:space="preserve">ke dni </w:t>
      </w:r>
      <w:r w:rsidR="00371A47">
        <w:t>31. 1</w:t>
      </w:r>
      <w:r w:rsidR="00A95131">
        <w:t>2</w:t>
      </w:r>
      <w:r w:rsidR="00371A47">
        <w:t>. 2025</w:t>
      </w:r>
    </w:p>
    <w:p w14:paraId="54B13230" w14:textId="77777777" w:rsidR="00B86CCD" w:rsidRDefault="00B86CCD"/>
    <w:p w14:paraId="2CDF3F65" w14:textId="77777777" w:rsidR="00B86CCD" w:rsidRDefault="00B86CCD">
      <w:r>
        <w:t>Řízení, kontrolu a sumarizaci inventarizačních prací provedla Hlavní inventarizační komise (HIK) ve složení:</w:t>
      </w:r>
    </w:p>
    <w:p w14:paraId="0B8FC502" w14:textId="77777777" w:rsidR="00B86CCD" w:rsidRDefault="00B86CCD"/>
    <w:p w14:paraId="2585A3DD" w14:textId="77777777" w:rsidR="00B86CCD" w:rsidRDefault="00B86CCD">
      <w:r>
        <w:tab/>
      </w:r>
      <w:r>
        <w:tab/>
      </w:r>
      <w:r>
        <w:tab/>
      </w:r>
      <w:r>
        <w:tab/>
      </w:r>
      <w:r>
        <w:tab/>
      </w:r>
      <w:r w:rsidR="00103AF5">
        <w:t>Jméno, p</w:t>
      </w:r>
      <w:r>
        <w:t>říjmení</w:t>
      </w:r>
      <w:r w:rsidR="00103AF5">
        <w:t xml:space="preserve"> </w:t>
      </w:r>
      <w:r>
        <w:t>a</w:t>
      </w:r>
      <w:r w:rsidR="00103AF5">
        <w:t xml:space="preserve"> </w:t>
      </w:r>
      <w:r>
        <w:t>podpis</w:t>
      </w:r>
    </w:p>
    <w:p w14:paraId="12EC095D" w14:textId="77777777" w:rsidR="00B86CCD" w:rsidRDefault="00C901E3">
      <w:r>
        <w:t xml:space="preserve">Předseda </w:t>
      </w:r>
      <w:r w:rsidR="00B86CCD">
        <w:t>komise</w:t>
      </w:r>
      <w:r w:rsidR="00B86CCD">
        <w:tab/>
      </w:r>
      <w:r w:rsidR="00B86CCD">
        <w:tab/>
      </w:r>
      <w:r w:rsidR="00B86CCD">
        <w:tab/>
      </w:r>
      <w:r w:rsidR="00B86CCD">
        <w:tab/>
      </w:r>
      <w:r w:rsidR="00371A47">
        <w:t>Ing. Štěpánka Majerová</w:t>
      </w:r>
    </w:p>
    <w:p w14:paraId="042FF17B" w14:textId="77777777" w:rsidR="00371A47" w:rsidRDefault="00B86CCD" w:rsidP="00371A47">
      <w:r>
        <w:t>Členové komise</w:t>
      </w:r>
      <w:r>
        <w:tab/>
      </w:r>
      <w:r>
        <w:tab/>
      </w:r>
      <w:r>
        <w:tab/>
      </w:r>
      <w:r>
        <w:tab/>
      </w:r>
      <w:r w:rsidR="00371A47">
        <w:t>Mgr. Michal Hrubý</w:t>
      </w:r>
    </w:p>
    <w:p w14:paraId="3E4FB41B" w14:textId="77777777" w:rsidR="00371A47" w:rsidRDefault="00371A47" w:rsidP="00371A47">
      <w:r>
        <w:tab/>
      </w:r>
      <w:r>
        <w:tab/>
      </w:r>
      <w:r>
        <w:tab/>
      </w:r>
      <w:r>
        <w:tab/>
      </w:r>
      <w:r>
        <w:tab/>
        <w:t>Ing. Romana Drábová</w:t>
      </w:r>
    </w:p>
    <w:p w14:paraId="12BD4109" w14:textId="77777777" w:rsidR="00371A47" w:rsidRDefault="00371A47" w:rsidP="00371A47">
      <w:r>
        <w:tab/>
      </w:r>
      <w:r>
        <w:tab/>
      </w:r>
      <w:r>
        <w:tab/>
      </w:r>
      <w:r>
        <w:tab/>
      </w:r>
      <w:r>
        <w:tab/>
        <w:t>Bc. Pavla Pilátová, Dis.</w:t>
      </w:r>
    </w:p>
    <w:p w14:paraId="0174A5DA" w14:textId="77777777" w:rsidR="00B86CCD" w:rsidRDefault="00B86CCD">
      <w:pPr>
        <w:rPr>
          <w:b/>
        </w:rPr>
      </w:pPr>
      <w:r>
        <w:rPr>
          <w:b/>
        </w:rPr>
        <w:t>Vyjádření HIK:</w:t>
      </w:r>
    </w:p>
    <w:p w14:paraId="730B5CC8" w14:textId="77777777" w:rsidR="00B86CCD" w:rsidRDefault="00B86CCD">
      <w:pPr>
        <w:rPr>
          <w:b/>
        </w:rPr>
      </w:pPr>
    </w:p>
    <w:p w14:paraId="15F35487" w14:textId="77777777" w:rsidR="00B86CCD" w:rsidRDefault="00B86CCD">
      <w:pPr>
        <w:numPr>
          <w:ilvl w:val="0"/>
          <w:numId w:val="1"/>
        </w:numPr>
      </w:pPr>
      <w:r>
        <w:t>k zjištěným inventarizačním rozdílům a k jejich zúčtování</w:t>
      </w:r>
      <w:r w:rsidR="00A043A7">
        <w:t xml:space="preserve"> ROZDÍLY NEBYLY ZJIŠTĚNY</w:t>
      </w:r>
    </w:p>
    <w:p w14:paraId="32FE8567" w14:textId="77777777" w:rsidR="00B86CCD" w:rsidRDefault="00B86CCD"/>
    <w:p w14:paraId="69508965" w14:textId="77777777" w:rsidR="00B86CCD" w:rsidRDefault="00B86CCD">
      <w:pPr>
        <w:numPr>
          <w:ilvl w:val="0"/>
          <w:numId w:val="1"/>
        </w:numPr>
      </w:pPr>
      <w:r>
        <w:t>k dodržování předepsaných postupů o majetku a závazcích, účetních postupů a k dříve uloženým opatřením</w:t>
      </w:r>
    </w:p>
    <w:p w14:paraId="51B3E4BF" w14:textId="77777777" w:rsidR="00A043A7" w:rsidRDefault="00A043A7" w:rsidP="00A043A7">
      <w:pPr>
        <w:pStyle w:val="Odstavecseseznamem"/>
      </w:pPr>
    </w:p>
    <w:p w14:paraId="7D5B534B" w14:textId="77777777" w:rsidR="00A043A7" w:rsidRDefault="00A043A7" w:rsidP="00A043A7">
      <w:pPr>
        <w:ind w:left="360"/>
      </w:pPr>
      <w:r>
        <w:t>POSTUPY DODRŽOVÁNY, DŘÍVĚJŠÍ OPATŘENÍ NEBYLA</w:t>
      </w:r>
    </w:p>
    <w:p w14:paraId="33975145" w14:textId="77777777" w:rsidR="00B86CCD" w:rsidRDefault="00B86CCD"/>
    <w:p w14:paraId="4F1582A2" w14:textId="77777777" w:rsidR="00B86CCD" w:rsidRDefault="00B86CCD" w:rsidP="00B86CCD">
      <w:pPr>
        <w:numPr>
          <w:ilvl w:val="0"/>
          <w:numId w:val="1"/>
        </w:numPr>
      </w:pPr>
      <w:r>
        <w:t>k průběhu inventarizace –   dodržování stanovených termínů</w:t>
      </w:r>
      <w:r w:rsidR="00575FC4">
        <w:t>: TERMÍNY DODRŽENY</w:t>
      </w:r>
    </w:p>
    <w:p w14:paraId="07414E08" w14:textId="77777777" w:rsidR="00B86CCD" w:rsidRDefault="00B86CCD" w:rsidP="00B86CCD">
      <w:pPr>
        <w:numPr>
          <w:ilvl w:val="0"/>
          <w:numId w:val="4"/>
        </w:numPr>
      </w:pPr>
      <w:r>
        <w:t>použitá inventarizační evidence, zjištěné rozdíly</w:t>
      </w:r>
      <w:r w:rsidR="00575FC4">
        <w:t>: EVIDENCE ZE SAP,</w:t>
      </w:r>
      <w:r w:rsidR="00A043A7">
        <w:t xml:space="preserve"> </w:t>
      </w:r>
      <w:r w:rsidR="00950EB1">
        <w:t>AGENDIA</w:t>
      </w:r>
      <w:r w:rsidR="00575FC4">
        <w:t xml:space="preserve"> MARUSKY, VÝPISY Z KATASTRU NEMOVITOSTÍ</w:t>
      </w:r>
      <w:r w:rsidR="00A043A7">
        <w:t>, POMOCNÁ EVIDENCE</w:t>
      </w:r>
      <w:r w:rsidR="00575FC4">
        <w:t>. ROZDÍLY NEJSOU</w:t>
      </w:r>
    </w:p>
    <w:p w14:paraId="6F5B3FD3" w14:textId="77777777" w:rsidR="00B86CCD" w:rsidRDefault="00B86CCD" w:rsidP="00B86CCD">
      <w:pPr>
        <w:ind w:left="2319"/>
      </w:pPr>
    </w:p>
    <w:p w14:paraId="1AAC8754" w14:textId="77777777" w:rsidR="00B86CCD" w:rsidRDefault="00B86CCD" w:rsidP="00B86CCD">
      <w:pPr>
        <w:numPr>
          <w:ilvl w:val="0"/>
          <w:numId w:val="4"/>
        </w:numPr>
      </w:pPr>
      <w:r>
        <w:t>kontrola nemovitostí vedených v katastru nem</w:t>
      </w:r>
      <w:r w:rsidR="00103AF5">
        <w:t>ovitostí</w:t>
      </w:r>
      <w:r>
        <w:t xml:space="preserve"> ČR</w:t>
      </w:r>
      <w:r w:rsidR="00FB7979">
        <w:t>00</w:t>
      </w:r>
      <w:r w:rsidR="00575FC4">
        <w:t>: PROBĚHLA</w:t>
      </w:r>
    </w:p>
    <w:p w14:paraId="67D056CA" w14:textId="77777777" w:rsidR="00950384" w:rsidRDefault="00950384" w:rsidP="00950384"/>
    <w:p w14:paraId="3E9E62D8" w14:textId="77777777" w:rsidR="00950384" w:rsidRDefault="00950384" w:rsidP="00B86CCD">
      <w:pPr>
        <w:numPr>
          <w:ilvl w:val="0"/>
          <w:numId w:val="4"/>
        </w:numPr>
      </w:pPr>
      <w:r>
        <w:t>písemné odsouhlasení pohledávek</w:t>
      </w:r>
      <w:r w:rsidR="00950EB1">
        <w:t xml:space="preserve"> PROBĚHLO</w:t>
      </w:r>
    </w:p>
    <w:p w14:paraId="5D42BBAE" w14:textId="77777777" w:rsidR="00B86CCD" w:rsidRDefault="00B86CCD"/>
    <w:p w14:paraId="6426D96D" w14:textId="77777777" w:rsidR="00B86CCD" w:rsidRDefault="00B86CCD">
      <w:pPr>
        <w:numPr>
          <w:ilvl w:val="0"/>
          <w:numId w:val="3"/>
        </w:numPr>
      </w:pPr>
      <w:r>
        <w:t xml:space="preserve">vypracování </w:t>
      </w:r>
      <w:proofErr w:type="spellStart"/>
      <w:r>
        <w:t>inv</w:t>
      </w:r>
      <w:proofErr w:type="spellEnd"/>
      <w:r>
        <w:t>. písemností</w:t>
      </w:r>
      <w:r w:rsidR="00575FC4">
        <w:t xml:space="preserve">: PROBĚHLO </w:t>
      </w:r>
    </w:p>
    <w:p w14:paraId="417014EC" w14:textId="77777777" w:rsidR="00B86CCD" w:rsidRDefault="00B86CCD" w:rsidP="00B86CCD">
      <w:pPr>
        <w:ind w:left="2325"/>
      </w:pPr>
    </w:p>
    <w:p w14:paraId="03DF71E9" w14:textId="77777777" w:rsidR="00B86CCD" w:rsidRDefault="00B86CCD">
      <w:pPr>
        <w:numPr>
          <w:ilvl w:val="0"/>
          <w:numId w:val="3"/>
        </w:numPr>
      </w:pPr>
      <w:r>
        <w:t>zjištěné rozdíly – účetní chyby, DIK nahlášeny dne</w:t>
      </w:r>
      <w:r w:rsidR="00575FC4">
        <w:t>: ROZDÍLY NEZJIŠTĚNY</w:t>
      </w:r>
    </w:p>
    <w:p w14:paraId="2E21B8C2" w14:textId="77777777" w:rsidR="00B86CCD" w:rsidRDefault="00B86CCD">
      <w:pPr>
        <w:ind w:left="2325"/>
      </w:pPr>
    </w:p>
    <w:p w14:paraId="5EB9BE65" w14:textId="77777777" w:rsidR="00B86CCD" w:rsidRDefault="00B86CCD">
      <w:pPr>
        <w:numPr>
          <w:ilvl w:val="0"/>
          <w:numId w:val="3"/>
        </w:numPr>
      </w:pPr>
      <w:r>
        <w:t>inventarizační rozdíly k 31.12., DIK nahlášeny dne</w:t>
      </w:r>
      <w:r w:rsidR="008B2446">
        <w:t xml:space="preserve"> ---</w:t>
      </w:r>
    </w:p>
    <w:p w14:paraId="16CA1351" w14:textId="77777777" w:rsidR="00B86CCD" w:rsidRDefault="00B86CCD">
      <w:pPr>
        <w:ind w:left="2325"/>
      </w:pPr>
    </w:p>
    <w:p w14:paraId="6153D01B" w14:textId="77777777" w:rsidR="00B86CCD" w:rsidRPr="00950384" w:rsidRDefault="00B86CCD">
      <w:pPr>
        <w:numPr>
          <w:ilvl w:val="0"/>
          <w:numId w:val="1"/>
        </w:numPr>
        <w:rPr>
          <w:b/>
        </w:rPr>
      </w:pPr>
      <w:r>
        <w:t xml:space="preserve">navrhovaná opatření  </w:t>
      </w:r>
    </w:p>
    <w:p w14:paraId="67639929" w14:textId="77777777" w:rsidR="00B86CCD" w:rsidRDefault="00B86CCD">
      <w:pPr>
        <w:pStyle w:val="Nadpis1"/>
        <w:rPr>
          <w:bCs/>
        </w:rPr>
      </w:pPr>
    </w:p>
    <w:p w14:paraId="72F7B5AC" w14:textId="77777777" w:rsidR="00B86CCD" w:rsidRDefault="00B86CCD">
      <w:pPr>
        <w:jc w:val="center"/>
        <w:rPr>
          <w:b/>
          <w:sz w:val="24"/>
        </w:rPr>
      </w:pPr>
    </w:p>
    <w:p w14:paraId="24018A63" w14:textId="77777777" w:rsidR="00B86CCD" w:rsidRDefault="00B86CCD">
      <w:pPr>
        <w:jc w:val="center"/>
        <w:rPr>
          <w:b/>
          <w:sz w:val="24"/>
        </w:rPr>
      </w:pPr>
      <w:r>
        <w:rPr>
          <w:b/>
          <w:sz w:val="24"/>
        </w:rPr>
        <w:t>Sumární invent</w:t>
      </w:r>
      <w:r w:rsidR="00C901E3">
        <w:rPr>
          <w:b/>
          <w:sz w:val="24"/>
        </w:rPr>
        <w:t>ur</w:t>
      </w:r>
      <w:r>
        <w:rPr>
          <w:b/>
          <w:sz w:val="24"/>
        </w:rPr>
        <w:t xml:space="preserve">ní </w:t>
      </w:r>
      <w:r w:rsidR="0000777E">
        <w:rPr>
          <w:b/>
          <w:sz w:val="24"/>
        </w:rPr>
        <w:t>soupis</w:t>
      </w:r>
    </w:p>
    <w:tbl>
      <w:tblPr>
        <w:tblW w:w="90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201"/>
        <w:gridCol w:w="1865"/>
        <w:gridCol w:w="1717"/>
        <w:gridCol w:w="1433"/>
        <w:gridCol w:w="1433"/>
      </w:tblGrid>
      <w:tr w:rsidR="001E1495" w:rsidRPr="00386A4C" w14:paraId="5838B061" w14:textId="77777777" w:rsidTr="00D22D04">
        <w:trPr>
          <w:trHeight w:val="23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6B807" w14:textId="77777777" w:rsidR="00085B65" w:rsidRPr="00EB3624" w:rsidRDefault="00085B65" w:rsidP="00A3500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EC9FE" w14:textId="77777777" w:rsidR="00085B65" w:rsidRPr="00EB3624" w:rsidRDefault="00085B65" w:rsidP="00A35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Analytický účet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133B" w14:textId="77777777" w:rsidR="00085B65" w:rsidRPr="00EB3624" w:rsidRDefault="00085B65" w:rsidP="00A35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 xml:space="preserve">Název účtu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67EDF" w14:textId="77777777" w:rsidR="00085B65" w:rsidRPr="00EB3624" w:rsidRDefault="00085B65" w:rsidP="00A35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Skutečnost (v Kč)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E12F1" w14:textId="77777777" w:rsidR="00085B65" w:rsidRPr="00EB3624" w:rsidRDefault="00085B65" w:rsidP="00A35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 xml:space="preserve">Účetnictví (v Kč)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990E6" w14:textId="77777777" w:rsidR="00085B65" w:rsidRPr="00EB3624" w:rsidRDefault="00085B65" w:rsidP="00A350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Rozdíl+/- (v Kč)</w:t>
            </w:r>
          </w:p>
        </w:tc>
      </w:tr>
      <w:tr w:rsidR="0006270E" w:rsidRPr="00386A4C" w14:paraId="14286E0E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35780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0904E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18000100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CF321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DDNM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7F6F3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98 085,00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9D0CD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98 085,00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BFA26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860FB5" w14:paraId="6DCC410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2D84A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07A7A" w14:textId="77777777" w:rsidR="0006270E" w:rsidRPr="00BF4B7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BF4B7A">
              <w:rPr>
                <w:b/>
                <w:sz w:val="16"/>
                <w:szCs w:val="16"/>
              </w:rPr>
              <w:t> 018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943C" w14:textId="77777777" w:rsidR="0006270E" w:rsidRPr="00BF4B7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BF4B7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E6336" w14:textId="77777777" w:rsidR="0006270E" w:rsidRPr="00BF4B7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98 085,00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10F46" w14:textId="77777777" w:rsidR="0006270E" w:rsidRPr="00BF4B7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98 085,00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3AACC" w14:textId="77777777" w:rsidR="0006270E" w:rsidRPr="00EB3624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F673161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893F8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181DD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21000200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FBCED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budovy pro službu ob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F8811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215 394 101,20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3E852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215 394 101,20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433E1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F68F36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E2CC8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8C6A1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21000300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8DD63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 xml:space="preserve">jiné </w:t>
            </w:r>
            <w:proofErr w:type="spellStart"/>
            <w:proofErr w:type="gramStart"/>
            <w:r w:rsidRPr="00EB3624">
              <w:rPr>
                <w:sz w:val="16"/>
                <w:szCs w:val="16"/>
              </w:rPr>
              <w:t>nebyt.domy</w:t>
            </w:r>
            <w:proofErr w:type="spellEnd"/>
            <w:proofErr w:type="gramEnd"/>
            <w:r w:rsidRPr="00EB3624">
              <w:rPr>
                <w:sz w:val="16"/>
                <w:szCs w:val="16"/>
              </w:rPr>
              <w:t xml:space="preserve"> a je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20312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29 649 386,39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C96CB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29 649 386,39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1A7A4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C58833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E926E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461E6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21000400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C8986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Komunikace a VO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4B2C6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2 464 217,42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B0847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2 464 217,42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98E65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860FB5" w14:paraId="7C34C82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FD776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99FF6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21000500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A6EE4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 xml:space="preserve">Jiné </w:t>
            </w:r>
            <w:proofErr w:type="spellStart"/>
            <w:r w:rsidRPr="00EB3624">
              <w:rPr>
                <w:sz w:val="16"/>
                <w:szCs w:val="16"/>
              </w:rPr>
              <w:t>inžebýrské</w:t>
            </w:r>
            <w:proofErr w:type="spellEnd"/>
            <w:r w:rsidRPr="00EB3624">
              <w:rPr>
                <w:sz w:val="16"/>
                <w:szCs w:val="16"/>
              </w:rPr>
              <w:t xml:space="preserve"> sítě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D0875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2 178 519,54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A2C12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2 178 519,54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97E3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292319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EDD68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08777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21000600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9D245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Ostatní stavby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48C6F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25 002 637,26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C89B1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25 002 637,26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B1F72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48BF799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DA73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D45E6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021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F440B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62BD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274 688 861,81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2D987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274 688 861,81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0D53" w14:textId="77777777" w:rsidR="0006270E" w:rsidRPr="00EB3624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16F4826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6AF9B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B8D12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22000100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FDB7B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proofErr w:type="gramStart"/>
            <w:r w:rsidRPr="00EB3624">
              <w:rPr>
                <w:sz w:val="16"/>
                <w:szCs w:val="16"/>
              </w:rPr>
              <w:t>Stroje,příst</w:t>
            </w:r>
            <w:proofErr w:type="spellEnd"/>
            <w:r w:rsidRPr="00EB3624">
              <w:rPr>
                <w:sz w:val="16"/>
                <w:szCs w:val="16"/>
              </w:rPr>
              <w:t>.</w:t>
            </w:r>
            <w:proofErr w:type="gramEnd"/>
            <w:r w:rsidRPr="00EB3624">
              <w:rPr>
                <w:sz w:val="16"/>
                <w:szCs w:val="16"/>
              </w:rPr>
              <w:t xml:space="preserve"> a zař.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3E5E9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8 894 726,41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7E886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8 894 726,41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01E18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AF4602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FB3F2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121A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22000200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E11FD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Doprav. prost.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4E6A2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46 434 103,48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0CFE3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46 434 103,48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3F4D5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958AB82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8AAA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97512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22000300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2129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Inventář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F1D8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13 865 565,17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3BE0A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13 865 565,17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65EA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8DAC8D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86A79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99267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022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2495D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56DB9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69 194 395,60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0C20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69 194 395,60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1121" w14:textId="77777777" w:rsidR="0006270E" w:rsidRPr="00EB3624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D7FB40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0176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B54D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28000100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35F9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DDHM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C539F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23 800 841,78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0BD27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23 800 841,78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53219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B629312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9A324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483EE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028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11DB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7FAF0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23 800 841,78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2B71C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23 800 841,78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728F" w14:textId="77777777" w:rsidR="0006270E" w:rsidRPr="00EB3624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86D62C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D915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4C64F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31000100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889B6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ostatní pozemky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7C9C1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6 060 631,01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EB9F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6 060 631,01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30BED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15D8D1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6AC6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3F8C9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31000300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BFC1B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proofErr w:type="gramStart"/>
            <w:r w:rsidRPr="00EB3624">
              <w:rPr>
                <w:sz w:val="16"/>
                <w:szCs w:val="16"/>
              </w:rPr>
              <w:t>zahrady,pastviny</w:t>
            </w:r>
            <w:proofErr w:type="spellEnd"/>
            <w:proofErr w:type="gramEnd"/>
            <w:r w:rsidRPr="00EB3624">
              <w:rPr>
                <w:sz w:val="16"/>
                <w:szCs w:val="16"/>
              </w:rPr>
              <w:t xml:space="preserve">, </w:t>
            </w:r>
            <w:proofErr w:type="spellStart"/>
            <w:r w:rsidRPr="00EB3624">
              <w:rPr>
                <w:sz w:val="16"/>
                <w:szCs w:val="16"/>
              </w:rPr>
              <w:t>ap</w:t>
            </w:r>
            <w:proofErr w:type="spell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35D6A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17 884 596,00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3A1E6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17 884 596,00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A7BB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CBBDD2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BB98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B8306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31000400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E37A0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zastavěná plocha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8C2AD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3 595 568,13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1409C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3 595 568,13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891BE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2244AE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0AED6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01717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031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2B4E7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3032C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27 540 795,14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D6F32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27 540 795,14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C48F" w14:textId="77777777" w:rsidR="0006270E" w:rsidRPr="00EB3624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C35411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B9A61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E2FC3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32000100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B3257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r w:rsidRPr="00EB3624">
              <w:rPr>
                <w:sz w:val="16"/>
                <w:szCs w:val="16"/>
              </w:rPr>
              <w:t>Kult.předměty-ost</w:t>
            </w:r>
            <w:proofErr w:type="spellEnd"/>
            <w:r w:rsidRPr="00EB3624">
              <w:rPr>
                <w:sz w:val="16"/>
                <w:szCs w:val="16"/>
              </w:rPr>
              <w:t>.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72007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439 980,00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48004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439 980,00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FDA44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3393E1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FCA47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FF058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032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41EAF" w14:textId="77777777" w:rsidR="0006270E" w:rsidRPr="002E4EF4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2E4EF4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FAB0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439 980,00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06FB" w14:textId="77777777" w:rsidR="0006270E" w:rsidRPr="002E4EF4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439 980,00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FAB3E" w14:textId="77777777" w:rsidR="0006270E" w:rsidRPr="00EB3624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6A31E6A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E182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258C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42102010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54639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budovy pro službu ob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3D4CB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1 749 534,90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752A7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1 749 534,90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AA185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C0B12D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2C410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887E2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42110010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1BC7F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Komunikace a VO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93459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7 571 549,58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9F67F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7 571 549,58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260DF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F875BBE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FAFE8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2848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42130010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21331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Jiné inženýrské sítě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321D" w14:textId="77777777" w:rsidR="0006270E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1 688 324,10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A7147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1 688 324,10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9C78" w14:textId="77777777" w:rsidR="0006270E" w:rsidRPr="00EB3624" w:rsidRDefault="00410B84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DAF4F2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7720C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B36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F1C7C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42190010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4B0FD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 w:rsidRPr="00EB3624">
              <w:rPr>
                <w:sz w:val="16"/>
                <w:szCs w:val="16"/>
              </w:rPr>
              <w:t>ostatní stavby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6C222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4 103 164,35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285AB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4 103 164,35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B980" w14:textId="77777777" w:rsidR="0006270E" w:rsidRPr="00EB362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EB362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050D23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D2580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4632A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42209910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CF68F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Stroje, </w:t>
            </w:r>
            <w:proofErr w:type="spellStart"/>
            <w:r>
              <w:rPr>
                <w:sz w:val="16"/>
                <w:szCs w:val="16"/>
              </w:rPr>
              <w:t>přístrt</w:t>
            </w:r>
            <w:proofErr w:type="spellEnd"/>
            <w:r>
              <w:rPr>
                <w:sz w:val="16"/>
                <w:szCs w:val="16"/>
              </w:rPr>
              <w:t>. a. zař.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B9D8C" w14:textId="77777777" w:rsidR="0006270E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197 931,00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7D648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  <w:r w:rsidR="00410B8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931</w:t>
            </w:r>
            <w:r w:rsidR="00410B84">
              <w:rPr>
                <w:sz w:val="16"/>
                <w:szCs w:val="16"/>
              </w:rPr>
              <w:t>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5A81" w14:textId="77777777" w:rsidR="0006270E" w:rsidRPr="00EB3624" w:rsidRDefault="00410B84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D18CA0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E6406" w14:textId="77777777" w:rsidR="0006270E" w:rsidRPr="00EB3624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0094E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42600010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C7FC" w14:textId="77777777" w:rsidR="0006270E" w:rsidRPr="00EB3624" w:rsidRDefault="0006270E" w:rsidP="0006270E">
            <w:pPr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Kult. předměty–</w:t>
            </w:r>
            <w:proofErr w:type="spellStart"/>
            <w:r>
              <w:rPr>
                <w:sz w:val="16"/>
                <w:szCs w:val="16"/>
              </w:rPr>
              <w:t>ost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CF70" w14:textId="77777777" w:rsidR="0006270E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219 905,40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FBAB4" w14:textId="77777777" w:rsidR="0006270E" w:rsidRPr="00EB362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219 90</w:t>
            </w:r>
            <w:r w:rsidR="00410B8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,40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A5C04" w14:textId="77777777" w:rsidR="0006270E" w:rsidRPr="00EB3624" w:rsidRDefault="00410B84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CFECD79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B6A5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DC4CF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042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4367B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ADB22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15 530 409,33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8801" w14:textId="77777777" w:rsidR="0006270E" w:rsidRPr="00C479BB" w:rsidRDefault="003A3E30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15 530 409,33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F9AB5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960DA39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D6BE2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772D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78000100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8A40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gramStart"/>
            <w:r w:rsidRPr="002E4EF4">
              <w:rPr>
                <w:sz w:val="16"/>
                <w:szCs w:val="16"/>
              </w:rPr>
              <w:t>Oprávky  DDNM</w:t>
            </w:r>
            <w:proofErr w:type="gramEnd"/>
            <w:r w:rsidRPr="002E4EF4">
              <w:rPr>
                <w:sz w:val="16"/>
                <w:szCs w:val="16"/>
              </w:rPr>
              <w:t xml:space="preserve"> 2010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A9B76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-98 085,00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B757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-98 085,00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8444C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00435D4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828A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E40F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078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C846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10172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-98 085,00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127FD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-98 085,00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7E9E2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4C9FC3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1DEBB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882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81000200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6CA7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Oprávky budovy pro 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1FFD6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-57 227 648,70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08F07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-57 227 648,70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FB06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98A364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D4DBA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BB58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81000300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F26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Oprávky-jiné 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nebyt.d</w:t>
            </w:r>
            <w:proofErr w:type="spellEnd"/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F85B9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-15 861 951,39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9E82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-15 861 951,39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8AEB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BD86B6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4AFC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695C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81000400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D441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Oprávky-komunikace a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15A8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-686 202,42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90F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-686 202,42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4F42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365D0E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DCE9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A5F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81000500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CE8D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Oprávky-jiné 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inž.sít</w:t>
            </w:r>
            <w:proofErr w:type="spellEnd"/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CC18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-235 014,20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1A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-235 014,20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08046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204B699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BEEBC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25A5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81000600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B6B7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Oprávky-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ost.stavby</w:t>
            </w:r>
            <w:proofErr w:type="spellEnd"/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E4EA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6 025 915,34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CB4D6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-6 025 915,34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250DB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0096884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1201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851C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081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0475C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E5324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-80 036 732,05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840D5" w14:textId="77777777" w:rsidR="0006270E" w:rsidRPr="00C479BB" w:rsidRDefault="007E304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-80 036 732,05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DA11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901BF61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B351F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19D5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82000100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DC0C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Oprávky 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mov.věci</w:t>
            </w:r>
            <w:proofErr w:type="spellEnd"/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866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-8 425 991,48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18A0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-8 425 991,48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8BD45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E2CB4E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7D8BD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27EB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82000200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4D55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Oprávky 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dop.prostře</w:t>
            </w:r>
            <w:proofErr w:type="spellEnd"/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9D37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-27 713 953,48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30434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-27 713 953,48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15A9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68F4C6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5112F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F6F1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082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3E3D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76F6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-36 139 944,96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E9C2C" w14:textId="77777777" w:rsidR="0006270E" w:rsidRPr="00C479BB" w:rsidRDefault="007E304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-36 139 944,96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A37E6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BC49CB0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2905D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192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88000100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7A19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gramStart"/>
            <w:r w:rsidRPr="002E4EF4">
              <w:rPr>
                <w:sz w:val="16"/>
                <w:szCs w:val="16"/>
              </w:rPr>
              <w:t>Oprávky  DDHM</w:t>
            </w:r>
            <w:proofErr w:type="gramEnd"/>
            <w:r w:rsidRPr="002E4EF4">
              <w:rPr>
                <w:sz w:val="16"/>
                <w:szCs w:val="16"/>
              </w:rPr>
              <w:t xml:space="preserve"> 2010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5029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-23 800 841,78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DA83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-23 800 841,78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8E1D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C8AD99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C07F1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99A10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088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85F35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956C9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-23 800 841,78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33163" w14:textId="77777777" w:rsidR="0006270E" w:rsidRPr="00C479BB" w:rsidRDefault="007E304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-23 800 841,78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A9108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42C4F4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4F18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9325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112000600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E3A8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Sklad </w:t>
            </w:r>
            <w:proofErr w:type="spellStart"/>
            <w:r w:rsidRPr="002E4EF4">
              <w:rPr>
                <w:sz w:val="16"/>
                <w:szCs w:val="16"/>
              </w:rPr>
              <w:t>kan</w:t>
            </w:r>
            <w:r w:rsidR="000158AB">
              <w:rPr>
                <w:sz w:val="16"/>
                <w:szCs w:val="16"/>
              </w:rPr>
              <w:t>c</w:t>
            </w:r>
            <w:r w:rsidRPr="002E4EF4">
              <w:rPr>
                <w:sz w:val="16"/>
                <w:szCs w:val="16"/>
              </w:rPr>
              <w:t>.potřeb</w:t>
            </w:r>
            <w:proofErr w:type="spell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75873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27 459,00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94211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27 459,00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85D9D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8334DB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9A7AA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F4EF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112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35F0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80C1C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27 459,00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5526F" w14:textId="77777777" w:rsidR="0006270E" w:rsidRPr="00C479BB" w:rsidRDefault="004A14FF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27 459,00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83203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27DC64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96143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53AF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192000100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86E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opravné položky 315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ADA6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-855 961,41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89754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-855 961,41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22E0F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1AD7B84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D2B12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lastRenderedPageBreak/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4D40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192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23F75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92F9C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-855 961,41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47826" w14:textId="77777777" w:rsidR="0006270E" w:rsidRPr="00C479BB" w:rsidRDefault="000C3234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-855 961,41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202AE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D0EB30E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5A89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5FCA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194000100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B80E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opravné položky 311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8BD1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-228 967,00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99F9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-228 967,00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A625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049138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80337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03ABC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194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0B65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1E60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-228 967,00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E05F1" w14:textId="77777777" w:rsidR="0006270E" w:rsidRPr="00C479BB" w:rsidRDefault="000C3234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-228 967,00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C9D0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9E89E8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9351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3396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231020600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E2EB7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ZBU výdajový MO 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31007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8 600 425,45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A573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8 600 425,45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9FC81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A9F0F1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68DB1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6814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231030600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BB4E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ZBU příjmový MO 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6D4E8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2B8D3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49C0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935E9D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8BA5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0BD1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231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005A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87C13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8 600 425,45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CB6A7" w14:textId="77777777" w:rsidR="0006270E" w:rsidRPr="00C479BB" w:rsidRDefault="000C3234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8 600 425,45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7DEAA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E08041A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98F69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F9DF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236040500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BD902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FRR ÚMO 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0F81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9 392 819,75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B814D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9 392 819,75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C17C0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4DFCAD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2541A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1509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236041500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EC22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Fond sociální ÚMO 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BE6B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1 096 990,67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583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1 096 990,67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73BDA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39151F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4D612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5588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236048400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847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FRR ÚMO 4 - ČS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0BD5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63 951 920,30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ADD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63 951 920,30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20FB4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2A4322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62CD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3109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236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FE296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476CD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74 441 730,72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E55F0" w14:textId="77777777" w:rsidR="0006270E" w:rsidRPr="00C479BB" w:rsidRDefault="000C3234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74 441 730,72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3AC42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8818466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A5CA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0E2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245050500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8B00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Účet ciz.prost.MO4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4C9B0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1 389 418,37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4F09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1 389 418,37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6EDE7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D6EC73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0E97D" w14:textId="77777777" w:rsidR="0006270E" w:rsidRPr="00C479BB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A2F3B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245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2EDEF" w14:textId="77777777" w:rsidR="0006270E" w:rsidRPr="00C479BB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C479B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EBB46" w14:textId="77777777" w:rsidR="0006270E" w:rsidRPr="00C479BB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1 389 418,37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330EA" w14:textId="77777777" w:rsidR="0006270E" w:rsidRPr="00C479BB" w:rsidRDefault="000C3234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1 389 418,37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85B99" w14:textId="77777777" w:rsidR="0006270E" w:rsidRPr="00C479BB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79B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D2B3BC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D3929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6ABF1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261000180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126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Pokladna ÚMO 4 č. 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272D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D092F" w14:textId="77777777" w:rsidR="0006270E" w:rsidRPr="002E4EF4" w:rsidRDefault="003A052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630CE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CB1F9C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458B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AFD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261000190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712A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Pokladna ÚMO 4 č. 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A608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4E75" w14:textId="77777777" w:rsidR="0006270E" w:rsidRPr="002E4EF4" w:rsidRDefault="003A052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8B844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6EC0DF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7D814" w14:textId="77777777" w:rsidR="0006270E" w:rsidRPr="00B31A48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1A48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9451F" w14:textId="77777777" w:rsidR="0006270E" w:rsidRPr="00B31A48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B31A48">
              <w:rPr>
                <w:b/>
                <w:sz w:val="16"/>
                <w:szCs w:val="16"/>
              </w:rPr>
              <w:t> 261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D5F2C" w14:textId="77777777" w:rsidR="0006270E" w:rsidRPr="00B31A48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B31A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8FB91" w14:textId="77777777" w:rsidR="0006270E" w:rsidRPr="00B31A48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7C8AF" w14:textId="77777777" w:rsidR="0006270E" w:rsidRPr="00B31A48" w:rsidRDefault="000C3234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AC7B4" w14:textId="77777777" w:rsidR="0006270E" w:rsidRPr="00B31A48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A4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8D948E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0CB2B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F15ED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262000180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8EEC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PNC pokladna MO4/1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C2AC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28EED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0A7D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E41DF81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C566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4CC5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262000190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3FB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PNC pokladna MO4/2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B508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CC92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E91F2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364943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85BF6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CCF32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262010114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5A17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Peníze na cestě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0D03E" w14:textId="77777777" w:rsidR="0006270E" w:rsidRPr="00196185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96185">
              <w:rPr>
                <w:sz w:val="16"/>
                <w:szCs w:val="16"/>
              </w:rPr>
              <w:t>1 577 816 944,66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84D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-1 577 816 944,46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2B773" w14:textId="77777777" w:rsidR="0006270E" w:rsidRPr="002E4EF4" w:rsidRDefault="00410B84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9C138A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6C8DD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499A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262900180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886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TU pokladna MO4/1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5367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A6AC9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F8F17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1F7065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1E16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718A5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262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945EF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D36B" w14:textId="77777777" w:rsidR="0006270E" w:rsidRPr="004D363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-1 577 816 944,66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7716E" w14:textId="77777777" w:rsidR="0006270E" w:rsidRPr="004D363A" w:rsidRDefault="00D97F2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-1 577 816 944,66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786B1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8FFB82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B5A34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036A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263000100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DCCF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Stravenky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AB7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EE78" w14:textId="77777777" w:rsidR="0006270E" w:rsidRPr="002E4EF4" w:rsidRDefault="00AD2D97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84870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65D6D9E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92E66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5E4A8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263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1E690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DA83" w14:textId="77777777" w:rsidR="0006270E" w:rsidRPr="004D363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98FE9" w14:textId="77777777" w:rsidR="0006270E" w:rsidRPr="004D363A" w:rsidRDefault="00D97F2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2B097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DEA340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31B4A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ADE5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311000100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198F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Odběratelé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D768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415 339,04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2A525" w14:textId="77777777" w:rsidR="0006270E" w:rsidRPr="002E4EF4" w:rsidRDefault="0059426A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415 339,04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59A7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A702C9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A107C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74422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311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D9315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07873" w14:textId="77777777" w:rsidR="0006270E" w:rsidRPr="004D363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415 339,04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BC3A" w14:textId="77777777" w:rsidR="0006270E" w:rsidRPr="004D363A" w:rsidRDefault="00B2459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415 339,04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6DEDA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380FBB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273A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9ABA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314000100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AAF0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Poskytnuté provozní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9BAD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607 844,00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C53F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607 844,00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B943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78E0959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1E34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1B8F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314000343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189D1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Poskytnuté </w:t>
            </w:r>
            <w:proofErr w:type="spellStart"/>
            <w:r w:rsidRPr="002E4EF4">
              <w:rPr>
                <w:sz w:val="16"/>
                <w:szCs w:val="16"/>
              </w:rPr>
              <w:t>zál</w:t>
            </w:r>
            <w:proofErr w:type="spellEnd"/>
            <w:r w:rsidRPr="002E4EF4">
              <w:rPr>
                <w:sz w:val="16"/>
                <w:szCs w:val="16"/>
              </w:rPr>
              <w:t>.-DPH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BF4F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-1 450,91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363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-1 450,91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54B13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EDF426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5A6D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B8D3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314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5D75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F0D13" w14:textId="77777777" w:rsidR="0006270E" w:rsidRPr="004D363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606 393,09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54E3" w14:textId="77777777" w:rsidR="0006270E" w:rsidRPr="004D363A" w:rsidRDefault="00B2459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606 393,09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67125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6F62264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3877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A1F4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315000100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E859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Pohledávky za RP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7BE81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1 391 333,57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5419" w14:textId="77777777" w:rsidR="0006270E" w:rsidRPr="002E4EF4" w:rsidRDefault="00D81040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1 391333,57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B18E0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1D29BC4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22814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84142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315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C7172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8EE8A" w14:textId="77777777" w:rsidR="0006270E" w:rsidRPr="004D363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1 391 333,57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12F4" w14:textId="77777777" w:rsidR="0006270E" w:rsidRPr="004D363A" w:rsidRDefault="00B2459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1 391 333,57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7E6EB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45961A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E723E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1654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321000100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355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Dodavatelé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26D18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-2 232 705,32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0178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-2 232 705,32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429EF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005AD91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44DD6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E27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321000200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F7D6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gramStart"/>
            <w:r w:rsidRPr="002E4EF4">
              <w:rPr>
                <w:sz w:val="16"/>
                <w:szCs w:val="16"/>
              </w:rPr>
              <w:t xml:space="preserve">Dodavatelé - </w:t>
            </w:r>
            <w:proofErr w:type="spellStart"/>
            <w:r w:rsidRPr="002E4EF4">
              <w:rPr>
                <w:sz w:val="16"/>
                <w:szCs w:val="16"/>
              </w:rPr>
              <w:t>jednorá</w:t>
            </w:r>
            <w:proofErr w:type="spellEnd"/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71E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E54D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95103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2B14B91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06679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7FEC9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321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61BCB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50C1E" w14:textId="77777777" w:rsidR="0006270E" w:rsidRPr="004D363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-2 232 705,32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BEC6" w14:textId="77777777" w:rsidR="0006270E" w:rsidRPr="004D363A" w:rsidRDefault="00B2459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-2 232 705,32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B713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A0A278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CB04D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43D6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324000200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AAE7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Přijaté přeplatky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D3DE0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-6 336,00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BB209" w14:textId="77777777" w:rsidR="0006270E" w:rsidRPr="002E4EF4" w:rsidRDefault="00D81040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-6 336,00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E02E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70B40BE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C960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 xml:space="preserve">Syntetický účet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575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324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94B0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6EF17" w14:textId="77777777" w:rsidR="0006270E" w:rsidRPr="000F22D1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 w:rsidRPr="000F22D1">
              <w:rPr>
                <w:b/>
                <w:sz w:val="16"/>
                <w:szCs w:val="16"/>
              </w:rPr>
              <w:t>-6 336,00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F2651" w14:textId="77777777" w:rsidR="0006270E" w:rsidRPr="004D363A" w:rsidRDefault="00D81040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-6 336,00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DA68D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59D2142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FAAD6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9D09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331000100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36267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Zaměstnanci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302C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F563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D9AA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77C5DD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193ED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4D8B7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331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DACC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7052" w14:textId="77777777" w:rsidR="0006270E" w:rsidRPr="004D363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B3B6" w14:textId="77777777" w:rsidR="0006270E" w:rsidRPr="004D363A" w:rsidRDefault="00B2459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1041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13AFFC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9AF5E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78F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333000100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1C6EA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gramStart"/>
            <w:r w:rsidRPr="002E4EF4">
              <w:rPr>
                <w:sz w:val="16"/>
                <w:szCs w:val="16"/>
              </w:rPr>
              <w:t>Spoření  (</w:t>
            </w:r>
            <w:proofErr w:type="gramEnd"/>
            <w:r w:rsidRPr="002E4EF4">
              <w:rPr>
                <w:sz w:val="16"/>
                <w:szCs w:val="16"/>
              </w:rPr>
              <w:t>mzdy)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8C12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-3 060 915,00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77760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-3 060 915,00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B4ECD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4320CC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CE41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F7B7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333000400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601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Obstávky (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ost</w:t>
            </w:r>
            <w:proofErr w:type="spellEnd"/>
            <w:r w:rsidRPr="002E4EF4">
              <w:rPr>
                <w:sz w:val="16"/>
                <w:szCs w:val="16"/>
              </w:rPr>
              <w:t>.+</w:t>
            </w:r>
            <w:proofErr w:type="spellStart"/>
            <w:proofErr w:type="gramEnd"/>
            <w:r w:rsidRPr="002E4EF4">
              <w:rPr>
                <w:sz w:val="16"/>
                <w:szCs w:val="16"/>
              </w:rPr>
              <w:t>exek</w:t>
            </w:r>
            <w:proofErr w:type="spellEnd"/>
            <w:r w:rsidRPr="002E4EF4">
              <w:rPr>
                <w:sz w:val="16"/>
                <w:szCs w:val="16"/>
              </w:rPr>
              <w:t>)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346B9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-6 008,00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CF50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-6 008,00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20FBA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76B2B7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8064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7627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333000600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C1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Pojištění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5C9B3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-52 000,00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7E3B1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-52 000,00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6ED52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1EC2639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F7BC6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C4B52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333000700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745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Příspěvky OS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EDA4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-1 686,00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D787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-1 686,00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3E098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E93AEA6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2E0E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7E4B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333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BC75B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BCC2B" w14:textId="77777777" w:rsidR="0006270E" w:rsidRPr="004D363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-3 120 609,00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46CDC" w14:textId="77777777" w:rsidR="0006270E" w:rsidRPr="004D363A" w:rsidRDefault="00B2459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3 120 609,00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E23B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F666B8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FFF81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D29A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335000110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13682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Zálohy na 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drob.vydán</w:t>
            </w:r>
            <w:proofErr w:type="spellEnd"/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50DE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2B68D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20714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DCA9802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7C4AD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1084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335000150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64C3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Zálohy za telefony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62F4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55BD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60E2C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531562E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65F64" w14:textId="77777777" w:rsidR="0006270E" w:rsidRPr="004D363A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650ED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335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B6686" w14:textId="77777777" w:rsidR="0006270E" w:rsidRPr="004D363A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4D363A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8CEAA" w14:textId="77777777" w:rsidR="0006270E" w:rsidRPr="004D363A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D1B22" w14:textId="77777777" w:rsidR="0006270E" w:rsidRPr="004D363A" w:rsidRDefault="00B2459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DD37" w14:textId="77777777" w:rsidR="0006270E" w:rsidRPr="004D363A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D363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F59ACD9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3FC53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3DF4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336000100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9B2F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Sociální zabezpečení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4419D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-1 059 274,14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61CB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-1 059 274,14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996C4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4C13E9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90441" w14:textId="77777777" w:rsidR="0006270E" w:rsidRPr="000F6615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2288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336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A8AFB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29546" w14:textId="77777777" w:rsidR="0006270E" w:rsidRPr="001E1495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-1 </w:t>
            </w:r>
            <w:r w:rsidRPr="001E1495">
              <w:rPr>
                <w:b/>
                <w:sz w:val="16"/>
                <w:szCs w:val="16"/>
              </w:rPr>
              <w:t>059 274,14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59352" w14:textId="77777777" w:rsidR="0006270E" w:rsidRPr="000F6615" w:rsidRDefault="00DD6307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-1 059 274,14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1720C" w14:textId="77777777" w:rsidR="0006270E" w:rsidRPr="000F6615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CE9986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A964C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4B5FA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337000100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625E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Zdravotní pojištění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86F39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-501 546,00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FBDF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-501 546,00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7C69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440C4E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22C6" w14:textId="77777777" w:rsidR="0006270E" w:rsidRPr="000F6615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AD5BB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337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62B92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24233" w14:textId="77777777" w:rsidR="0006270E" w:rsidRPr="000F6615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-501 546,00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8748" w14:textId="77777777" w:rsidR="0006270E" w:rsidRPr="000F6615" w:rsidRDefault="00401FBA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-501 546,00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C8616" w14:textId="77777777" w:rsidR="0006270E" w:rsidRPr="000F6615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2F0DD2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F5DC9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DCFD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342000100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C6E6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Daň z příjmů ze </w:t>
            </w:r>
            <w:proofErr w:type="spellStart"/>
            <w:r w:rsidRPr="002E4EF4">
              <w:rPr>
                <w:sz w:val="16"/>
                <w:szCs w:val="16"/>
              </w:rPr>
              <w:t>závi</w:t>
            </w:r>
            <w:proofErr w:type="spell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882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-333 359,00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87AD0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-333 359,00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C694E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570EB8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213B0" w14:textId="77777777" w:rsidR="0006270E" w:rsidRPr="000F6615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A28F2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342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1ACF2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A25E" w14:textId="77777777" w:rsidR="0006270E" w:rsidRPr="000F6615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-333 359,00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5E3EA" w14:textId="77777777" w:rsidR="0006270E" w:rsidRPr="000F6615" w:rsidRDefault="00401FBA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-333 359,00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553E9" w14:textId="77777777" w:rsidR="0006270E" w:rsidRPr="000F6615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732FE1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9A596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2672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343000100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B056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DPH na vstupu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A0A0A" w14:textId="77777777" w:rsidR="0006270E" w:rsidRPr="002E4EF4" w:rsidRDefault="00401FBA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01D7E" w14:textId="77777777" w:rsidR="0006270E" w:rsidRPr="002E4EF4" w:rsidRDefault="000A4463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27FE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7A4CC9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B52E9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8D3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343000200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E1EE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DPH na výstupu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4F02B" w14:textId="77777777" w:rsidR="0006270E" w:rsidRPr="002E4EF4" w:rsidRDefault="00401FBA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E7072" w14:textId="77777777" w:rsidR="0006270E" w:rsidRPr="002E4EF4" w:rsidRDefault="000A4463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CA28C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7C013E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9C73F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DA88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343000300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751C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Zúčtování DPH s FÚ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408B" w14:textId="7ECE0699" w:rsidR="0006270E" w:rsidRPr="002E4EF4" w:rsidRDefault="00D57181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-2 081,38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DFB00" w14:textId="3AFD6699" w:rsidR="0006270E" w:rsidRPr="002E4EF4" w:rsidRDefault="00D57181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-2 081,38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F50F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6D4AF2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9058B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6AA4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343000500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EEDD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gramStart"/>
            <w:r w:rsidRPr="002E4EF4">
              <w:rPr>
                <w:sz w:val="16"/>
                <w:szCs w:val="16"/>
              </w:rPr>
              <w:t>DPH - PŘEVOD</w:t>
            </w:r>
            <w:proofErr w:type="gramEnd"/>
            <w:r w:rsidRPr="002E4EF4">
              <w:rPr>
                <w:sz w:val="16"/>
                <w:szCs w:val="16"/>
              </w:rPr>
              <w:t xml:space="preserve"> NA 245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608C0" w14:textId="59DF5D49" w:rsidR="0006270E" w:rsidRPr="002E4EF4" w:rsidRDefault="00D57181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- 4 862,50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A77F7" w14:textId="77777777" w:rsidR="0006270E" w:rsidRPr="002E4EF4" w:rsidRDefault="00B45C56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-4 862,50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92888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3BB9B2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0BC38" w14:textId="77777777" w:rsidR="0006270E" w:rsidRPr="000F6615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181A4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343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74D7E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973D" w14:textId="77777777" w:rsidR="0006270E" w:rsidRPr="000F6615" w:rsidRDefault="00EF43C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-12 126,59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AEF67" w14:textId="77777777" w:rsidR="0006270E" w:rsidRPr="000F6615" w:rsidRDefault="00EF43C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-12 126,59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2000" w14:textId="77777777" w:rsidR="0006270E" w:rsidRPr="000F6615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7AA1BD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D253A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A030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345000100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2FF0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Dodavatelé-transfery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EA76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F26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A2FA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570157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A40AC" w14:textId="77777777" w:rsidR="0006270E" w:rsidRPr="000F6615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FEA38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345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910C1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8E9B" w14:textId="77777777" w:rsidR="0006270E" w:rsidRPr="000F6615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FCFFD" w14:textId="77777777" w:rsidR="0006270E" w:rsidRPr="000F6615" w:rsidRDefault="008F0B77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AE42C" w14:textId="77777777" w:rsidR="0006270E" w:rsidRPr="000F6615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AFFA584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574BE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C5B1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346100600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E5DF1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Pohřebné-MMR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69409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41 009,00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9DA90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41 009,00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2901E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DD94C3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91E5" w14:textId="77777777" w:rsidR="0006270E" w:rsidRPr="000F6615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2C8F9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346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4B693" w14:textId="77777777" w:rsidR="0006270E" w:rsidRPr="000F6615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0F661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CEF21" w14:textId="77777777" w:rsidR="0006270E" w:rsidRPr="000F6615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41 009,00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EBB00" w14:textId="77777777" w:rsidR="0006270E" w:rsidRPr="000F6615" w:rsidRDefault="008F0B77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41 009,00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8CC0F" w14:textId="77777777" w:rsidR="0006270E" w:rsidRPr="000F6615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1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BF014F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DC1FB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7988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349000100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2F41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PO-města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B0507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C9BE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50BBC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0A17BD91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06640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F730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349000200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9BDA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proofErr w:type="gramStart"/>
            <w:r w:rsidRPr="002E4EF4">
              <w:rPr>
                <w:sz w:val="16"/>
                <w:szCs w:val="16"/>
              </w:rPr>
              <w:t>ost.vybrané</w:t>
            </w:r>
            <w:proofErr w:type="spellEnd"/>
            <w:proofErr w:type="gramEnd"/>
            <w:r w:rsidRPr="002E4EF4">
              <w:rPr>
                <w:sz w:val="16"/>
                <w:szCs w:val="16"/>
              </w:rPr>
              <w:t xml:space="preserve"> ÚJ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3B89D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E1E46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C48F4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2F20DB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2024" w14:textId="77777777" w:rsidR="0006270E" w:rsidRPr="009547DC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DF553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349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92860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BFB1" w14:textId="77777777" w:rsidR="0006270E" w:rsidRPr="009547DC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CDAD0" w14:textId="77777777" w:rsidR="0006270E" w:rsidRPr="009547DC" w:rsidRDefault="008F0B77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64E1" w14:textId="77777777" w:rsidR="0006270E" w:rsidRPr="009547DC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7EDC064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5EB32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CA76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8DF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Posk.zál</w:t>
            </w:r>
            <w:proofErr w:type="spellEnd"/>
            <w:r>
              <w:rPr>
                <w:sz w:val="16"/>
                <w:szCs w:val="16"/>
              </w:rPr>
              <w:t>. na neinv.t.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4F066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20 450,00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76C7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20 450,00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820C4" w14:textId="77777777" w:rsidR="0006270E" w:rsidRPr="002E4EF4" w:rsidRDefault="00410B84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7C8249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A9737" w14:textId="77777777" w:rsidR="0006270E" w:rsidRPr="009547DC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7FF7B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3</w:t>
            </w:r>
            <w:r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0FE1C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12547" w14:textId="77777777" w:rsidR="0006270E" w:rsidRPr="009547DC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20 450,00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FBF8" w14:textId="77777777" w:rsidR="0006270E" w:rsidRPr="009547DC" w:rsidRDefault="008F0B77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20 450,00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3781" w14:textId="77777777" w:rsidR="0006270E" w:rsidRPr="009547DC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015F624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138DB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0EA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375000100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15E5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dotace-průtok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C918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10 645 481,05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8FB0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10 645 484,05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5079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EB0E25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0A829" w14:textId="77777777" w:rsidR="0006270E" w:rsidRPr="009547DC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FE1A5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375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04BFC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E29B" w14:textId="77777777" w:rsidR="0006270E" w:rsidRPr="009547DC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10 645 481,05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528E6" w14:textId="77777777" w:rsidR="0006270E" w:rsidRPr="009547DC" w:rsidRDefault="008F0B77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10 645 481,05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F0288" w14:textId="77777777" w:rsidR="0006270E" w:rsidRPr="009547DC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D3483F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8E427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61E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377000200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4AB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Mylné platby </w:t>
            </w:r>
            <w:proofErr w:type="gramStart"/>
            <w:r w:rsidRPr="002E4EF4">
              <w:rPr>
                <w:sz w:val="16"/>
                <w:szCs w:val="16"/>
              </w:rPr>
              <w:t>ZBU- VÚ</w:t>
            </w:r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4DF2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167E8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C047A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79C445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6F3FF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B34B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377100600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F10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r w:rsidRPr="002E4EF4">
              <w:rPr>
                <w:sz w:val="16"/>
                <w:szCs w:val="16"/>
              </w:rPr>
              <w:t>Pohřebné-dědictví</w:t>
            </w:r>
            <w:proofErr w:type="spell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606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26 945,26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E2E6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26 945,26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7415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DDB09F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76BA5" w14:textId="77777777" w:rsidR="0006270E" w:rsidRPr="009547DC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953D6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377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209BE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C8A90" w14:textId="77777777" w:rsidR="0006270E" w:rsidRPr="009547DC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8F0B77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 945,26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91E0" w14:textId="77777777" w:rsidR="0006270E" w:rsidRPr="009547DC" w:rsidRDefault="008F0B77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26 945,26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516DE" w14:textId="77777777" w:rsidR="0006270E" w:rsidRPr="009547DC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5608ED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AB907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9090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378100110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C0FF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Ostat.</w:t>
            </w:r>
            <w:proofErr w:type="spellStart"/>
            <w:r w:rsidRPr="002E4EF4">
              <w:rPr>
                <w:sz w:val="16"/>
                <w:szCs w:val="16"/>
              </w:rPr>
              <w:t>záv</w:t>
            </w:r>
            <w:proofErr w:type="spellEnd"/>
            <w:r w:rsidRPr="002E4EF4">
              <w:rPr>
                <w:sz w:val="16"/>
                <w:szCs w:val="16"/>
              </w:rPr>
              <w:t>.-</w:t>
            </w:r>
            <w:proofErr w:type="spellStart"/>
            <w:r w:rsidRPr="002E4EF4">
              <w:rPr>
                <w:sz w:val="16"/>
                <w:szCs w:val="16"/>
              </w:rPr>
              <w:t>nesvépr</w:t>
            </w:r>
            <w:proofErr w:type="spellEnd"/>
            <w:r w:rsidRPr="002E4EF4">
              <w:rPr>
                <w:sz w:val="16"/>
                <w:szCs w:val="16"/>
              </w:rPr>
              <w:t>.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D0FA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-1 038 180,37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F72B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-1 038 180,37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06431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AA0D56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54658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86F32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378100210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E80B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Jiné závazky FRR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DFF9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6 785,22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64353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6 785,22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A842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2AED09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799B3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343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378100400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08AD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Mylné platby-ZBU PÚ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BE214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-11 285,22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CF01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-11 285,22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429A7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A15FD81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54AC2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D1EA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378100510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C4E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r w:rsidRPr="002E4EF4">
              <w:rPr>
                <w:sz w:val="16"/>
                <w:szCs w:val="16"/>
              </w:rPr>
              <w:t>Ost.závazky</w:t>
            </w:r>
            <w:proofErr w:type="spellEnd"/>
            <w:r w:rsidRPr="002E4EF4">
              <w:rPr>
                <w:sz w:val="16"/>
                <w:szCs w:val="16"/>
              </w:rPr>
              <w:t>-mzdy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43239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-142 000,00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794E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-142 000,00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8B78A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EB0F372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0591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1855C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378100600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5F3A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r w:rsidRPr="002E4EF4">
              <w:rPr>
                <w:sz w:val="16"/>
                <w:szCs w:val="16"/>
              </w:rPr>
              <w:t>Ostat.záv</w:t>
            </w:r>
            <w:proofErr w:type="spellEnd"/>
            <w:r w:rsidRPr="002E4EF4">
              <w:rPr>
                <w:sz w:val="16"/>
                <w:szCs w:val="16"/>
              </w:rPr>
              <w:t>.-jistiny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1810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-196 212,00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7D5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-196 212,00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5D74A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EC31F3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833C8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7518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378100700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7C8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Mylné platby DÚ-</w:t>
            </w:r>
            <w:proofErr w:type="spellStart"/>
            <w:r w:rsidRPr="002E4EF4">
              <w:rPr>
                <w:sz w:val="16"/>
                <w:szCs w:val="16"/>
              </w:rPr>
              <w:t>ost</w:t>
            </w:r>
            <w:proofErr w:type="spellEnd"/>
            <w:r w:rsidRPr="002E4EF4">
              <w:rPr>
                <w:sz w:val="16"/>
                <w:szCs w:val="16"/>
              </w:rPr>
              <w:t>.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BC2D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-13 026,00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0FD96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-13 026,00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D4B6C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071CD8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2390E" w14:textId="77777777" w:rsidR="0006270E" w:rsidRPr="009547DC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C7D9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378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689AD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9462" w14:textId="77777777" w:rsidR="0006270E" w:rsidRPr="009547DC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-1 393 918,37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219C" w14:textId="77777777" w:rsidR="0006270E" w:rsidRPr="009547DC" w:rsidRDefault="003B162A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-1 393 918,37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72560" w14:textId="77777777" w:rsidR="0006270E" w:rsidRPr="009547DC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F64FAB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7C031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D817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2BE5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Výdaje 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př.období</w:t>
            </w:r>
            <w:proofErr w:type="spellEnd"/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D4DE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-167 252,03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3EA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-167 252,03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7B0C3" w14:textId="77777777" w:rsidR="0006270E" w:rsidRPr="002E4EF4" w:rsidRDefault="00410B84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37CA56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3EC97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451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383000200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F039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Výdaje 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př.období</w:t>
            </w:r>
            <w:proofErr w:type="spellEnd"/>
            <w:proofErr w:type="gramEnd"/>
            <w:r w:rsidRPr="002E4EF4">
              <w:rPr>
                <w:sz w:val="16"/>
                <w:szCs w:val="16"/>
              </w:rPr>
              <w:t xml:space="preserve"> (RS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339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CDC6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ED4F6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30B8E8E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24537" w14:textId="77777777" w:rsidR="0006270E" w:rsidRPr="009547DC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62CB7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383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4B3C" w14:textId="77777777" w:rsidR="0006270E" w:rsidRPr="009547DC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9547D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92613" w14:textId="77777777" w:rsidR="0006270E" w:rsidRPr="009547DC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-167 252,03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6623E" w14:textId="77777777" w:rsidR="0006270E" w:rsidRPr="009547DC" w:rsidRDefault="003B162A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-167 252,03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DF55" w14:textId="77777777" w:rsidR="0006270E" w:rsidRPr="009547DC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547D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EC0BFB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8ACCA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974A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385000100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4DFA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Příjmy </w:t>
            </w:r>
            <w:proofErr w:type="spellStart"/>
            <w:proofErr w:type="gramStart"/>
            <w:r w:rsidRPr="002E4EF4">
              <w:rPr>
                <w:sz w:val="16"/>
                <w:szCs w:val="16"/>
              </w:rPr>
              <w:t>p.období</w:t>
            </w:r>
            <w:proofErr w:type="spellEnd"/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7BEF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56 619,04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77370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56 619,04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473F1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79AD03A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891AC" w14:textId="77777777" w:rsidR="0006270E" w:rsidRPr="00F123F2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94F6C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385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8B734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91EFB" w14:textId="77777777" w:rsidR="0006270E" w:rsidRPr="00F123F2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56 619,04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65BE6" w14:textId="77777777" w:rsidR="0006270E" w:rsidRPr="00F123F2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56 619,04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62CB" w14:textId="77777777" w:rsidR="0006270E" w:rsidRPr="00F123F2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A16557A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309AE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70C0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389000100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68FF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Dohadné účty pasivní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DBB83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-594 142,00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F870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-594 142,00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DE3C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23BB9FE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9ED36" w14:textId="77777777" w:rsidR="0006270E" w:rsidRPr="00F123F2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DD376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389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61B1A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A87FF" w14:textId="77777777" w:rsidR="0006270E" w:rsidRPr="00F123F2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-594 142,00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FE30E" w14:textId="77777777" w:rsidR="0006270E" w:rsidRPr="00F123F2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-594 142,00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66A61" w14:textId="77777777" w:rsidR="0006270E" w:rsidRPr="00F123F2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A55BD4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B2C4C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F5672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401000100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3067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gramStart"/>
            <w:r w:rsidRPr="002E4EF4">
              <w:rPr>
                <w:sz w:val="16"/>
                <w:szCs w:val="16"/>
              </w:rPr>
              <w:t>Jmění - DNM</w:t>
            </w:r>
            <w:proofErr w:type="gramEnd"/>
            <w:r w:rsidRPr="002E4EF4">
              <w:rPr>
                <w:sz w:val="16"/>
                <w:szCs w:val="16"/>
              </w:rPr>
              <w:t xml:space="preserve"> a DHM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1A2D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-174 014 468,93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1715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-174 014 468,93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50E62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9A1987B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9041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CA1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401000200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15182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Jmění-FOA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0C5F6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-476 305,68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7511F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-476 305,68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FB8A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33F1B20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354C3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7B1E0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401000400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FD3E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jmění saldo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277CD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-1 285 831,92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D69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-1 285 831,92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7B7B2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0031FB2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0974F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96EC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401635110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307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r w:rsidRPr="002E4EF4">
              <w:rPr>
                <w:sz w:val="16"/>
                <w:szCs w:val="16"/>
              </w:rPr>
              <w:t>Inv.příspěvky</w:t>
            </w:r>
            <w:proofErr w:type="spellEnd"/>
            <w:r w:rsidRPr="002E4EF4">
              <w:rPr>
                <w:sz w:val="16"/>
                <w:szCs w:val="16"/>
              </w:rPr>
              <w:t xml:space="preserve"> PO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F283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3 034 646,00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67770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3 034 646,00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0B2AC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6AFF963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3A46A" w14:textId="77777777" w:rsidR="0006270E" w:rsidRPr="00F123F2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74B8D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401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A4049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DEC1" w14:textId="77777777" w:rsidR="0006270E" w:rsidRPr="00F123F2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-172 741 960,53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E485D" w14:textId="77777777" w:rsidR="0006270E" w:rsidRPr="00F123F2" w:rsidRDefault="003B162A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-172 741 960,53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ADEBD" w14:textId="77777777" w:rsidR="0006270E" w:rsidRPr="00F123F2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B43054D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F2734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C05F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403000100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3C51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Transfery na IM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EA1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-57 448 248,47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B28B0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-57 448 248,47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4ACB9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A65B746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61D8" w14:textId="77777777" w:rsidR="0006270E" w:rsidRPr="00F123F2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7383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403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2C79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0D86" w14:textId="77777777" w:rsidR="0006270E" w:rsidRPr="00F123F2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-57 448 248,47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7B95A" w14:textId="77777777" w:rsidR="0006270E" w:rsidRPr="00F123F2" w:rsidRDefault="003B162A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-57 448 248,47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E8C36" w14:textId="77777777" w:rsidR="0006270E" w:rsidRPr="00F123F2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A579BA8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4F974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CF1A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406000100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FEADD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změna metody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18FF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72 728 408,01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5BA17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72 728 408,01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0DAD2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AB30D1F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B4F21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695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406000200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061C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změna metody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4EEB5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1 640 297,50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6B8D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1 640 297,50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B2E1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6D8AEEA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B3E9E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E23DE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406000300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C7D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změna metody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C59E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549 552,09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F2CE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549 552,09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B1887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B7A4872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FF81" w14:textId="77777777" w:rsidR="0006270E" w:rsidRPr="00F123F2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 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D00D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406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7AE8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1FD9B" w14:textId="77777777" w:rsidR="0006270E" w:rsidRPr="00F123F2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74 918 257,60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B0FA9" w14:textId="77777777" w:rsidR="0006270E" w:rsidRPr="00F123F2" w:rsidRDefault="00585B86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74 918 257,60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6CAF" w14:textId="77777777" w:rsidR="0006270E" w:rsidRPr="00F123F2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3C89541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1335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B145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419001000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075D1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FRR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48CE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-73 351 525,27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F03D7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-73 351 525,27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31B3B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66322FC5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AAF7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5A31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419003100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E8FA3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SF MMP a MO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9115F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-1 096 990,67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C22FC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-1 096 990,67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DD3C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6125A66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F84D7" w14:textId="77777777" w:rsidR="0006270E" w:rsidRPr="00F123F2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7F1A4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419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DE9A3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8C984" w14:textId="77777777" w:rsidR="0006270E" w:rsidRPr="00F123F2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-74 448 515,94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8262" w14:textId="77777777" w:rsidR="0006270E" w:rsidRPr="00F123F2" w:rsidRDefault="00585B86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74 448 515,94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18A46" w14:textId="77777777" w:rsidR="0006270E" w:rsidRPr="00F123F2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1C54DE72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2EA07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8C264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465000100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66AD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spellStart"/>
            <w:r w:rsidRPr="002E4EF4">
              <w:rPr>
                <w:sz w:val="16"/>
                <w:szCs w:val="16"/>
              </w:rPr>
              <w:t>Dlouh.poskyt</w:t>
            </w:r>
            <w:proofErr w:type="spellEnd"/>
            <w:r w:rsidRPr="002E4EF4">
              <w:rPr>
                <w:sz w:val="16"/>
                <w:szCs w:val="16"/>
              </w:rPr>
              <w:t>. zálohy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A553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C5E94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55684" w14:textId="77777777" w:rsidR="0006270E" w:rsidRPr="002E4EF4" w:rsidRDefault="0006270E" w:rsidP="0006270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E4EF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78F96E7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682BE" w14:textId="77777777" w:rsidR="0006270E" w:rsidRPr="00F123F2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2B03A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465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F8EFD" w14:textId="77777777" w:rsidR="0006270E" w:rsidRPr="00F123F2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F123F2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6BBB" w14:textId="77777777" w:rsidR="0006270E" w:rsidRPr="00F123F2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2 000,00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ACD75" w14:textId="77777777" w:rsidR="0006270E" w:rsidRPr="00F123F2" w:rsidRDefault="00585B86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2 000,00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8EA41" w14:textId="77777777" w:rsidR="0006270E" w:rsidRPr="00F123F2" w:rsidRDefault="0006270E" w:rsidP="0006270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23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4EFD9889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D0D35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09CAB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905000100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33F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 xml:space="preserve">Odpis </w:t>
            </w:r>
            <w:proofErr w:type="spellStart"/>
            <w:r w:rsidRPr="002E4EF4">
              <w:rPr>
                <w:sz w:val="16"/>
                <w:szCs w:val="16"/>
              </w:rPr>
              <w:t>pohl</w:t>
            </w:r>
            <w:proofErr w:type="spellEnd"/>
            <w:r w:rsidRPr="002E4EF4">
              <w:rPr>
                <w:sz w:val="16"/>
                <w:szCs w:val="16"/>
              </w:rPr>
              <w:t xml:space="preserve">. </w:t>
            </w:r>
            <w:proofErr w:type="gramStart"/>
            <w:r w:rsidRPr="002E4EF4">
              <w:rPr>
                <w:sz w:val="16"/>
                <w:szCs w:val="16"/>
              </w:rPr>
              <w:t>z  VČ</w:t>
            </w:r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1A7D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202 135,67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15294" w14:textId="77777777" w:rsidR="0006270E" w:rsidRPr="002E4EF4" w:rsidRDefault="00D81040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202 135,67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9BF52" w14:textId="77777777" w:rsidR="0006270E" w:rsidRPr="002E4EF4" w:rsidRDefault="0006270E" w:rsidP="0006270E">
            <w:pPr>
              <w:jc w:val="right"/>
              <w:rPr>
                <w:color w:val="000000"/>
                <w:sz w:val="16"/>
                <w:szCs w:val="16"/>
              </w:rPr>
            </w:pPr>
            <w:r w:rsidRPr="002E4E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E6A583C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1A140" w14:textId="77777777" w:rsidR="0006270E" w:rsidRPr="00E57B77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57B77">
              <w:rPr>
                <w:b/>
                <w:bCs/>
                <w:color w:val="000000"/>
                <w:sz w:val="16"/>
                <w:szCs w:val="16"/>
              </w:rPr>
              <w:t>Syntetický účet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3FA28" w14:textId="77777777" w:rsidR="0006270E" w:rsidRPr="00E57B77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E57B77">
              <w:rPr>
                <w:b/>
                <w:sz w:val="16"/>
                <w:szCs w:val="16"/>
              </w:rPr>
              <w:t> 905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08536" w14:textId="77777777" w:rsidR="0006270E" w:rsidRPr="00E57B77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E57B77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1055" w14:textId="77777777" w:rsidR="0006270E" w:rsidRPr="00E57B77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202 135,67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64AB2" w14:textId="77777777" w:rsidR="0006270E" w:rsidRPr="00E57B77" w:rsidRDefault="004B7C3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202 135,67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C62E3" w14:textId="77777777" w:rsidR="0006270E" w:rsidRPr="008B4ED8" w:rsidRDefault="0006270E" w:rsidP="0006270E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B4ED8"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7A9702B6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D15D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8EE9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992100300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26E58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Majetek ve výpůjčce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FD67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2 177 528,80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C142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2 177 528,80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CE5C2" w14:textId="77777777" w:rsidR="0006270E" w:rsidRPr="002E4EF4" w:rsidRDefault="0006270E" w:rsidP="0006270E">
            <w:pPr>
              <w:jc w:val="right"/>
              <w:rPr>
                <w:color w:val="000000"/>
                <w:sz w:val="16"/>
                <w:szCs w:val="16"/>
              </w:rPr>
            </w:pPr>
            <w:r w:rsidRPr="002E4E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5D8B0B54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00C03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9875D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992100310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BE12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Majetek ve výpůjčce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A96BA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1 033 290,00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1D68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1 033 290,00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615B2" w14:textId="77777777" w:rsidR="0006270E" w:rsidRPr="002E4EF4" w:rsidRDefault="0006270E" w:rsidP="0006270E">
            <w:pPr>
              <w:jc w:val="right"/>
              <w:rPr>
                <w:color w:val="000000"/>
                <w:sz w:val="16"/>
                <w:szCs w:val="16"/>
              </w:rPr>
            </w:pPr>
            <w:r w:rsidRPr="002E4E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22053EFA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E822A" w14:textId="77777777" w:rsidR="0006270E" w:rsidRPr="002E4EF4" w:rsidRDefault="0006270E" w:rsidP="0006270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4746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r w:rsidRPr="002E4EF4">
              <w:rPr>
                <w:sz w:val="16"/>
                <w:szCs w:val="16"/>
              </w:rPr>
              <w:t>992100920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EFCE2" w14:textId="77777777" w:rsidR="0006270E" w:rsidRPr="002E4EF4" w:rsidRDefault="0006270E" w:rsidP="0006270E">
            <w:pPr>
              <w:outlineLvl w:val="2"/>
              <w:rPr>
                <w:sz w:val="16"/>
                <w:szCs w:val="16"/>
              </w:rPr>
            </w:pPr>
            <w:proofErr w:type="gramStart"/>
            <w:r w:rsidRPr="002E4EF4">
              <w:rPr>
                <w:sz w:val="16"/>
                <w:szCs w:val="16"/>
              </w:rPr>
              <w:t>Nesvéprávní- VK</w:t>
            </w:r>
            <w:proofErr w:type="gramEnd"/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82347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11 427 778,97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DFE9B" w14:textId="77777777" w:rsidR="0006270E" w:rsidRPr="002E4EF4" w:rsidRDefault="0006270E" w:rsidP="0006270E">
            <w:pPr>
              <w:jc w:val="right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11 427 778,97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D79C4" w14:textId="77777777" w:rsidR="0006270E" w:rsidRPr="002E4EF4" w:rsidRDefault="0006270E" w:rsidP="0006270E">
            <w:pPr>
              <w:jc w:val="right"/>
              <w:rPr>
                <w:color w:val="000000"/>
                <w:sz w:val="16"/>
                <w:szCs w:val="16"/>
              </w:rPr>
            </w:pPr>
            <w:r w:rsidRPr="002E4EF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6270E" w:rsidRPr="00386A4C" w14:paraId="382F6BD2" w14:textId="77777777" w:rsidTr="00D22D04">
        <w:trPr>
          <w:trHeight w:val="2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DD071" w14:textId="77777777" w:rsidR="0006270E" w:rsidRPr="008B4ED8" w:rsidRDefault="0006270E" w:rsidP="0006270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4DCD" w14:textId="77777777" w:rsidR="0006270E" w:rsidRPr="008B4ED8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8B4ED8">
              <w:rPr>
                <w:b/>
                <w:sz w:val="16"/>
                <w:szCs w:val="16"/>
              </w:rPr>
              <w:t> 992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F87A3" w14:textId="77777777" w:rsidR="0006270E" w:rsidRPr="008B4ED8" w:rsidRDefault="0006270E" w:rsidP="0006270E">
            <w:pPr>
              <w:outlineLvl w:val="1"/>
              <w:rPr>
                <w:b/>
                <w:sz w:val="16"/>
                <w:szCs w:val="16"/>
              </w:rPr>
            </w:pPr>
            <w:r w:rsidRPr="008B4ED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37413" w14:textId="77777777" w:rsidR="0006270E" w:rsidRPr="008B4ED8" w:rsidRDefault="0006270E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14 638 597,77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8BA1F" w14:textId="77777777" w:rsidR="0006270E" w:rsidRPr="008B4ED8" w:rsidRDefault="004B7C31" w:rsidP="0006270E">
            <w:pPr>
              <w:jc w:val="right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14 638 597,77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8FA1A" w14:textId="77777777" w:rsidR="0006270E" w:rsidRPr="008B4ED8" w:rsidRDefault="0006270E" w:rsidP="0006270E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B4ED8"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</w:tbl>
    <w:p w14:paraId="0E482FDC" w14:textId="77777777" w:rsidR="0000777E" w:rsidRDefault="0000777E">
      <w:pPr>
        <w:jc w:val="center"/>
        <w:rPr>
          <w:b/>
          <w:sz w:val="24"/>
        </w:rPr>
      </w:pPr>
    </w:p>
    <w:p w14:paraId="0260B2DD" w14:textId="77777777" w:rsidR="00B86CCD" w:rsidRDefault="00B86CCD"/>
    <w:p w14:paraId="52BA74A4" w14:textId="77777777" w:rsidR="00840BE0" w:rsidRDefault="00840BE0"/>
    <w:p w14:paraId="5619A5CD" w14:textId="77777777" w:rsidR="00840BE0" w:rsidRDefault="00840BE0"/>
    <w:p w14:paraId="30FA7B5F" w14:textId="77777777" w:rsidR="00840BE0" w:rsidRDefault="00840BE0"/>
    <w:p w14:paraId="145BB372" w14:textId="77777777" w:rsidR="00B86CCD" w:rsidRPr="0000777E" w:rsidRDefault="00B86CCD">
      <w:r w:rsidRPr="0000777E">
        <w:lastRenderedPageBreak/>
        <w:t>Zaúčtování inventarizačních rozdílů:</w:t>
      </w:r>
    </w:p>
    <w:p w14:paraId="1CFFDE47" w14:textId="77777777" w:rsidR="00B86CCD" w:rsidRDefault="00B86CCD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5"/>
        <w:gridCol w:w="1735"/>
        <w:gridCol w:w="1956"/>
        <w:gridCol w:w="1956"/>
        <w:gridCol w:w="1736"/>
      </w:tblGrid>
      <w:tr w:rsidR="00B86CCD" w14:paraId="5ABBB32B" w14:textId="77777777">
        <w:trPr>
          <w:trHeight w:val="26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F16AC" w14:textId="77777777" w:rsidR="00B86CCD" w:rsidRPr="00C901E3" w:rsidRDefault="00B86CCD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901E3">
              <w:rPr>
                <w:b/>
                <w:snapToGrid w:val="0"/>
                <w:color w:val="000000"/>
                <w:sz w:val="16"/>
                <w:szCs w:val="16"/>
              </w:rPr>
              <w:t xml:space="preserve">MD 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585E6" w14:textId="77777777" w:rsidR="00B86CCD" w:rsidRPr="00C901E3" w:rsidRDefault="00B86CCD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901E3">
              <w:rPr>
                <w:b/>
                <w:snapToGrid w:val="0"/>
                <w:color w:val="000000"/>
                <w:sz w:val="16"/>
                <w:szCs w:val="16"/>
              </w:rPr>
              <w:t>D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E91FC" w14:textId="77777777" w:rsidR="00B86CCD" w:rsidRPr="00C901E3" w:rsidRDefault="0000777E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901E3">
              <w:rPr>
                <w:b/>
                <w:snapToGrid w:val="0"/>
                <w:color w:val="000000"/>
                <w:sz w:val="16"/>
                <w:szCs w:val="16"/>
              </w:rPr>
              <w:t>Č</w:t>
            </w:r>
            <w:r w:rsidR="00B86CCD" w:rsidRPr="00C901E3">
              <w:rPr>
                <w:b/>
                <w:snapToGrid w:val="0"/>
                <w:color w:val="000000"/>
                <w:sz w:val="16"/>
                <w:szCs w:val="16"/>
              </w:rPr>
              <w:t>ástka v Kč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34AB1" w14:textId="77777777" w:rsidR="00B86CCD" w:rsidRPr="00C901E3" w:rsidRDefault="0000777E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901E3">
              <w:rPr>
                <w:b/>
                <w:snapToGrid w:val="0"/>
                <w:color w:val="000000"/>
                <w:sz w:val="16"/>
                <w:szCs w:val="16"/>
              </w:rPr>
              <w:t>Č</w:t>
            </w:r>
            <w:r w:rsidR="00B86CCD" w:rsidRPr="00C901E3">
              <w:rPr>
                <w:b/>
                <w:snapToGrid w:val="0"/>
                <w:color w:val="000000"/>
                <w:sz w:val="16"/>
                <w:szCs w:val="16"/>
              </w:rPr>
              <w:t>íslo dokladu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5091F" w14:textId="77777777" w:rsidR="00B86CCD" w:rsidRPr="00C901E3" w:rsidRDefault="0000777E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C901E3">
              <w:rPr>
                <w:b/>
                <w:snapToGrid w:val="0"/>
                <w:color w:val="000000"/>
                <w:sz w:val="16"/>
                <w:szCs w:val="16"/>
              </w:rPr>
              <w:t>D</w:t>
            </w:r>
            <w:r w:rsidR="00B86CCD" w:rsidRPr="00C901E3">
              <w:rPr>
                <w:b/>
                <w:snapToGrid w:val="0"/>
                <w:color w:val="000000"/>
                <w:sz w:val="16"/>
                <w:szCs w:val="16"/>
              </w:rPr>
              <w:t>atum účtování</w:t>
            </w:r>
          </w:p>
        </w:tc>
      </w:tr>
      <w:tr w:rsidR="00B86CCD" w14:paraId="7547FEBC" w14:textId="77777777">
        <w:trPr>
          <w:trHeight w:val="247"/>
        </w:trPr>
        <w:tc>
          <w:tcPr>
            <w:tcW w:w="1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53D8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781C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A0B6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5E73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70A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86CCD" w14:paraId="6A14E497" w14:textId="77777777">
        <w:trPr>
          <w:trHeight w:val="247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65E9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7FF9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9D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3FEC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4368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86CCD" w14:paraId="66A91E76" w14:textId="77777777">
        <w:trPr>
          <w:trHeight w:val="247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5FC7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36DA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0FB3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4350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FC26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86CCD" w14:paraId="47D8FB5F" w14:textId="77777777">
        <w:trPr>
          <w:trHeight w:val="247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8650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5EB0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58C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8879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50EA" w14:textId="77777777" w:rsidR="00B86CCD" w:rsidRDefault="00B86CC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14:paraId="6A304799" w14:textId="77777777" w:rsidR="00B86CCD" w:rsidRDefault="00B86CCD"/>
    <w:p w14:paraId="59379B7C" w14:textId="77777777" w:rsidR="0000777E" w:rsidRDefault="0000777E"/>
    <w:p w14:paraId="4554DB42" w14:textId="77777777" w:rsidR="00B86CCD" w:rsidRDefault="00B86CCD">
      <w:r>
        <w:t xml:space="preserve">Výsledky inventarizace jsou uvedeny v příloze tohoto </w:t>
      </w:r>
      <w:r w:rsidR="0000777E">
        <w:t>soupisu</w:t>
      </w:r>
      <w:r>
        <w:t xml:space="preserve"> a obsahují ……. ……listů</w:t>
      </w:r>
      <w:r w:rsidR="00C901E3">
        <w:t xml:space="preserve"> (v případě samostatně připojeného sumárního soupisu) </w:t>
      </w:r>
    </w:p>
    <w:p w14:paraId="636C4C70" w14:textId="77777777" w:rsidR="00B86CCD" w:rsidRDefault="00B86CCD"/>
    <w:p w14:paraId="4CBD603E" w14:textId="77777777" w:rsidR="00B86CCD" w:rsidRDefault="00B86CCD"/>
    <w:p w14:paraId="18221885" w14:textId="77777777" w:rsidR="00B86CCD" w:rsidRDefault="00B86CCD">
      <w:pPr>
        <w:pStyle w:val="Zpat"/>
        <w:tabs>
          <w:tab w:val="clear" w:pos="4536"/>
          <w:tab w:val="clear" w:pos="9072"/>
        </w:tabs>
      </w:pPr>
      <w:r>
        <w:t xml:space="preserve">Inventarizační písemnosti jsou uloženy k archivaci (místo) </w:t>
      </w:r>
      <w:r w:rsidR="00844DE3">
        <w:t xml:space="preserve">FIN ÚMO4 </w:t>
      </w:r>
    </w:p>
    <w:p w14:paraId="6F1372AA" w14:textId="77777777" w:rsidR="00B86CCD" w:rsidRDefault="00B86CCD"/>
    <w:p w14:paraId="5822E77B" w14:textId="77777777" w:rsidR="0000777E" w:rsidRDefault="0000777E"/>
    <w:p w14:paraId="4E17401C" w14:textId="77777777" w:rsidR="0000777E" w:rsidRDefault="0000777E"/>
    <w:p w14:paraId="6D03579F" w14:textId="77777777" w:rsidR="00B86CCD" w:rsidRDefault="00B86CCD">
      <w:r>
        <w:t xml:space="preserve">………………………..                      </w:t>
      </w:r>
      <w:r w:rsidR="006E074A">
        <w:t xml:space="preserve"> </w:t>
      </w:r>
      <w:r w:rsidR="006E074A">
        <w:tab/>
      </w:r>
      <w:r w:rsidR="006E074A">
        <w:tab/>
        <w:t xml:space="preserve">  </w:t>
      </w:r>
      <w:r>
        <w:t>…………….……………………………</w:t>
      </w:r>
    </w:p>
    <w:p w14:paraId="34456CB8" w14:textId="77777777" w:rsidR="002D21CB" w:rsidRDefault="00B86CCD" w:rsidP="00C44FBD">
      <w:r>
        <w:t>Datum</w:t>
      </w:r>
      <w:r>
        <w:tab/>
      </w:r>
      <w:r>
        <w:tab/>
      </w:r>
      <w:r w:rsidR="00C44FBD">
        <w:tab/>
      </w:r>
      <w:r w:rsidR="00C44FBD">
        <w:tab/>
      </w:r>
      <w:r w:rsidR="00C44FBD">
        <w:tab/>
      </w:r>
      <w:r w:rsidR="00C44FBD">
        <w:tab/>
      </w:r>
      <w:r w:rsidR="00C44FBD">
        <w:tab/>
      </w:r>
      <w:r w:rsidR="002D21CB">
        <w:t>Tomáš Soukup</w:t>
      </w:r>
    </w:p>
    <w:p w14:paraId="66688F5B" w14:textId="77777777" w:rsidR="002D21CB" w:rsidRDefault="002D21CB" w:rsidP="002D21C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Starosta MO P4</w:t>
      </w:r>
    </w:p>
    <w:p w14:paraId="54507EF5" w14:textId="77777777" w:rsidR="006E5763" w:rsidRDefault="006E5763"/>
    <w:sectPr w:rsidR="006E576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FE84" w14:textId="77777777" w:rsidR="00B45C56" w:rsidRDefault="00B45C56">
      <w:r>
        <w:separator/>
      </w:r>
    </w:p>
  </w:endnote>
  <w:endnote w:type="continuationSeparator" w:id="0">
    <w:p w14:paraId="3EDEC902" w14:textId="77777777" w:rsidR="00B45C56" w:rsidRDefault="00B4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6778" w14:textId="77777777" w:rsidR="00B45C56" w:rsidRDefault="00B45C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2723771" w14:textId="77777777" w:rsidR="00B45C56" w:rsidRDefault="00B45C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7425" w14:textId="77777777" w:rsidR="00B45C56" w:rsidRDefault="00B45C56">
    <w:pPr>
      <w:pStyle w:val="Zpat"/>
      <w:pBdr>
        <w:top w:val="single" w:sz="4" w:space="1" w:color="auto"/>
      </w:pBdr>
      <w:tabs>
        <w:tab w:val="clear" w:pos="9072"/>
        <w:tab w:val="right" w:pos="14034"/>
      </w:tabs>
      <w:spacing w:before="240"/>
      <w:ind w:right="-2"/>
      <w:rPr>
        <w:sz w:val="22"/>
      </w:rPr>
    </w:pPr>
    <w:r>
      <w:rPr>
        <w:snapToGrid w:val="0"/>
        <w:sz w:val="22"/>
      </w:rPr>
      <w:t xml:space="preserve">QF 63-02-02                                                                                                                Strana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PAGE  \* MERGEFORMAT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1</w:t>
    </w:r>
    <w:r>
      <w:rPr>
        <w:snapToGrid w:val="0"/>
        <w:sz w:val="22"/>
      </w:rPr>
      <w:fldChar w:fldCharType="end"/>
    </w:r>
    <w:r>
      <w:rPr>
        <w:snapToGrid w:val="0"/>
        <w:sz w:val="22"/>
      </w:rPr>
      <w:t xml:space="preserve"> (celkem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NUMPAGES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2</w:t>
    </w:r>
    <w:r>
      <w:rPr>
        <w:snapToGrid w:val="0"/>
        <w:sz w:val="22"/>
      </w:rPr>
      <w:fldChar w:fldCharType="end"/>
    </w:r>
    <w:r>
      <w:rPr>
        <w:snapToGrid w:val="0"/>
        <w:sz w:val="22"/>
      </w:rPr>
      <w:t>)</w:t>
    </w:r>
  </w:p>
  <w:p w14:paraId="28769D70" w14:textId="77777777" w:rsidR="00B45C56" w:rsidRDefault="00B45C56">
    <w:pPr>
      <w:pStyle w:val="Zpat"/>
      <w:rPr>
        <w:sz w:val="22"/>
      </w:rPr>
    </w:pPr>
  </w:p>
  <w:p w14:paraId="69829E0A" w14:textId="77777777" w:rsidR="00B45C56" w:rsidRDefault="00B45C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5A7B" w14:textId="77777777" w:rsidR="00B45C56" w:rsidRDefault="00B45C56">
      <w:r>
        <w:separator/>
      </w:r>
    </w:p>
  </w:footnote>
  <w:footnote w:type="continuationSeparator" w:id="0">
    <w:p w14:paraId="070E4CB8" w14:textId="77777777" w:rsidR="00B45C56" w:rsidRDefault="00B45C56">
      <w:r>
        <w:continuationSeparator/>
      </w:r>
    </w:p>
  </w:footnote>
  <w:footnote w:id="1">
    <w:p w14:paraId="5E58A8BD" w14:textId="77777777" w:rsidR="00B45C56" w:rsidRDefault="00B45C56" w:rsidP="00BD34F5">
      <w:pPr>
        <w:pStyle w:val="Textpoznpodarou"/>
      </w:pPr>
      <w:r>
        <w:t xml:space="preserve"> </w:t>
      </w:r>
      <w:r>
        <w:rPr>
          <w:rStyle w:val="Znakapoznpodarou"/>
        </w:rPr>
        <w:footnoteRef/>
      </w:r>
      <w:r>
        <w:t xml:space="preserve"> ) uvede se i účtová skupina majetku nebo závazků., např.:“ účtová skupina 02 – dlouhodobý hmotný majetek včetně drobného“ a v sumáři se rozepíše podle jednotlivých syntetických a analytických účtů skupiny 02. </w:t>
      </w:r>
    </w:p>
    <w:p w14:paraId="0A4E3A7F" w14:textId="77777777" w:rsidR="00B45C56" w:rsidRDefault="00B45C5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746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BB3899"/>
    <w:multiLevelType w:val="singleLevel"/>
    <w:tmpl w:val="23028E7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FA2773D"/>
    <w:multiLevelType w:val="hybridMultilevel"/>
    <w:tmpl w:val="B6265DAC"/>
    <w:lvl w:ilvl="0" w:tplc="E7D8D682">
      <w:numFmt w:val="bullet"/>
      <w:lvlText w:val="-"/>
      <w:lvlJc w:val="left"/>
      <w:pPr>
        <w:tabs>
          <w:tab w:val="num" w:pos="2679"/>
        </w:tabs>
        <w:ind w:left="267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99"/>
        </w:tabs>
        <w:ind w:left="33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19"/>
        </w:tabs>
        <w:ind w:left="41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39"/>
        </w:tabs>
        <w:ind w:left="48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59"/>
        </w:tabs>
        <w:ind w:left="55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79"/>
        </w:tabs>
        <w:ind w:left="62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99"/>
        </w:tabs>
        <w:ind w:left="69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19"/>
        </w:tabs>
        <w:ind w:left="77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39"/>
        </w:tabs>
        <w:ind w:left="8439" w:hanging="360"/>
      </w:pPr>
      <w:rPr>
        <w:rFonts w:ascii="Wingdings" w:hAnsi="Wingdings" w:hint="default"/>
      </w:rPr>
    </w:lvl>
  </w:abstractNum>
  <w:abstractNum w:abstractNumId="3" w15:restartNumberingAfterBreak="0">
    <w:nsid w:val="5F755D6B"/>
    <w:multiLevelType w:val="hybridMultilevel"/>
    <w:tmpl w:val="EB4EA6EC"/>
    <w:lvl w:ilvl="0" w:tplc="C2C8205C">
      <w:start w:val="5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05"/>
        </w:tabs>
        <w:ind w:left="7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25"/>
        </w:tabs>
        <w:ind w:left="77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45"/>
        </w:tabs>
        <w:ind w:left="8445" w:hanging="360"/>
      </w:pPr>
      <w:rPr>
        <w:rFonts w:ascii="Wingdings" w:hAnsi="Wingdings" w:hint="default"/>
      </w:rPr>
    </w:lvl>
  </w:abstractNum>
  <w:num w:numId="1" w16cid:durableId="1202016167">
    <w:abstractNumId w:val="0"/>
  </w:num>
  <w:num w:numId="2" w16cid:durableId="2131977057">
    <w:abstractNumId w:val="1"/>
  </w:num>
  <w:num w:numId="3" w16cid:durableId="1051223321">
    <w:abstractNumId w:val="3"/>
  </w:num>
  <w:num w:numId="4" w16cid:durableId="112408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CD"/>
    <w:rsid w:val="0000777E"/>
    <w:rsid w:val="000158AB"/>
    <w:rsid w:val="000366CC"/>
    <w:rsid w:val="00054BE8"/>
    <w:rsid w:val="0006270E"/>
    <w:rsid w:val="000827D4"/>
    <w:rsid w:val="00085B65"/>
    <w:rsid w:val="00094DEE"/>
    <w:rsid w:val="000A4463"/>
    <w:rsid w:val="000C1CEA"/>
    <w:rsid w:val="000C3234"/>
    <w:rsid w:val="000E3CF1"/>
    <w:rsid w:val="000F22D1"/>
    <w:rsid w:val="0010060F"/>
    <w:rsid w:val="00103AF5"/>
    <w:rsid w:val="00106EFA"/>
    <w:rsid w:val="00107669"/>
    <w:rsid w:val="001130F0"/>
    <w:rsid w:val="00121A26"/>
    <w:rsid w:val="00126284"/>
    <w:rsid w:val="00134F88"/>
    <w:rsid w:val="00150CFF"/>
    <w:rsid w:val="00151A46"/>
    <w:rsid w:val="00153ED5"/>
    <w:rsid w:val="001664F0"/>
    <w:rsid w:val="00191E5E"/>
    <w:rsid w:val="00196185"/>
    <w:rsid w:val="001968E2"/>
    <w:rsid w:val="001A5F8C"/>
    <w:rsid w:val="001B0C92"/>
    <w:rsid w:val="001B2EC3"/>
    <w:rsid w:val="001B44AA"/>
    <w:rsid w:val="001C29E6"/>
    <w:rsid w:val="001C36A8"/>
    <w:rsid w:val="001C4A1C"/>
    <w:rsid w:val="001C732A"/>
    <w:rsid w:val="001D7D6D"/>
    <w:rsid w:val="001E1495"/>
    <w:rsid w:val="002269CD"/>
    <w:rsid w:val="00227168"/>
    <w:rsid w:val="00242DAD"/>
    <w:rsid w:val="002457B7"/>
    <w:rsid w:val="002914C2"/>
    <w:rsid w:val="002C1445"/>
    <w:rsid w:val="002D21CB"/>
    <w:rsid w:val="002D78B7"/>
    <w:rsid w:val="00342359"/>
    <w:rsid w:val="00343179"/>
    <w:rsid w:val="00364F8A"/>
    <w:rsid w:val="003678DB"/>
    <w:rsid w:val="003711B8"/>
    <w:rsid w:val="00371A47"/>
    <w:rsid w:val="003770C6"/>
    <w:rsid w:val="00397F5A"/>
    <w:rsid w:val="003A052E"/>
    <w:rsid w:val="003A3E30"/>
    <w:rsid w:val="003B162A"/>
    <w:rsid w:val="003C0E99"/>
    <w:rsid w:val="003F27D5"/>
    <w:rsid w:val="003F2F91"/>
    <w:rsid w:val="003F4BA9"/>
    <w:rsid w:val="00401FBA"/>
    <w:rsid w:val="00410B84"/>
    <w:rsid w:val="00415D31"/>
    <w:rsid w:val="004439E8"/>
    <w:rsid w:val="00447FF7"/>
    <w:rsid w:val="00455834"/>
    <w:rsid w:val="004660F5"/>
    <w:rsid w:val="00484679"/>
    <w:rsid w:val="00496852"/>
    <w:rsid w:val="004A14FF"/>
    <w:rsid w:val="004A22D9"/>
    <w:rsid w:val="004B7C31"/>
    <w:rsid w:val="004D0BF1"/>
    <w:rsid w:val="004F2449"/>
    <w:rsid w:val="00510F5F"/>
    <w:rsid w:val="00511AFF"/>
    <w:rsid w:val="00515879"/>
    <w:rsid w:val="0053490A"/>
    <w:rsid w:val="005457E9"/>
    <w:rsid w:val="00575FC4"/>
    <w:rsid w:val="00585B86"/>
    <w:rsid w:val="00591A07"/>
    <w:rsid w:val="0059426A"/>
    <w:rsid w:val="005963D1"/>
    <w:rsid w:val="005C1731"/>
    <w:rsid w:val="005C35E3"/>
    <w:rsid w:val="005F4D90"/>
    <w:rsid w:val="006131BE"/>
    <w:rsid w:val="00625F74"/>
    <w:rsid w:val="00630DCA"/>
    <w:rsid w:val="006440F0"/>
    <w:rsid w:val="00674DDA"/>
    <w:rsid w:val="00676050"/>
    <w:rsid w:val="006775BC"/>
    <w:rsid w:val="00695338"/>
    <w:rsid w:val="006A00CC"/>
    <w:rsid w:val="006A5690"/>
    <w:rsid w:val="006D4419"/>
    <w:rsid w:val="006D77D0"/>
    <w:rsid w:val="006E074A"/>
    <w:rsid w:val="006E0E5A"/>
    <w:rsid w:val="006E5763"/>
    <w:rsid w:val="006F3837"/>
    <w:rsid w:val="00726075"/>
    <w:rsid w:val="007529D8"/>
    <w:rsid w:val="00760640"/>
    <w:rsid w:val="00783FB9"/>
    <w:rsid w:val="00796893"/>
    <w:rsid w:val="007A22B5"/>
    <w:rsid w:val="007B43E5"/>
    <w:rsid w:val="007B60B0"/>
    <w:rsid w:val="007C0C53"/>
    <w:rsid w:val="007C3423"/>
    <w:rsid w:val="007C6A8E"/>
    <w:rsid w:val="007E304E"/>
    <w:rsid w:val="007E7C54"/>
    <w:rsid w:val="007F45F5"/>
    <w:rsid w:val="007F47EF"/>
    <w:rsid w:val="00816B3D"/>
    <w:rsid w:val="0082533C"/>
    <w:rsid w:val="00825561"/>
    <w:rsid w:val="0082689D"/>
    <w:rsid w:val="008268C0"/>
    <w:rsid w:val="008355D1"/>
    <w:rsid w:val="00835614"/>
    <w:rsid w:val="00836B09"/>
    <w:rsid w:val="00836E29"/>
    <w:rsid w:val="00840BE0"/>
    <w:rsid w:val="008443DD"/>
    <w:rsid w:val="00844DE3"/>
    <w:rsid w:val="0085134E"/>
    <w:rsid w:val="00857497"/>
    <w:rsid w:val="00862433"/>
    <w:rsid w:val="00885624"/>
    <w:rsid w:val="008875E9"/>
    <w:rsid w:val="008A5D26"/>
    <w:rsid w:val="008B1714"/>
    <w:rsid w:val="008B2446"/>
    <w:rsid w:val="008B279C"/>
    <w:rsid w:val="008B4EE2"/>
    <w:rsid w:val="008E284F"/>
    <w:rsid w:val="008E6993"/>
    <w:rsid w:val="008F0B77"/>
    <w:rsid w:val="008F194B"/>
    <w:rsid w:val="008F6299"/>
    <w:rsid w:val="009315B1"/>
    <w:rsid w:val="00950384"/>
    <w:rsid w:val="00950EB1"/>
    <w:rsid w:val="009871AF"/>
    <w:rsid w:val="009B3989"/>
    <w:rsid w:val="009C479C"/>
    <w:rsid w:val="009F2D9F"/>
    <w:rsid w:val="009F70A5"/>
    <w:rsid w:val="009F7716"/>
    <w:rsid w:val="00A03725"/>
    <w:rsid w:val="00A03FC7"/>
    <w:rsid w:val="00A043A7"/>
    <w:rsid w:val="00A22607"/>
    <w:rsid w:val="00A26C28"/>
    <w:rsid w:val="00A3500F"/>
    <w:rsid w:val="00A43CB1"/>
    <w:rsid w:val="00A6588D"/>
    <w:rsid w:val="00A67F35"/>
    <w:rsid w:val="00A71809"/>
    <w:rsid w:val="00A937E2"/>
    <w:rsid w:val="00A95131"/>
    <w:rsid w:val="00AA3034"/>
    <w:rsid w:val="00AA45F5"/>
    <w:rsid w:val="00AA59A7"/>
    <w:rsid w:val="00AC0770"/>
    <w:rsid w:val="00AC6B50"/>
    <w:rsid w:val="00AD2D97"/>
    <w:rsid w:val="00AE363F"/>
    <w:rsid w:val="00AF2A6A"/>
    <w:rsid w:val="00AF5B8A"/>
    <w:rsid w:val="00B20504"/>
    <w:rsid w:val="00B21023"/>
    <w:rsid w:val="00B24591"/>
    <w:rsid w:val="00B45C56"/>
    <w:rsid w:val="00B57823"/>
    <w:rsid w:val="00B63214"/>
    <w:rsid w:val="00B86CCD"/>
    <w:rsid w:val="00BB6129"/>
    <w:rsid w:val="00BC49A6"/>
    <w:rsid w:val="00BD34F5"/>
    <w:rsid w:val="00BF68C4"/>
    <w:rsid w:val="00C02AD6"/>
    <w:rsid w:val="00C122A8"/>
    <w:rsid w:val="00C2249D"/>
    <w:rsid w:val="00C22506"/>
    <w:rsid w:val="00C24492"/>
    <w:rsid w:val="00C270FE"/>
    <w:rsid w:val="00C32A4F"/>
    <w:rsid w:val="00C42B27"/>
    <w:rsid w:val="00C44FBD"/>
    <w:rsid w:val="00C551E8"/>
    <w:rsid w:val="00C64544"/>
    <w:rsid w:val="00C901E3"/>
    <w:rsid w:val="00C9269D"/>
    <w:rsid w:val="00C9518F"/>
    <w:rsid w:val="00CA4027"/>
    <w:rsid w:val="00CC7813"/>
    <w:rsid w:val="00CE0824"/>
    <w:rsid w:val="00CF447D"/>
    <w:rsid w:val="00CF77C1"/>
    <w:rsid w:val="00D21940"/>
    <w:rsid w:val="00D22D04"/>
    <w:rsid w:val="00D24471"/>
    <w:rsid w:val="00D27F65"/>
    <w:rsid w:val="00D30BF0"/>
    <w:rsid w:val="00D57181"/>
    <w:rsid w:val="00D81040"/>
    <w:rsid w:val="00D85CB7"/>
    <w:rsid w:val="00D97F2E"/>
    <w:rsid w:val="00DB53CC"/>
    <w:rsid w:val="00DC1AED"/>
    <w:rsid w:val="00DC7A8C"/>
    <w:rsid w:val="00DD3CA5"/>
    <w:rsid w:val="00DD6307"/>
    <w:rsid w:val="00E135EC"/>
    <w:rsid w:val="00E209A8"/>
    <w:rsid w:val="00E426C0"/>
    <w:rsid w:val="00E43A0D"/>
    <w:rsid w:val="00E63D93"/>
    <w:rsid w:val="00E647EA"/>
    <w:rsid w:val="00E72224"/>
    <w:rsid w:val="00E80277"/>
    <w:rsid w:val="00E8270E"/>
    <w:rsid w:val="00E912B2"/>
    <w:rsid w:val="00EA0537"/>
    <w:rsid w:val="00EA2F77"/>
    <w:rsid w:val="00EA5D2C"/>
    <w:rsid w:val="00EB0C9E"/>
    <w:rsid w:val="00EC605D"/>
    <w:rsid w:val="00EE3017"/>
    <w:rsid w:val="00EF43C1"/>
    <w:rsid w:val="00F411D8"/>
    <w:rsid w:val="00F5057D"/>
    <w:rsid w:val="00F62924"/>
    <w:rsid w:val="00F834E3"/>
    <w:rsid w:val="00F96476"/>
    <w:rsid w:val="00FB7979"/>
    <w:rsid w:val="00FD2FC3"/>
    <w:rsid w:val="00FE1DA6"/>
    <w:rsid w:val="00FF6F63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0115265"/>
  <w15:docId w15:val="{8A868032-F197-44A5-A1F3-C987F3A8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B86CCD"/>
  </w:style>
  <w:style w:type="character" w:styleId="Znakapoznpodarou">
    <w:name w:val="footnote reference"/>
    <w:semiHidden/>
    <w:rsid w:val="00B86CCD"/>
    <w:rPr>
      <w:vertAlign w:val="superscript"/>
    </w:rPr>
  </w:style>
  <w:style w:type="paragraph" w:styleId="Textbubliny">
    <w:name w:val="Balloon Text"/>
    <w:basedOn w:val="Normln"/>
    <w:link w:val="TextbublinyChar"/>
    <w:rsid w:val="008253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2533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2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1614</Words>
  <Characters>9529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o výsledku inventarizace</vt:lpstr>
    </vt:vector>
  </TitlesOfParts>
  <Company>SIT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výsledku inventarizace</dc:title>
  <dc:creator>dobra</dc:creator>
  <cp:lastModifiedBy>Vladyková Jana</cp:lastModifiedBy>
  <cp:revision>2</cp:revision>
  <cp:lastPrinted>2026-03-25T09:33:00Z</cp:lastPrinted>
  <dcterms:created xsi:type="dcterms:W3CDTF">2026-03-25T09:33:00Z</dcterms:created>
  <dcterms:modified xsi:type="dcterms:W3CDTF">2026-03-25T09:33:00Z</dcterms:modified>
</cp:coreProperties>
</file>