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B958A" w14:textId="77777777" w:rsidR="00BC2746" w:rsidRDefault="00A74332">
      <w:pPr>
        <w:pStyle w:val="Nadpis2"/>
        <w:rPr>
          <w:sz w:val="28"/>
        </w:rPr>
      </w:pPr>
      <w:r>
        <w:rPr>
          <w:sz w:val="28"/>
        </w:rPr>
        <w:t>D í l č í    z á v ě r e č n ý   ú č e t   a   ú č e t n í   z á v ě r k a</w:t>
      </w:r>
    </w:p>
    <w:p w14:paraId="71948621" w14:textId="74CB807F" w:rsidR="00922A18" w:rsidRDefault="00922A18">
      <w:pPr>
        <w:pStyle w:val="Nadpis2"/>
        <w:rPr>
          <w:sz w:val="36"/>
        </w:rPr>
      </w:pPr>
      <w:r>
        <w:rPr>
          <w:sz w:val="28"/>
        </w:rPr>
        <w:t xml:space="preserve">MO Plzeň 4 </w:t>
      </w:r>
      <w:r>
        <w:rPr>
          <w:sz w:val="36"/>
        </w:rPr>
        <w:t xml:space="preserve">za rok </w:t>
      </w:r>
      <w:r w:rsidR="00AF55F9">
        <w:rPr>
          <w:sz w:val="36"/>
        </w:rPr>
        <w:t>2025</w:t>
      </w:r>
      <w:r>
        <w:rPr>
          <w:sz w:val="36"/>
        </w:rPr>
        <w:t xml:space="preserve"> </w:t>
      </w:r>
    </w:p>
    <w:p w14:paraId="69EA8643" w14:textId="0157558F" w:rsidR="00B67336" w:rsidRDefault="00493CD9" w:rsidP="00A637EE">
      <w:pPr>
        <w:pStyle w:val="vlevo"/>
        <w:spacing w:line="276" w:lineRule="auto"/>
        <w:ind w:firstLine="0"/>
      </w:pPr>
      <w:r>
        <w:t xml:space="preserve">Zastupitelstvo Městského obvodu Plzeň 4 </w:t>
      </w:r>
      <w:r w:rsidR="00FB6B5F">
        <w:t xml:space="preserve">bude na svém </w:t>
      </w:r>
      <w:r>
        <w:t xml:space="preserve">jednání dne </w:t>
      </w:r>
      <w:r w:rsidR="00FA1A51">
        <w:t>2</w:t>
      </w:r>
      <w:r w:rsidR="00AF55F9">
        <w:t>3</w:t>
      </w:r>
      <w:r w:rsidR="00F86B3F">
        <w:t>. dubna</w:t>
      </w:r>
      <w:r>
        <w:t xml:space="preserve"> </w:t>
      </w:r>
      <w:r w:rsidR="00AF55F9">
        <w:t>2026</w:t>
      </w:r>
      <w:r w:rsidR="00FB6B5F">
        <w:t xml:space="preserve"> projednávat </w:t>
      </w:r>
      <w:r>
        <w:t xml:space="preserve">dílčí závěrečný účet a účetní závěrku městského obvodu za rok </w:t>
      </w:r>
      <w:r w:rsidR="00AF55F9">
        <w:t>2025</w:t>
      </w:r>
      <w:r>
        <w:t xml:space="preserve">. </w:t>
      </w:r>
    </w:p>
    <w:p w14:paraId="652DB64B" w14:textId="1F95C240" w:rsidR="00B67336" w:rsidRDefault="00B67336" w:rsidP="00A637EE">
      <w:pPr>
        <w:pStyle w:val="vlevo"/>
        <w:spacing w:line="276" w:lineRule="auto"/>
        <w:ind w:firstLine="0"/>
      </w:pPr>
      <w:r>
        <w:t xml:space="preserve">Městský obvod Plzeň 4 hospodařil v roce </w:t>
      </w:r>
      <w:r w:rsidR="00AF55F9">
        <w:t>2025</w:t>
      </w:r>
      <w:r>
        <w:t xml:space="preserve"> s těmito </w:t>
      </w:r>
      <w:r w:rsidR="006C1090">
        <w:t>rozpočtovými prostředky</w:t>
      </w:r>
      <w:r>
        <w:t xml:space="preserve"> (v tis. Kč):</w:t>
      </w:r>
    </w:p>
    <w:p w14:paraId="25B7420D" w14:textId="3BE7E639" w:rsidR="00B67336" w:rsidRDefault="00B67336" w:rsidP="00A637EE">
      <w:pPr>
        <w:pStyle w:val="vlevo"/>
        <w:numPr>
          <w:ilvl w:val="0"/>
          <w:numId w:val="8"/>
        </w:numPr>
      </w:pPr>
      <w:r>
        <w:t>Vlastní příjmy:</w:t>
      </w:r>
      <w:r>
        <w:tab/>
        <w:t>a) daňové příjmy</w:t>
      </w:r>
      <w:r>
        <w:tab/>
      </w:r>
      <w:proofErr w:type="gramStart"/>
      <w:r>
        <w:tab/>
        <w:t xml:space="preserve">  </w:t>
      </w:r>
      <w:r>
        <w:tab/>
      </w:r>
      <w:proofErr w:type="gramEnd"/>
      <w:r w:rsidR="00741E8A">
        <w:t xml:space="preserve"> </w:t>
      </w:r>
      <w:r w:rsidR="007C1104">
        <w:t xml:space="preserve">  </w:t>
      </w:r>
      <w:r w:rsidR="00741E8A">
        <w:t xml:space="preserve"> </w:t>
      </w:r>
      <w:r w:rsidR="00631D14">
        <w:t>3.094</w:t>
      </w:r>
    </w:p>
    <w:p w14:paraId="026DA84B" w14:textId="10CF5EAA" w:rsidR="00B67336" w:rsidRDefault="00B67336" w:rsidP="00A637EE">
      <w:pPr>
        <w:pStyle w:val="vlevo"/>
        <w:spacing w:before="0"/>
        <w:ind w:left="2829" w:firstLine="0"/>
      </w:pPr>
      <w:r>
        <w:t>b) nedaňové příjmy</w:t>
      </w:r>
      <w:r>
        <w:tab/>
      </w:r>
      <w:r>
        <w:tab/>
      </w:r>
      <w:proofErr w:type="gramStart"/>
      <w:r>
        <w:tab/>
      </w:r>
      <w:r w:rsidR="007C1104">
        <w:t xml:space="preserve">  </w:t>
      </w:r>
      <w:r w:rsidR="000D6FE8">
        <w:t>1</w:t>
      </w:r>
      <w:r w:rsidR="00631D14">
        <w:t>1</w:t>
      </w:r>
      <w:r w:rsidR="000D6FE8">
        <w:t>.</w:t>
      </w:r>
      <w:r w:rsidR="00631D14">
        <w:t>261</w:t>
      </w:r>
      <w:proofErr w:type="gramEnd"/>
    </w:p>
    <w:p w14:paraId="43DE083B" w14:textId="6FEBBC3D" w:rsidR="006C1090" w:rsidRDefault="00B67336" w:rsidP="00A637EE">
      <w:pPr>
        <w:pStyle w:val="vlevo"/>
        <w:spacing w:before="0"/>
        <w:ind w:left="2829" w:firstLine="0"/>
      </w:pPr>
      <w:r>
        <w:t xml:space="preserve">c) </w:t>
      </w:r>
      <w:r w:rsidR="006C1090">
        <w:t>přijaté transfery provozní</w:t>
      </w:r>
      <w:r w:rsidR="006C1090">
        <w:tab/>
      </w:r>
      <w:r w:rsidR="006C1090">
        <w:tab/>
        <w:t xml:space="preserve">  </w:t>
      </w:r>
      <w:r w:rsidR="007C1104">
        <w:t xml:space="preserve">  </w:t>
      </w:r>
      <w:r w:rsidR="00631D14">
        <w:t>7.905</w:t>
      </w:r>
    </w:p>
    <w:p w14:paraId="37EEA81D" w14:textId="51EFD356" w:rsidR="00B67336" w:rsidRDefault="00B67336" w:rsidP="00A637EE">
      <w:pPr>
        <w:pStyle w:val="vlevo"/>
        <w:numPr>
          <w:ilvl w:val="0"/>
          <w:numId w:val="8"/>
        </w:numPr>
      </w:pPr>
      <w:r>
        <w:t>Financování:</w:t>
      </w:r>
      <w:r>
        <w:tab/>
        <w:t>a) podíly na sdílených příjmech</w:t>
      </w:r>
      <w:r>
        <w:tab/>
      </w:r>
      <w:r w:rsidR="00631D14">
        <w:t>152.565</w:t>
      </w:r>
    </w:p>
    <w:p w14:paraId="59B4217F" w14:textId="096A8FB6" w:rsidR="00B67336" w:rsidRDefault="00B67336" w:rsidP="00A637EE">
      <w:pPr>
        <w:pStyle w:val="vlevo"/>
        <w:spacing w:before="0"/>
        <w:ind w:left="2829" w:firstLine="0"/>
      </w:pPr>
      <w:r>
        <w:t>b) účelové převody z města</w:t>
      </w:r>
      <w:r>
        <w:tab/>
      </w:r>
      <w:r>
        <w:tab/>
      </w:r>
      <w:r w:rsidR="0015651F">
        <w:t xml:space="preserve">       888</w:t>
      </w:r>
    </w:p>
    <w:p w14:paraId="6E75F17B" w14:textId="2A10725B" w:rsidR="005E127D" w:rsidRDefault="00741E8A" w:rsidP="00A637EE">
      <w:pPr>
        <w:pStyle w:val="vlevo"/>
        <w:spacing w:before="0"/>
        <w:ind w:left="2829" w:firstLine="0"/>
      </w:pPr>
      <w:r>
        <w:t>c</w:t>
      </w:r>
      <w:r w:rsidR="00B67336">
        <w:t xml:space="preserve">) vlastní zdroje </w:t>
      </w:r>
      <w:r>
        <w:t>– sociální fond</w:t>
      </w:r>
      <w:r w:rsidR="00B67336">
        <w:tab/>
      </w:r>
      <w:r w:rsidR="009B70F4">
        <w:t xml:space="preserve"> </w:t>
      </w:r>
      <w:r w:rsidR="007C1104">
        <w:t xml:space="preserve">  </w:t>
      </w:r>
      <w:r w:rsidR="009B70F4">
        <w:t xml:space="preserve"> </w:t>
      </w:r>
      <w:r w:rsidR="00496E22">
        <w:t>3.</w:t>
      </w:r>
      <w:r w:rsidR="0015651F">
        <w:t>6</w:t>
      </w:r>
      <w:r w:rsidR="00BD1C63">
        <w:t>1</w:t>
      </w:r>
      <w:r w:rsidR="0048065A">
        <w:t>9</w:t>
      </w:r>
    </w:p>
    <w:p w14:paraId="3DBDEE8D" w14:textId="3355E3C8" w:rsidR="00B67336" w:rsidRDefault="00741E8A" w:rsidP="00A637EE">
      <w:pPr>
        <w:pStyle w:val="vlevo"/>
        <w:spacing w:before="0"/>
        <w:ind w:left="2829" w:firstLine="0"/>
        <w:rPr>
          <w:u w:val="single"/>
        </w:rPr>
      </w:pPr>
      <w:r>
        <w:t>d) vlastní zdroje – FRR</w:t>
      </w:r>
      <w:r>
        <w:tab/>
      </w:r>
      <w:proofErr w:type="gramStart"/>
      <w:r>
        <w:tab/>
      </w:r>
      <w:r w:rsidR="006C1090">
        <w:t xml:space="preserve">  </w:t>
      </w:r>
      <w:r w:rsidR="0015651F">
        <w:t>21.4</w:t>
      </w:r>
      <w:r w:rsidR="0039536D">
        <w:t>80</w:t>
      </w:r>
      <w:proofErr w:type="gramEnd"/>
    </w:p>
    <w:p w14:paraId="43602870" w14:textId="587B2969" w:rsidR="00F86B3F" w:rsidRPr="00F86B3F" w:rsidRDefault="009C2493" w:rsidP="00A637EE">
      <w:pPr>
        <w:pStyle w:val="vlevo"/>
        <w:spacing w:before="0"/>
        <w:ind w:left="2829" w:firstLine="0"/>
      </w:pPr>
      <w:r>
        <w:t>e</w:t>
      </w:r>
      <w:r w:rsidR="00BE30E0">
        <w:t>) použití prostředků minulých let</w:t>
      </w:r>
      <w:proofErr w:type="gramStart"/>
      <w:r w:rsidR="00F86B3F">
        <w:tab/>
      </w:r>
      <w:r w:rsidR="007C1104">
        <w:t xml:space="preserve">  </w:t>
      </w:r>
      <w:r w:rsidR="007C1104">
        <w:rPr>
          <w:u w:val="single"/>
        </w:rPr>
        <w:t>1</w:t>
      </w:r>
      <w:r w:rsidR="0015651F">
        <w:rPr>
          <w:u w:val="single"/>
        </w:rPr>
        <w:t>5</w:t>
      </w:r>
      <w:r w:rsidR="007C1104">
        <w:rPr>
          <w:u w:val="single"/>
        </w:rPr>
        <w:t>.</w:t>
      </w:r>
      <w:r w:rsidR="0015651F">
        <w:rPr>
          <w:u w:val="single"/>
        </w:rPr>
        <w:t>674</w:t>
      </w:r>
      <w:proofErr w:type="gramEnd"/>
    </w:p>
    <w:p w14:paraId="5AFC24D5" w14:textId="06845A3D" w:rsidR="00B67336" w:rsidRDefault="00B67336" w:rsidP="00A637EE">
      <w:pPr>
        <w:pStyle w:val="vlevo"/>
        <w:ind w:left="709" w:firstLine="0"/>
        <w:rPr>
          <w:b/>
        </w:rPr>
      </w:pPr>
      <w:r w:rsidRPr="00B67336">
        <w:rPr>
          <w:b/>
        </w:rPr>
        <w:t>Celkem zdroje</w:t>
      </w:r>
      <w:r w:rsidR="005A3BFA">
        <w:rPr>
          <w:b/>
        </w:rPr>
        <w:t xml:space="preserve"> rozpočtu</w:t>
      </w:r>
      <w:r>
        <w:rPr>
          <w:b/>
        </w:rPr>
        <w:tab/>
      </w:r>
      <w:r>
        <w:rPr>
          <w:b/>
        </w:rPr>
        <w:tab/>
      </w:r>
      <w:r w:rsidR="00200173">
        <w:rPr>
          <w:b/>
        </w:rPr>
        <w:t xml:space="preserve">        </w:t>
      </w:r>
      <w:r w:rsidR="009B70F4">
        <w:rPr>
          <w:b/>
        </w:rPr>
        <w:t xml:space="preserve">  </w:t>
      </w:r>
      <w:r w:rsidR="00BE30E0">
        <w:rPr>
          <w:b/>
        </w:rPr>
        <w:tab/>
      </w:r>
      <w:r w:rsidR="00BE30E0">
        <w:rPr>
          <w:b/>
        </w:rPr>
        <w:tab/>
        <w:t xml:space="preserve">         </w:t>
      </w:r>
      <w:r w:rsidR="007C1104">
        <w:rPr>
          <w:b/>
        </w:rPr>
        <w:t xml:space="preserve"> </w:t>
      </w:r>
      <w:r w:rsidR="008C7206">
        <w:rPr>
          <w:b/>
        </w:rPr>
        <w:t xml:space="preserve"> </w:t>
      </w:r>
      <w:r w:rsidR="007C1104">
        <w:rPr>
          <w:b/>
        </w:rPr>
        <w:t xml:space="preserve"> </w:t>
      </w:r>
      <w:r w:rsidR="0015651F">
        <w:rPr>
          <w:b/>
        </w:rPr>
        <w:t>216.</w:t>
      </w:r>
      <w:r w:rsidR="0039536D">
        <w:rPr>
          <w:b/>
        </w:rPr>
        <w:t>486</w:t>
      </w:r>
    </w:p>
    <w:p w14:paraId="161DD88C" w14:textId="77777777" w:rsidR="00B67336" w:rsidRDefault="00B67336" w:rsidP="00A637EE">
      <w:pPr>
        <w:pStyle w:val="vlevo"/>
        <w:spacing w:before="0"/>
        <w:ind w:left="707" w:firstLine="2"/>
        <w:rPr>
          <w:b/>
        </w:rPr>
      </w:pPr>
    </w:p>
    <w:p w14:paraId="12092C2F" w14:textId="65F1A054" w:rsidR="005A3BFA" w:rsidRPr="005A3BFA" w:rsidRDefault="005A3BFA" w:rsidP="00A637EE">
      <w:pPr>
        <w:pStyle w:val="vlevo"/>
        <w:numPr>
          <w:ilvl w:val="0"/>
          <w:numId w:val="8"/>
        </w:numPr>
        <w:spacing w:before="0"/>
        <w:rPr>
          <w:b/>
        </w:rPr>
      </w:pPr>
      <w:r>
        <w:t>Výdaje:</w:t>
      </w:r>
      <w:r>
        <w:tab/>
      </w:r>
      <w:r>
        <w:tab/>
        <w:t xml:space="preserve">a) </w:t>
      </w:r>
      <w:r w:rsidR="006C1090">
        <w:t>provozní</w:t>
      </w:r>
      <w:r>
        <w:tab/>
      </w:r>
      <w:r>
        <w:tab/>
      </w:r>
      <w:r>
        <w:tab/>
      </w:r>
      <w:r>
        <w:tab/>
      </w:r>
      <w:r w:rsidR="00274560">
        <w:t>136.62</w:t>
      </w:r>
      <w:r w:rsidR="001F2E2C">
        <w:t>5</w:t>
      </w:r>
    </w:p>
    <w:p w14:paraId="04F0B8D5" w14:textId="570DAE23" w:rsidR="005A3BFA" w:rsidRPr="005A3BFA" w:rsidRDefault="005A3BFA" w:rsidP="00A637EE">
      <w:pPr>
        <w:pStyle w:val="vlevo"/>
        <w:spacing w:before="0"/>
        <w:ind w:left="2832" w:firstLine="0"/>
        <w:rPr>
          <w:b/>
        </w:rPr>
      </w:pPr>
      <w:r>
        <w:t xml:space="preserve">b) </w:t>
      </w:r>
      <w:r w:rsidR="006C1090">
        <w:t>kapitálové</w:t>
      </w:r>
      <w:r>
        <w:tab/>
      </w:r>
      <w:r>
        <w:tab/>
      </w:r>
      <w:r>
        <w:tab/>
      </w:r>
      <w:proofErr w:type="gramStart"/>
      <w:r>
        <w:tab/>
      </w:r>
      <w:r w:rsidR="006C1090">
        <w:t xml:space="preserve">  </w:t>
      </w:r>
      <w:r w:rsidR="00274560">
        <w:t>14.774</w:t>
      </w:r>
      <w:proofErr w:type="gramEnd"/>
    </w:p>
    <w:p w14:paraId="21EF67DF" w14:textId="783DA1DA" w:rsidR="005A3BFA" w:rsidRPr="005A3BFA" w:rsidRDefault="005A3BFA" w:rsidP="00A637EE">
      <w:pPr>
        <w:pStyle w:val="vlevo"/>
        <w:numPr>
          <w:ilvl w:val="0"/>
          <w:numId w:val="8"/>
        </w:numPr>
        <w:ind w:left="1066" w:hanging="357"/>
        <w:rPr>
          <w:b/>
        </w:rPr>
      </w:pPr>
      <w:r>
        <w:t>Financování:</w:t>
      </w:r>
      <w:r>
        <w:tab/>
        <w:t>a) převody do cizích rozpočtů</w:t>
      </w:r>
      <w:proofErr w:type="gramStart"/>
      <w:r>
        <w:tab/>
      </w:r>
      <w:r w:rsidR="007C1104">
        <w:t xml:space="preserve">  </w:t>
      </w:r>
      <w:r w:rsidR="00274560">
        <w:t>16.060</w:t>
      </w:r>
      <w:proofErr w:type="gramEnd"/>
    </w:p>
    <w:p w14:paraId="78709B18" w14:textId="6E46FCD3" w:rsidR="00741E8A" w:rsidRDefault="005A3BFA" w:rsidP="00E95D5A">
      <w:pPr>
        <w:pStyle w:val="vlevo"/>
        <w:spacing w:before="0"/>
        <w:ind w:left="1066" w:firstLine="0"/>
      </w:pPr>
      <w:r>
        <w:tab/>
      </w:r>
      <w:r>
        <w:tab/>
      </w:r>
      <w:r>
        <w:tab/>
        <w:t>b)</w:t>
      </w:r>
      <w:r w:rsidR="00E95D5A">
        <w:t xml:space="preserve"> </w:t>
      </w:r>
      <w:r>
        <w:t>tvorba sociálního fondu</w:t>
      </w:r>
      <w:r w:rsidR="00741E8A">
        <w:tab/>
      </w:r>
      <w:r w:rsidR="00741E8A">
        <w:tab/>
        <w:t xml:space="preserve"> </w:t>
      </w:r>
      <w:r w:rsidR="007C1104">
        <w:t xml:space="preserve">  </w:t>
      </w:r>
      <w:r w:rsidR="00741E8A">
        <w:t xml:space="preserve"> </w:t>
      </w:r>
      <w:r w:rsidR="00652B84">
        <w:t>3.</w:t>
      </w:r>
      <w:r w:rsidR="00BD1C63">
        <w:t>62</w:t>
      </w:r>
      <w:r w:rsidR="0048065A">
        <w:t>0</w:t>
      </w:r>
    </w:p>
    <w:p w14:paraId="12FAD3B2" w14:textId="73808079" w:rsidR="00BE30E0" w:rsidRDefault="00741E8A" w:rsidP="00C11DF6">
      <w:pPr>
        <w:pStyle w:val="vlevo"/>
        <w:spacing w:before="0"/>
        <w:ind w:left="1066" w:firstLine="0"/>
        <w:rPr>
          <w:u w:val="single"/>
        </w:rPr>
      </w:pPr>
      <w:r>
        <w:tab/>
      </w:r>
      <w:r>
        <w:tab/>
      </w:r>
      <w:r>
        <w:tab/>
        <w:t>c) tvorba FRR</w:t>
      </w:r>
      <w:r w:rsidR="005A3BFA">
        <w:tab/>
      </w:r>
      <w:proofErr w:type="gramStart"/>
      <w:r w:rsidR="005A3BFA">
        <w:tab/>
        <w:t xml:space="preserve">  </w:t>
      </w:r>
      <w:r w:rsidR="005A3BFA">
        <w:tab/>
      </w:r>
      <w:r w:rsidR="006C1090">
        <w:tab/>
      </w:r>
      <w:r w:rsidR="00626D8D" w:rsidRPr="00411248">
        <w:t xml:space="preserve">  </w:t>
      </w:r>
      <w:r w:rsidR="00BD1C63" w:rsidRPr="00411248">
        <w:t>2</w:t>
      </w:r>
      <w:r w:rsidR="00BD1C63" w:rsidRPr="000418AC">
        <w:t>8</w:t>
      </w:r>
      <w:r w:rsidR="00A93EA4" w:rsidRPr="00E95D5A">
        <w:t>.</w:t>
      </w:r>
      <w:r w:rsidR="00BD1C63" w:rsidRPr="00E95D5A">
        <w:t>42</w:t>
      </w:r>
      <w:r w:rsidR="0048065A" w:rsidRPr="00E95D5A">
        <w:t>0</w:t>
      </w:r>
      <w:proofErr w:type="gramEnd"/>
    </w:p>
    <w:p w14:paraId="1796F3A9" w14:textId="50F0C780" w:rsidR="00E95D5A" w:rsidRPr="009C2493" w:rsidRDefault="00E95D5A" w:rsidP="00C11DF6">
      <w:pPr>
        <w:pStyle w:val="vlevo"/>
        <w:spacing w:before="0"/>
        <w:ind w:left="1066" w:firstLine="0"/>
      </w:pPr>
      <w:r w:rsidRPr="00E95D5A">
        <w:tab/>
      </w:r>
      <w:r w:rsidRPr="00E95D5A">
        <w:tab/>
      </w:r>
      <w:r w:rsidRPr="00E95D5A">
        <w:tab/>
        <w:t>d) převody v rámci FV 2025</w:t>
      </w:r>
      <w:r>
        <w:tab/>
      </w:r>
      <w:r>
        <w:tab/>
      </w:r>
      <w:r w:rsidRPr="009C2493">
        <w:rPr>
          <w:u w:val="single"/>
        </w:rPr>
        <w:t xml:space="preserve">       </w:t>
      </w:r>
      <w:r w:rsidR="009C2493">
        <w:rPr>
          <w:u w:val="single"/>
        </w:rPr>
        <w:t xml:space="preserve"> </w:t>
      </w:r>
      <w:r w:rsidRPr="009C2493">
        <w:rPr>
          <w:u w:val="single"/>
        </w:rPr>
        <w:t xml:space="preserve"> 68</w:t>
      </w:r>
    </w:p>
    <w:p w14:paraId="3B97FD66" w14:textId="28B6C3DA" w:rsidR="005A3BFA" w:rsidRDefault="005A3BFA" w:rsidP="00A637EE">
      <w:pPr>
        <w:pStyle w:val="vlevo"/>
        <w:rPr>
          <w:b/>
        </w:rPr>
      </w:pPr>
      <w:r w:rsidRPr="00B67336">
        <w:rPr>
          <w:b/>
        </w:rPr>
        <w:t xml:space="preserve">Celkem </w:t>
      </w:r>
      <w:r>
        <w:rPr>
          <w:b/>
        </w:rPr>
        <w:t>potřeby rozpočtu</w:t>
      </w:r>
      <w:r>
        <w:rPr>
          <w:b/>
        </w:rPr>
        <w:tab/>
      </w:r>
      <w:r>
        <w:rPr>
          <w:b/>
        </w:rPr>
        <w:tab/>
      </w:r>
      <w:r w:rsidR="00200173">
        <w:rPr>
          <w:b/>
        </w:rPr>
        <w:t xml:space="preserve">         </w:t>
      </w:r>
      <w:r w:rsidR="00C11DF6">
        <w:rPr>
          <w:b/>
        </w:rPr>
        <w:tab/>
      </w:r>
      <w:r w:rsidR="00C11DF6">
        <w:rPr>
          <w:b/>
        </w:rPr>
        <w:tab/>
        <w:t xml:space="preserve">         </w:t>
      </w:r>
      <w:r w:rsidR="007C1104">
        <w:rPr>
          <w:b/>
        </w:rPr>
        <w:t xml:space="preserve"> </w:t>
      </w:r>
      <w:r w:rsidR="008C7206">
        <w:rPr>
          <w:b/>
        </w:rPr>
        <w:t xml:space="preserve"> </w:t>
      </w:r>
      <w:r w:rsidR="007C1104">
        <w:rPr>
          <w:b/>
        </w:rPr>
        <w:t xml:space="preserve"> </w:t>
      </w:r>
      <w:r w:rsidR="00D1370E">
        <w:rPr>
          <w:b/>
        </w:rPr>
        <w:t>199.5</w:t>
      </w:r>
      <w:r w:rsidR="0039536D">
        <w:rPr>
          <w:b/>
        </w:rPr>
        <w:t>6</w:t>
      </w:r>
      <w:r w:rsidR="001F2E2C">
        <w:rPr>
          <w:b/>
        </w:rPr>
        <w:t>7</w:t>
      </w:r>
    </w:p>
    <w:p w14:paraId="50E11290" w14:textId="78297B6E" w:rsidR="005A3BFA" w:rsidRPr="005A3BFA" w:rsidRDefault="005A3BFA" w:rsidP="00A637EE">
      <w:pPr>
        <w:pStyle w:val="vlevo"/>
        <w:spacing w:line="276" w:lineRule="auto"/>
        <w:ind w:firstLine="0"/>
        <w:rPr>
          <w:b/>
        </w:rPr>
      </w:pPr>
      <w:r w:rsidRPr="00A637EE">
        <w:rPr>
          <w:b/>
        </w:rPr>
        <w:t>Přebytek hospodaření</w:t>
      </w:r>
      <w:r>
        <w:t xml:space="preserve"> městského obvodu p</w:t>
      </w:r>
      <w:r w:rsidR="00420474">
        <w:t xml:space="preserve">řed </w:t>
      </w:r>
      <w:r>
        <w:t>provedení</w:t>
      </w:r>
      <w:r w:rsidR="00420474">
        <w:t>m</w:t>
      </w:r>
      <w:r>
        <w:t xml:space="preserve"> operací finančního vypořádání za rok </w:t>
      </w:r>
      <w:r w:rsidR="00AF55F9">
        <w:t>2025</w:t>
      </w:r>
      <w:r>
        <w:t xml:space="preserve"> </w:t>
      </w:r>
      <w:r w:rsidR="00A637EE">
        <w:t xml:space="preserve">činí </w:t>
      </w:r>
      <w:r w:rsidR="004E2218" w:rsidRPr="00FA48AE">
        <w:rPr>
          <w:b/>
        </w:rPr>
        <w:t>1</w:t>
      </w:r>
      <w:r w:rsidR="001F2E2C">
        <w:rPr>
          <w:b/>
        </w:rPr>
        <w:t>6</w:t>
      </w:r>
      <w:r w:rsidR="004E2218" w:rsidRPr="00FA48AE">
        <w:rPr>
          <w:b/>
        </w:rPr>
        <w:t>.</w:t>
      </w:r>
      <w:r w:rsidR="001F2E2C">
        <w:rPr>
          <w:b/>
        </w:rPr>
        <w:t>918</w:t>
      </w:r>
      <w:r w:rsidR="004E2218" w:rsidRPr="00FA48AE">
        <w:rPr>
          <w:b/>
        </w:rPr>
        <w:t>.</w:t>
      </w:r>
      <w:r w:rsidR="001F2E2C">
        <w:rPr>
          <w:b/>
        </w:rPr>
        <w:t>859</w:t>
      </w:r>
      <w:r w:rsidR="00A637EE" w:rsidRPr="00FA48AE">
        <w:rPr>
          <w:b/>
        </w:rPr>
        <w:t xml:space="preserve"> Kč</w:t>
      </w:r>
      <w:r w:rsidR="00A637EE">
        <w:t>.</w:t>
      </w:r>
      <w:r>
        <w:tab/>
      </w:r>
      <w:r>
        <w:tab/>
      </w:r>
    </w:p>
    <w:p w14:paraId="6591F65A" w14:textId="6AFE2998" w:rsidR="00B67336" w:rsidRDefault="00493CD9" w:rsidP="00A637EE">
      <w:pPr>
        <w:pStyle w:val="vlevo"/>
        <w:spacing w:line="276" w:lineRule="auto"/>
        <w:ind w:firstLine="0"/>
      </w:pPr>
      <w:r>
        <w:t>Součástí dokumentace</w:t>
      </w:r>
      <w:r w:rsidR="00A637EE">
        <w:t xml:space="preserve"> dílčího závěrečného účtu a účetní závěrky za rok </w:t>
      </w:r>
      <w:r w:rsidR="00AF55F9">
        <w:t>2025</w:t>
      </w:r>
      <w:r>
        <w:t xml:space="preserve">, která je v plném rozsahu zveřejněna </w:t>
      </w:r>
      <w:r w:rsidR="00B67336">
        <w:t>na www stránkách obvodu</w:t>
      </w:r>
      <w:r w:rsidR="00500665">
        <w:t xml:space="preserve"> </w:t>
      </w:r>
      <w:r w:rsidR="00C8004D">
        <w:t>(</w:t>
      </w:r>
      <w:hyperlink r:id="rId8" w:history="1">
        <w:r w:rsidR="00F05166" w:rsidRPr="00290EA6">
          <w:rPr>
            <w:rStyle w:val="Hypertextovodkaz"/>
          </w:rPr>
          <w:t xml:space="preserve">https://umo4.plzen.eu/urad-a-samosprava/ </w:t>
        </w:r>
        <w:proofErr w:type="spellStart"/>
        <w:r w:rsidR="00F05166" w:rsidRPr="00290EA6">
          <w:rPr>
            <w:rStyle w:val="Hypertextovodkaz"/>
          </w:rPr>
          <w:t>transparentni-urad</w:t>
        </w:r>
        <w:proofErr w:type="spellEnd"/>
        <w:r w:rsidR="00F05166" w:rsidRPr="00290EA6">
          <w:rPr>
            <w:rStyle w:val="Hypertextovodkaz"/>
          </w:rPr>
          <w:t>/</w:t>
        </w:r>
        <w:proofErr w:type="spellStart"/>
        <w:r w:rsidR="00F05166" w:rsidRPr="00290EA6">
          <w:rPr>
            <w:rStyle w:val="Hypertextovodkaz"/>
          </w:rPr>
          <w:t>rozpocet</w:t>
        </w:r>
        <w:proofErr w:type="spellEnd"/>
        <w:r w:rsidR="00F05166" w:rsidRPr="00290EA6">
          <w:rPr>
            <w:rStyle w:val="Hypertextovodkaz"/>
          </w:rPr>
          <w:t>-obvodu/</w:t>
        </w:r>
        <w:proofErr w:type="spellStart"/>
        <w:r w:rsidR="00F05166" w:rsidRPr="00290EA6">
          <w:rPr>
            <w:rStyle w:val="Hypertextovodkaz"/>
          </w:rPr>
          <w:t>zaverecny-ucet</w:t>
        </w:r>
        <w:proofErr w:type="spellEnd"/>
      </w:hyperlink>
      <w:r w:rsidR="00C8004D">
        <w:t>)</w:t>
      </w:r>
      <w:r w:rsidR="009C634C">
        <w:t>,</w:t>
      </w:r>
      <w:r w:rsidR="00CD6357">
        <w:t xml:space="preserve"> </w:t>
      </w:r>
      <w:r w:rsidR="00A637EE">
        <w:t>je:</w:t>
      </w:r>
    </w:p>
    <w:p w14:paraId="2BA4C4F2" w14:textId="77777777" w:rsidR="00A637EE" w:rsidRDefault="008D430D" w:rsidP="008D430D">
      <w:pPr>
        <w:pStyle w:val="vlevo"/>
        <w:numPr>
          <w:ilvl w:val="0"/>
          <w:numId w:val="9"/>
        </w:numPr>
        <w:spacing w:before="60" w:line="276" w:lineRule="auto"/>
        <w:ind w:left="714" w:hanging="357"/>
      </w:pPr>
      <w:r>
        <w:t>p</w:t>
      </w:r>
      <w:r w:rsidR="00A637EE">
        <w:t>lnění rozpočtu MO ve struktuře závazných ukazatelů</w:t>
      </w:r>
    </w:p>
    <w:p w14:paraId="6B24411E" w14:textId="77777777" w:rsidR="00A637EE" w:rsidRDefault="008D430D" w:rsidP="00A637EE">
      <w:pPr>
        <w:pStyle w:val="vlevo"/>
        <w:numPr>
          <w:ilvl w:val="0"/>
          <w:numId w:val="9"/>
        </w:numPr>
        <w:spacing w:before="0" w:line="276" w:lineRule="auto"/>
        <w:ind w:left="714" w:hanging="357"/>
      </w:pPr>
      <w:r>
        <w:t>p</w:t>
      </w:r>
      <w:r w:rsidR="00A637EE">
        <w:t>řehled operací finančního vypořádání</w:t>
      </w:r>
    </w:p>
    <w:p w14:paraId="68E3077E" w14:textId="77777777" w:rsidR="00A637EE" w:rsidRDefault="008D430D" w:rsidP="00A637EE">
      <w:pPr>
        <w:pStyle w:val="vlevo"/>
        <w:numPr>
          <w:ilvl w:val="0"/>
          <w:numId w:val="9"/>
        </w:numPr>
        <w:spacing w:before="0" w:line="276" w:lineRule="auto"/>
        <w:ind w:left="714" w:hanging="357"/>
      </w:pPr>
      <w:r>
        <w:t>p</w:t>
      </w:r>
      <w:r w:rsidR="00A637EE">
        <w:t>řehled zdrojů a potřeb účelových fondů (Fond rezerv a rozvoje MO, Fond sociální)</w:t>
      </w:r>
    </w:p>
    <w:p w14:paraId="68A366AE" w14:textId="77777777" w:rsidR="00A637EE" w:rsidRDefault="008D430D" w:rsidP="00A637EE">
      <w:pPr>
        <w:pStyle w:val="vlevo"/>
        <w:numPr>
          <w:ilvl w:val="0"/>
          <w:numId w:val="9"/>
        </w:numPr>
        <w:spacing w:before="0" w:line="276" w:lineRule="auto"/>
        <w:ind w:left="714" w:hanging="357"/>
      </w:pPr>
      <w:r>
        <w:lastRenderedPageBreak/>
        <w:t>p</w:t>
      </w:r>
      <w:r w:rsidR="00A637EE">
        <w:t xml:space="preserve">řehled </w:t>
      </w:r>
      <w:r w:rsidR="00CD6357">
        <w:t xml:space="preserve">hospodaření </w:t>
      </w:r>
      <w:r w:rsidR="006257A6">
        <w:t>MŠ</w:t>
      </w:r>
      <w:r w:rsidR="00CD6357">
        <w:t xml:space="preserve"> a přehled </w:t>
      </w:r>
      <w:r w:rsidR="00A637EE">
        <w:t xml:space="preserve">o rozdělení výsledku hospodaření do </w:t>
      </w:r>
      <w:r w:rsidR="00CD6357">
        <w:t xml:space="preserve">jejich </w:t>
      </w:r>
      <w:r w:rsidR="00A637EE">
        <w:t xml:space="preserve">fondů </w:t>
      </w:r>
    </w:p>
    <w:p w14:paraId="5FA70F5B" w14:textId="77777777" w:rsidR="007A745D" w:rsidRDefault="007A745D" w:rsidP="007A745D">
      <w:pPr>
        <w:pStyle w:val="vlevo"/>
        <w:numPr>
          <w:ilvl w:val="0"/>
          <w:numId w:val="9"/>
        </w:numPr>
        <w:spacing w:before="0" w:line="276" w:lineRule="auto"/>
        <w:ind w:left="714" w:hanging="357"/>
      </w:pPr>
      <w:r>
        <w:t>přehled poskytnutých dotací z rozpočtu MO Plzeň 4</w:t>
      </w:r>
    </w:p>
    <w:p w14:paraId="2704F059" w14:textId="77777777" w:rsidR="00F37EDC" w:rsidRDefault="00F37EDC" w:rsidP="00F37EDC">
      <w:pPr>
        <w:pStyle w:val="vlevo"/>
        <w:numPr>
          <w:ilvl w:val="0"/>
          <w:numId w:val="9"/>
        </w:numPr>
        <w:spacing w:before="0" w:line="276" w:lineRule="auto"/>
      </w:pPr>
      <w:r>
        <w:t xml:space="preserve">zpráva o </w:t>
      </w:r>
      <w:r w:rsidRPr="00F37EDC">
        <w:t>výsledku přezkoumání hospodaření</w:t>
      </w:r>
    </w:p>
    <w:p w14:paraId="03855B74" w14:textId="77777777" w:rsidR="00A637EE" w:rsidRDefault="008D430D" w:rsidP="00A637EE">
      <w:pPr>
        <w:pStyle w:val="vlevo"/>
        <w:numPr>
          <w:ilvl w:val="0"/>
          <w:numId w:val="9"/>
        </w:numPr>
        <w:spacing w:before="0" w:line="276" w:lineRule="auto"/>
        <w:ind w:left="714" w:hanging="357"/>
      </w:pPr>
      <w:r>
        <w:t>ú</w:t>
      </w:r>
      <w:r w:rsidR="00A637EE">
        <w:t xml:space="preserve">četní závěrka ve formě výkazů </w:t>
      </w:r>
      <w:r>
        <w:t>r</w:t>
      </w:r>
      <w:r w:rsidR="00A637EE">
        <w:t xml:space="preserve">ozvahy a </w:t>
      </w:r>
      <w:r>
        <w:t>v</w:t>
      </w:r>
      <w:r w:rsidR="00A637EE">
        <w:t>ýkazu zisku a ztráty</w:t>
      </w:r>
    </w:p>
    <w:p w14:paraId="2E1231CE" w14:textId="77777777" w:rsidR="00A637EE" w:rsidRDefault="008D430D" w:rsidP="00A637EE">
      <w:pPr>
        <w:pStyle w:val="vlevo"/>
        <w:numPr>
          <w:ilvl w:val="0"/>
          <w:numId w:val="9"/>
        </w:numPr>
        <w:spacing w:before="0" w:line="276" w:lineRule="auto"/>
        <w:ind w:left="714" w:hanging="357"/>
      </w:pPr>
      <w:r>
        <w:t>z</w:t>
      </w:r>
      <w:r w:rsidR="00A637EE">
        <w:t>práva o provedení inventarizace majetku a závazků MO.</w:t>
      </w:r>
    </w:p>
    <w:p w14:paraId="0B0D7C50" w14:textId="48ED5052" w:rsidR="00E436AC" w:rsidRDefault="00751DCF" w:rsidP="00A637EE">
      <w:pPr>
        <w:pStyle w:val="vlevo"/>
        <w:spacing w:line="276" w:lineRule="auto"/>
        <w:ind w:firstLine="0"/>
      </w:pPr>
      <w:r>
        <w:t>Návrh dílčího závěrečného účtu se v souladu s § 17, odst. 6 zákona č. 250/2000 Sb.,</w:t>
      </w:r>
      <w:r w:rsidR="003E7A5E">
        <w:br/>
      </w:r>
      <w:r>
        <w:t xml:space="preserve">o rozpočtových pravidlech územních rozpočtů, zveřejňuje na úřední desce Úřadu městského obvodu Plzeň 4 nejméně po dobu 15 dnů až do jeho projednání v zastupitelstvu městského obvodu. Kompletní dokumentace je k nahlédnutí na informacích ÚMO Plzeň 4, Mohylová 55 v době otvíracích hodin úřadu. Připomínky k němu je možné podat do </w:t>
      </w:r>
      <w:r w:rsidR="0074583C">
        <w:t>2</w:t>
      </w:r>
      <w:r w:rsidR="00AF55F9">
        <w:t>2</w:t>
      </w:r>
      <w:r>
        <w:t xml:space="preserve">. dubna </w:t>
      </w:r>
      <w:r w:rsidR="00AF55F9">
        <w:t>2026</w:t>
      </w:r>
      <w:r>
        <w:t xml:space="preserve"> do 14.00 hodin písemně do podatelny úřadu nebo ústně do protokolu </w:t>
      </w:r>
      <w:r w:rsidR="00B5639A">
        <w:t xml:space="preserve">v kanceláři č. 7 </w:t>
      </w:r>
      <w:r w:rsidR="003E7A5E" w:rsidRPr="003E7A5E">
        <w:rPr>
          <w:i/>
        </w:rPr>
        <w:t>(rozpočtář)</w:t>
      </w:r>
      <w:r w:rsidR="003E7A5E">
        <w:t xml:space="preserve"> </w:t>
      </w:r>
      <w:r>
        <w:t xml:space="preserve">ÚMO Plzeň 4, Mohylová 55 v čase úředních hodin, případně ústně na zasedání Zastupitelstva městského obvodu Plzeň 4 dne </w:t>
      </w:r>
      <w:r w:rsidR="005B6333">
        <w:t>2</w:t>
      </w:r>
      <w:r w:rsidR="00AF55F9">
        <w:t>3</w:t>
      </w:r>
      <w:r>
        <w:t xml:space="preserve">. dubna </w:t>
      </w:r>
      <w:r w:rsidR="00AF55F9">
        <w:t>2026</w:t>
      </w:r>
      <w:r w:rsidR="00A637EE">
        <w:t>.</w:t>
      </w:r>
    </w:p>
    <w:sectPr w:rsidR="00E436AC" w:rsidSect="00F44553">
      <w:headerReference w:type="default" r:id="rId9"/>
      <w:footerReference w:type="default" r:id="rId10"/>
      <w:pgSz w:w="11906" w:h="16838" w:code="9"/>
      <w:pgMar w:top="1418" w:right="1304" w:bottom="567" w:left="1304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0D2D5" w14:textId="77777777" w:rsidR="00C00106" w:rsidRDefault="00C00106">
      <w:r>
        <w:separator/>
      </w:r>
    </w:p>
  </w:endnote>
  <w:endnote w:type="continuationSeparator" w:id="0">
    <w:p w14:paraId="511E9992" w14:textId="77777777" w:rsidR="00C00106" w:rsidRDefault="00C00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A83ED" w14:textId="77777777" w:rsidR="002A72EE" w:rsidRDefault="002A72EE">
    <w:pPr>
      <w:pStyle w:val="Zpat"/>
      <w:jc w:val="right"/>
      <w:rPr>
        <w:i/>
        <w:iCs/>
        <w:sz w:val="20"/>
      </w:rPr>
    </w:pPr>
    <w:r>
      <w:rPr>
        <w:i/>
        <w:iCs/>
        <w:sz w:val="20"/>
      </w:rPr>
      <w:t xml:space="preserve">strana č. </w:t>
    </w:r>
    <w:r>
      <w:rPr>
        <w:rStyle w:val="slostrnky"/>
        <w:i/>
        <w:iCs/>
        <w:sz w:val="20"/>
      </w:rPr>
      <w:fldChar w:fldCharType="begin"/>
    </w:r>
    <w:r>
      <w:rPr>
        <w:rStyle w:val="slostrnky"/>
        <w:i/>
        <w:iCs/>
        <w:sz w:val="20"/>
      </w:rPr>
      <w:instrText xml:space="preserve"> PAGE </w:instrText>
    </w:r>
    <w:r>
      <w:rPr>
        <w:rStyle w:val="slostrnky"/>
        <w:i/>
        <w:iCs/>
        <w:sz w:val="20"/>
      </w:rPr>
      <w:fldChar w:fldCharType="separate"/>
    </w:r>
    <w:r w:rsidR="006257A6">
      <w:rPr>
        <w:rStyle w:val="slostrnky"/>
        <w:i/>
        <w:iCs/>
        <w:noProof/>
        <w:sz w:val="20"/>
      </w:rPr>
      <w:t>2</w:t>
    </w:r>
    <w:r>
      <w:rPr>
        <w:rStyle w:val="slostrnky"/>
        <w:i/>
        <w:iCs/>
        <w:sz w:val="20"/>
      </w:rPr>
      <w:fldChar w:fldCharType="end"/>
    </w:r>
    <w:r>
      <w:rPr>
        <w:rStyle w:val="slostrnky"/>
        <w:i/>
        <w:iCs/>
        <w:sz w:val="20"/>
      </w:rPr>
      <w:t xml:space="preserve"> Zprávy o finančním  vypořádání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48660" w14:textId="77777777" w:rsidR="00C00106" w:rsidRDefault="00C00106">
      <w:r>
        <w:separator/>
      </w:r>
    </w:p>
  </w:footnote>
  <w:footnote w:type="continuationSeparator" w:id="0">
    <w:p w14:paraId="1EBDE2D0" w14:textId="77777777" w:rsidR="00C00106" w:rsidRDefault="00C001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E49EB" w14:textId="77777777" w:rsidR="002A72EE" w:rsidRDefault="002A72EE">
    <w:pPr>
      <w:pStyle w:val="Zhlav"/>
    </w:pPr>
  </w:p>
  <w:p w14:paraId="4C6687E6" w14:textId="77777777" w:rsidR="002A72EE" w:rsidRDefault="002A72EE" w:rsidP="00F44553">
    <w:pPr>
      <w:pStyle w:val="Zhlav"/>
      <w:pBdr>
        <w:bottom w:val="single" w:sz="4" w:space="1" w:color="auto"/>
      </w:pBdr>
      <w:tabs>
        <w:tab w:val="clear" w:pos="9072"/>
        <w:tab w:val="right" w:pos="9180"/>
      </w:tabs>
    </w:pPr>
    <w:r>
      <w:t xml:space="preserve">FINANČNÍ VYPOŘÁDÁNÍ ZA ROK </w:t>
    </w:r>
    <w:r w:rsidR="00B127A2">
      <w:t>2012</w:t>
    </w:r>
    <w:r>
      <w:tab/>
    </w:r>
    <w:r>
      <w:tab/>
      <w:t xml:space="preserve">        MĚSTSKÝ OBVOD PLZEŇ 4</w:t>
    </w:r>
  </w:p>
  <w:p w14:paraId="14785FFE" w14:textId="77777777" w:rsidR="002A72EE" w:rsidRDefault="002A72EE" w:rsidP="00F44553">
    <w:pPr>
      <w:pStyle w:val="Zhlav"/>
      <w:pBdr>
        <w:bottom w:val="single" w:sz="4" w:space="1" w:color="auto"/>
      </w:pBdr>
      <w:tabs>
        <w:tab w:val="clear" w:pos="9072"/>
        <w:tab w:val="right" w:pos="91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26ED2"/>
    <w:multiLevelType w:val="hybridMultilevel"/>
    <w:tmpl w:val="6338DB22"/>
    <w:lvl w:ilvl="0" w:tplc="4050A852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616"/>
        </w:tabs>
        <w:ind w:left="6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336"/>
        </w:tabs>
        <w:ind w:left="13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056"/>
        </w:tabs>
        <w:ind w:left="20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776"/>
        </w:tabs>
        <w:ind w:left="27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496"/>
        </w:tabs>
        <w:ind w:left="34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216"/>
        </w:tabs>
        <w:ind w:left="42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936"/>
        </w:tabs>
        <w:ind w:left="49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656"/>
        </w:tabs>
        <w:ind w:left="5656" w:hanging="360"/>
      </w:pPr>
      <w:rPr>
        <w:rFonts w:ascii="Wingdings" w:hAnsi="Wingdings" w:hint="default"/>
      </w:rPr>
    </w:lvl>
  </w:abstractNum>
  <w:abstractNum w:abstractNumId="1" w15:restartNumberingAfterBreak="0">
    <w:nsid w:val="1D5D2252"/>
    <w:multiLevelType w:val="hybridMultilevel"/>
    <w:tmpl w:val="33941F52"/>
    <w:lvl w:ilvl="0" w:tplc="3118ED4C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DE59F8"/>
    <w:multiLevelType w:val="hybridMultilevel"/>
    <w:tmpl w:val="96CCBEB6"/>
    <w:lvl w:ilvl="0" w:tplc="CBB8085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B03928"/>
    <w:multiLevelType w:val="hybridMultilevel"/>
    <w:tmpl w:val="FF2031B4"/>
    <w:lvl w:ilvl="0" w:tplc="4050A852">
      <w:start w:val="1"/>
      <w:numFmt w:val="bullet"/>
      <w:lvlText w:val="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2B273F"/>
    <w:multiLevelType w:val="hybridMultilevel"/>
    <w:tmpl w:val="CBB6C4DE"/>
    <w:lvl w:ilvl="0" w:tplc="4050A852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616"/>
        </w:tabs>
        <w:ind w:left="6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336"/>
        </w:tabs>
        <w:ind w:left="13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056"/>
        </w:tabs>
        <w:ind w:left="20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776"/>
        </w:tabs>
        <w:ind w:left="27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496"/>
        </w:tabs>
        <w:ind w:left="34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216"/>
        </w:tabs>
        <w:ind w:left="42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936"/>
        </w:tabs>
        <w:ind w:left="49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656"/>
        </w:tabs>
        <w:ind w:left="5656" w:hanging="360"/>
      </w:pPr>
      <w:rPr>
        <w:rFonts w:ascii="Wingdings" w:hAnsi="Wingdings" w:hint="default"/>
      </w:rPr>
    </w:lvl>
  </w:abstractNum>
  <w:abstractNum w:abstractNumId="5" w15:restartNumberingAfterBreak="0">
    <w:nsid w:val="5B116BA2"/>
    <w:multiLevelType w:val="hybridMultilevel"/>
    <w:tmpl w:val="7D6884D2"/>
    <w:lvl w:ilvl="0" w:tplc="CBB8085E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CEB3AAF"/>
    <w:multiLevelType w:val="hybridMultilevel"/>
    <w:tmpl w:val="78E44C56"/>
    <w:lvl w:ilvl="0" w:tplc="1B200DB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A0266DA"/>
    <w:multiLevelType w:val="hybridMultilevel"/>
    <w:tmpl w:val="00D2B74C"/>
    <w:lvl w:ilvl="0" w:tplc="3118ED4C">
      <w:start w:val="1"/>
      <w:numFmt w:val="lowerLetter"/>
      <w:lvlText w:val="%1)"/>
      <w:lvlJc w:val="left"/>
      <w:pPr>
        <w:tabs>
          <w:tab w:val="num" w:pos="600"/>
        </w:tabs>
        <w:ind w:left="600" w:hanging="42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616"/>
        </w:tabs>
        <w:ind w:left="6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336"/>
        </w:tabs>
        <w:ind w:left="13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056"/>
        </w:tabs>
        <w:ind w:left="20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776"/>
        </w:tabs>
        <w:ind w:left="27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496"/>
        </w:tabs>
        <w:ind w:left="34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216"/>
        </w:tabs>
        <w:ind w:left="42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936"/>
        </w:tabs>
        <w:ind w:left="49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656"/>
        </w:tabs>
        <w:ind w:left="5656" w:hanging="360"/>
      </w:pPr>
      <w:rPr>
        <w:rFonts w:ascii="Wingdings" w:hAnsi="Wingdings" w:hint="default"/>
      </w:rPr>
    </w:lvl>
  </w:abstractNum>
  <w:abstractNum w:abstractNumId="8" w15:restartNumberingAfterBreak="0">
    <w:nsid w:val="7E2C3D97"/>
    <w:multiLevelType w:val="hybridMultilevel"/>
    <w:tmpl w:val="25629990"/>
    <w:lvl w:ilvl="0" w:tplc="0C0200D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5911076">
    <w:abstractNumId w:val="3"/>
  </w:num>
  <w:num w:numId="2" w16cid:durableId="640230913">
    <w:abstractNumId w:val="1"/>
  </w:num>
  <w:num w:numId="3" w16cid:durableId="1408844928">
    <w:abstractNumId w:val="7"/>
  </w:num>
  <w:num w:numId="4" w16cid:durableId="521746690">
    <w:abstractNumId w:val="4"/>
  </w:num>
  <w:num w:numId="5" w16cid:durableId="2109767075">
    <w:abstractNumId w:val="0"/>
  </w:num>
  <w:num w:numId="6" w16cid:durableId="1051879270">
    <w:abstractNumId w:val="6"/>
  </w:num>
  <w:num w:numId="7" w16cid:durableId="377708416">
    <w:abstractNumId w:val="8"/>
  </w:num>
  <w:num w:numId="8" w16cid:durableId="1729065626">
    <w:abstractNumId w:val="5"/>
  </w:num>
  <w:num w:numId="9" w16cid:durableId="3237080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DOC_NAME" w:val="FV k vyvěšení.doc"/>
    <w:docVar w:name="pID_FILE" w:val="4344053"/>
    <w:docVar w:name="pID_PIS" w:val="14771364"/>
    <w:docVar w:name="sCJ" w:val="0307/2007/04FIN"/>
    <w:docVar w:name="sEC" w:val="4870/2007"/>
  </w:docVars>
  <w:rsids>
    <w:rsidRoot w:val="00C80295"/>
    <w:rsid w:val="000146B3"/>
    <w:rsid w:val="000418AC"/>
    <w:rsid w:val="00047B51"/>
    <w:rsid w:val="000953E0"/>
    <w:rsid w:val="000D6FE8"/>
    <w:rsid w:val="000F3BC7"/>
    <w:rsid w:val="0011619D"/>
    <w:rsid w:val="00133848"/>
    <w:rsid w:val="00133A04"/>
    <w:rsid w:val="001478CC"/>
    <w:rsid w:val="001544CA"/>
    <w:rsid w:val="0015651F"/>
    <w:rsid w:val="001844F1"/>
    <w:rsid w:val="001A1094"/>
    <w:rsid w:val="001C4F45"/>
    <w:rsid w:val="001D2CA9"/>
    <w:rsid w:val="001F2E2C"/>
    <w:rsid w:val="00200173"/>
    <w:rsid w:val="002440B2"/>
    <w:rsid w:val="00274560"/>
    <w:rsid w:val="0028301D"/>
    <w:rsid w:val="00295299"/>
    <w:rsid w:val="00295335"/>
    <w:rsid w:val="002A6F48"/>
    <w:rsid w:val="002A72EE"/>
    <w:rsid w:val="002B3813"/>
    <w:rsid w:val="002C6972"/>
    <w:rsid w:val="002F1CA8"/>
    <w:rsid w:val="00327DED"/>
    <w:rsid w:val="003435EC"/>
    <w:rsid w:val="00382CE2"/>
    <w:rsid w:val="0039054B"/>
    <w:rsid w:val="0039536D"/>
    <w:rsid w:val="003E7A5E"/>
    <w:rsid w:val="003F0648"/>
    <w:rsid w:val="00411248"/>
    <w:rsid w:val="00420474"/>
    <w:rsid w:val="00456E68"/>
    <w:rsid w:val="0047059C"/>
    <w:rsid w:val="00470989"/>
    <w:rsid w:val="0048065A"/>
    <w:rsid w:val="00490144"/>
    <w:rsid w:val="00493CD9"/>
    <w:rsid w:val="00496AB1"/>
    <w:rsid w:val="00496E22"/>
    <w:rsid w:val="004C3EF9"/>
    <w:rsid w:val="004D2310"/>
    <w:rsid w:val="004E2218"/>
    <w:rsid w:val="004F7522"/>
    <w:rsid w:val="00500665"/>
    <w:rsid w:val="00522165"/>
    <w:rsid w:val="0053475E"/>
    <w:rsid w:val="005A3BFA"/>
    <w:rsid w:val="005B6333"/>
    <w:rsid w:val="005D633C"/>
    <w:rsid w:val="005E127D"/>
    <w:rsid w:val="005F7761"/>
    <w:rsid w:val="00603BA2"/>
    <w:rsid w:val="00617ECF"/>
    <w:rsid w:val="006257A6"/>
    <w:rsid w:val="00626D8D"/>
    <w:rsid w:val="00631D14"/>
    <w:rsid w:val="006443C2"/>
    <w:rsid w:val="00647821"/>
    <w:rsid w:val="00652B84"/>
    <w:rsid w:val="0066484C"/>
    <w:rsid w:val="00685626"/>
    <w:rsid w:val="00693BB6"/>
    <w:rsid w:val="00696D0C"/>
    <w:rsid w:val="006C1090"/>
    <w:rsid w:val="006C2794"/>
    <w:rsid w:val="006F087D"/>
    <w:rsid w:val="006F57A4"/>
    <w:rsid w:val="007044B3"/>
    <w:rsid w:val="00723E69"/>
    <w:rsid w:val="00731E41"/>
    <w:rsid w:val="00741E8A"/>
    <w:rsid w:val="0074583C"/>
    <w:rsid w:val="00751DCF"/>
    <w:rsid w:val="0075569A"/>
    <w:rsid w:val="00762694"/>
    <w:rsid w:val="00783372"/>
    <w:rsid w:val="007A745D"/>
    <w:rsid w:val="007B233C"/>
    <w:rsid w:val="007B436C"/>
    <w:rsid w:val="007B5C9D"/>
    <w:rsid w:val="007C1104"/>
    <w:rsid w:val="007F4627"/>
    <w:rsid w:val="007F5568"/>
    <w:rsid w:val="00816B3E"/>
    <w:rsid w:val="00827609"/>
    <w:rsid w:val="008334B9"/>
    <w:rsid w:val="008425C9"/>
    <w:rsid w:val="008678EC"/>
    <w:rsid w:val="00881544"/>
    <w:rsid w:val="0089607B"/>
    <w:rsid w:val="008A357C"/>
    <w:rsid w:val="008C3EED"/>
    <w:rsid w:val="008C7206"/>
    <w:rsid w:val="008D3491"/>
    <w:rsid w:val="008D430D"/>
    <w:rsid w:val="008F3458"/>
    <w:rsid w:val="00922A18"/>
    <w:rsid w:val="009402F6"/>
    <w:rsid w:val="0097167C"/>
    <w:rsid w:val="00973AAF"/>
    <w:rsid w:val="009B252B"/>
    <w:rsid w:val="009B41EC"/>
    <w:rsid w:val="009B6F02"/>
    <w:rsid w:val="009B70F4"/>
    <w:rsid w:val="009C2493"/>
    <w:rsid w:val="009C634C"/>
    <w:rsid w:val="00A308EE"/>
    <w:rsid w:val="00A4269D"/>
    <w:rsid w:val="00A637EE"/>
    <w:rsid w:val="00A74332"/>
    <w:rsid w:val="00A76227"/>
    <w:rsid w:val="00A86D80"/>
    <w:rsid w:val="00A93EA4"/>
    <w:rsid w:val="00AC480D"/>
    <w:rsid w:val="00AF55F9"/>
    <w:rsid w:val="00AF717B"/>
    <w:rsid w:val="00B127A2"/>
    <w:rsid w:val="00B5639A"/>
    <w:rsid w:val="00B67336"/>
    <w:rsid w:val="00B93D09"/>
    <w:rsid w:val="00BB37A3"/>
    <w:rsid w:val="00BC2746"/>
    <w:rsid w:val="00BD1C63"/>
    <w:rsid w:val="00BE30E0"/>
    <w:rsid w:val="00C00106"/>
    <w:rsid w:val="00C04B5E"/>
    <w:rsid w:val="00C11DF6"/>
    <w:rsid w:val="00C416BF"/>
    <w:rsid w:val="00C8004D"/>
    <w:rsid w:val="00C80295"/>
    <w:rsid w:val="00C84976"/>
    <w:rsid w:val="00C92C7B"/>
    <w:rsid w:val="00CB38AA"/>
    <w:rsid w:val="00CD6357"/>
    <w:rsid w:val="00D01862"/>
    <w:rsid w:val="00D1370E"/>
    <w:rsid w:val="00D324DF"/>
    <w:rsid w:val="00D51D7F"/>
    <w:rsid w:val="00D52372"/>
    <w:rsid w:val="00D56474"/>
    <w:rsid w:val="00D66495"/>
    <w:rsid w:val="00D73A8A"/>
    <w:rsid w:val="00D95CC2"/>
    <w:rsid w:val="00DC1808"/>
    <w:rsid w:val="00DC3BDA"/>
    <w:rsid w:val="00E436AC"/>
    <w:rsid w:val="00E65323"/>
    <w:rsid w:val="00E95D5A"/>
    <w:rsid w:val="00F0309A"/>
    <w:rsid w:val="00F05166"/>
    <w:rsid w:val="00F33FCD"/>
    <w:rsid w:val="00F37EDC"/>
    <w:rsid w:val="00F44553"/>
    <w:rsid w:val="00F76676"/>
    <w:rsid w:val="00F86B3F"/>
    <w:rsid w:val="00FA1A51"/>
    <w:rsid w:val="00FA48AE"/>
    <w:rsid w:val="00FB6B5F"/>
    <w:rsid w:val="00FD5A4B"/>
    <w:rsid w:val="00FE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032587"/>
  <w15:docId w15:val="{67CBF840-F184-4343-AE8D-587129805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right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center"/>
    </w:pPr>
    <w:rPr>
      <w:b/>
      <w:bCs/>
    </w:rPr>
  </w:style>
  <w:style w:type="character" w:styleId="slostrnky">
    <w:name w:val="page number"/>
    <w:basedOn w:val="Standardnpsmoodstavce"/>
  </w:style>
  <w:style w:type="paragraph" w:customStyle="1" w:styleId="vlevo">
    <w:name w:val="vlevo"/>
    <w:basedOn w:val="Normln"/>
    <w:autoRedefine/>
    <w:rsid w:val="00B67336"/>
    <w:pPr>
      <w:spacing w:before="120"/>
      <w:ind w:firstLine="709"/>
      <w:jc w:val="both"/>
    </w:pPr>
    <w:rPr>
      <w:szCs w:val="20"/>
    </w:rPr>
  </w:style>
  <w:style w:type="paragraph" w:styleId="Zkladntext2">
    <w:name w:val="Body Text 2"/>
    <w:basedOn w:val="Normln"/>
    <w:pPr>
      <w:jc w:val="center"/>
    </w:pPr>
    <w:rPr>
      <w:b/>
      <w:bCs/>
      <w:sz w:val="28"/>
    </w:rPr>
  </w:style>
  <w:style w:type="paragraph" w:styleId="Textbubliny">
    <w:name w:val="Balloon Text"/>
    <w:basedOn w:val="Normln"/>
    <w:semiHidden/>
    <w:rsid w:val="001D2CA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B67336"/>
    <w:rPr>
      <w:color w:val="0000FF" w:themeColor="hyperlink"/>
      <w:u w:val="single"/>
    </w:rPr>
  </w:style>
  <w:style w:type="character" w:styleId="Sledovanodkaz">
    <w:name w:val="FollowedHyperlink"/>
    <w:basedOn w:val="Standardnpsmoodstavce"/>
    <w:rsid w:val="003435E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mo4.plzen.eu/urad-a-samosprava/%20transparentni-urad/rozpocet-obvodu/zaverecny-uc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9DF3B-C1AC-42BC-BFE2-02F922802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FVMOP4/2005/1</vt:lpstr>
    </vt:vector>
  </TitlesOfParts>
  <Company>MMP</Company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FVMOP4/2005/1</dc:title>
  <dc:creator>vladykova</dc:creator>
  <cp:lastModifiedBy>Vladyková Jana</cp:lastModifiedBy>
  <cp:revision>4</cp:revision>
  <cp:lastPrinted>2026-03-23T08:20:00Z</cp:lastPrinted>
  <dcterms:created xsi:type="dcterms:W3CDTF">2026-03-20T10:00:00Z</dcterms:created>
  <dcterms:modified xsi:type="dcterms:W3CDTF">2026-03-23T08:21:00Z</dcterms:modified>
</cp:coreProperties>
</file>