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875" w:rsidRPr="000A59FC" w:rsidRDefault="008471D8" w:rsidP="0085792A">
      <w:pPr>
        <w:jc w:val="both"/>
        <w:rPr>
          <w:b/>
          <w:sz w:val="24"/>
        </w:rPr>
      </w:pPr>
      <w:r w:rsidRPr="000A59FC">
        <w:rPr>
          <w:b/>
          <w:sz w:val="24"/>
        </w:rPr>
        <w:t>Rozsvícení stromů, koncert v kostele, trhy. Takový bude a</w:t>
      </w:r>
      <w:r w:rsidR="00DA3C3E" w:rsidRPr="000A59FC">
        <w:rPr>
          <w:b/>
          <w:sz w:val="24"/>
        </w:rPr>
        <w:t>dvent na Jedničce</w:t>
      </w:r>
    </w:p>
    <w:p w:rsidR="008471D8" w:rsidRPr="000A59FC" w:rsidRDefault="004D58D3" w:rsidP="0085792A">
      <w:pPr>
        <w:jc w:val="both"/>
        <w:rPr>
          <w:b/>
        </w:rPr>
      </w:pPr>
      <w:r w:rsidRPr="000A59FC">
        <w:rPr>
          <w:b/>
        </w:rPr>
        <w:t>Obyvatelé prvního plzeňského obvodu se mohou těšit na akcemi nabitý advent. Čeká je nejen tradiční rozsvícení stromů na Lochotíně a na Vinicích, ale také koncert v kostele Všech svatých na Roudné</w:t>
      </w:r>
      <w:r w:rsidR="007C308C" w:rsidRPr="000A59FC">
        <w:rPr>
          <w:b/>
        </w:rPr>
        <w:t xml:space="preserve"> nebo víkendové adventní trhy na statku U Matoušů.</w:t>
      </w:r>
    </w:p>
    <w:p w:rsidR="007C308C" w:rsidRDefault="007C308C" w:rsidP="0085792A">
      <w:pPr>
        <w:jc w:val="both"/>
      </w:pPr>
      <w:r>
        <w:t xml:space="preserve">První z akcí je naplánovaná </w:t>
      </w:r>
      <w:r w:rsidRPr="001477EC">
        <w:rPr>
          <w:b/>
        </w:rPr>
        <w:t>na úterý 2. prosince</w:t>
      </w:r>
      <w:r>
        <w:t>, kdy se v parku U Bazénu na Lochotíně uskuteční slavnostní rozsvícení vánočního stromu</w:t>
      </w:r>
      <w:r w:rsidR="001477EC">
        <w:t xml:space="preserve">. </w:t>
      </w:r>
      <w:r>
        <w:t xml:space="preserve">Program odstartuje v 17 hodin dětský folklórní soubor </w:t>
      </w:r>
      <w:proofErr w:type="spellStart"/>
      <w:r>
        <w:t>Plzeňáček</w:t>
      </w:r>
      <w:proofErr w:type="spellEnd"/>
      <w:r>
        <w:t>, poté bude následovat vyhlášení vítězů výtvarné soutěže</w:t>
      </w:r>
      <w:r w:rsidR="001477EC">
        <w:t xml:space="preserve"> </w:t>
      </w:r>
      <w:hyperlink r:id="rId6" w:history="1">
        <w:r w:rsidR="001477EC" w:rsidRPr="00C5070C">
          <w:rPr>
            <w:rStyle w:val="Hypertextovodkaz"/>
          </w:rPr>
          <w:t>Mé oblíbené cukroví</w:t>
        </w:r>
      </w:hyperlink>
      <w:r>
        <w:t xml:space="preserve"> a</w:t>
      </w:r>
      <w:r w:rsidR="001477EC">
        <w:t xml:space="preserve"> dále</w:t>
      </w:r>
      <w:r>
        <w:t xml:space="preserve"> samotné rozsvícení vánočního stromu</w:t>
      </w:r>
      <w:r w:rsidR="00133118">
        <w:t xml:space="preserve">. „To odpočítáme stejně jako v loňském roce s malými oceněnými výtvarníky přímo z pódia. Moc se těším, určitě se přijďte podívat,“ zve starostka Jedničky </w:t>
      </w:r>
      <w:r w:rsidR="00133118" w:rsidRPr="00CE0554">
        <w:rPr>
          <w:b/>
        </w:rPr>
        <w:t>Ivana Bubeníčková</w:t>
      </w:r>
      <w:r w:rsidR="00133118">
        <w:t>.</w:t>
      </w:r>
      <w:r>
        <w:t xml:space="preserve"> Po</w:t>
      </w:r>
      <w:r w:rsidR="001477EC">
        <w:t>té se nad sídlištěm rozzáří</w:t>
      </w:r>
      <w:r>
        <w:t xml:space="preserve"> tichý ohňostroj</w:t>
      </w:r>
      <w:r w:rsidR="001477EC">
        <w:t xml:space="preserve"> doprovázený reprodukovanou hudbou </w:t>
      </w:r>
      <w:r>
        <w:t>a</w:t>
      </w:r>
      <w:r w:rsidR="001477EC">
        <w:t xml:space="preserve"> akc</w:t>
      </w:r>
      <w:r w:rsidR="00462FCB">
        <w:t xml:space="preserve">i završí </w:t>
      </w:r>
      <w:r>
        <w:t xml:space="preserve">vystoupení sboru </w:t>
      </w:r>
      <w:proofErr w:type="spellStart"/>
      <w:r>
        <w:t>Jéčko</w:t>
      </w:r>
      <w:proofErr w:type="spellEnd"/>
      <w:r>
        <w:t>.</w:t>
      </w:r>
    </w:p>
    <w:p w:rsidR="00C4557F" w:rsidRDefault="00FC2FC1" w:rsidP="0085792A">
      <w:pPr>
        <w:jc w:val="both"/>
      </w:pPr>
      <w:r>
        <w:t xml:space="preserve">Týden nato, tedy </w:t>
      </w:r>
      <w:r w:rsidRPr="00CE0554">
        <w:rPr>
          <w:b/>
        </w:rPr>
        <w:t>v úterý 9. prosince</w:t>
      </w:r>
      <w:r>
        <w:t xml:space="preserve">, </w:t>
      </w:r>
      <w:r w:rsidR="00EF2E8B">
        <w:t>rozsvítí obvod vánoční strom na louce za 7. ZŠ a MŠ na Vinicích, i tady je v plánu bohatý doprovodný program. V 17 hodin jej odstartuje dětský pěvecký soubor Notičky, poté bude následovat samotné rozsvícení stromu</w:t>
      </w:r>
      <w:r w:rsidR="00056B50">
        <w:t xml:space="preserve">. „Na ně pak naváže </w:t>
      </w:r>
      <w:r w:rsidR="00EF2E8B">
        <w:t>originální světelná show</w:t>
      </w:r>
      <w:r w:rsidR="00AA539D">
        <w:t xml:space="preserve"> s pyrotechnickými efekty</w:t>
      </w:r>
      <w:r w:rsidR="00056B50">
        <w:t xml:space="preserve">, </w:t>
      </w:r>
      <w:r w:rsidR="00C4557F">
        <w:t xml:space="preserve">která bude mít v Plzni premiéru,“ prozradila starostka. Večer zde také </w:t>
      </w:r>
      <w:r w:rsidR="00317583">
        <w:t>uzavře</w:t>
      </w:r>
      <w:r w:rsidR="00C4557F">
        <w:t xml:space="preserve"> </w:t>
      </w:r>
      <w:r w:rsidR="00867BB6">
        <w:t>sbor</w:t>
      </w:r>
      <w:r w:rsidR="00C4557F">
        <w:t xml:space="preserve"> </w:t>
      </w:r>
      <w:proofErr w:type="spellStart"/>
      <w:r w:rsidR="00C4557F">
        <w:t>Jéčk</w:t>
      </w:r>
      <w:r w:rsidR="00867BB6">
        <w:t>o</w:t>
      </w:r>
      <w:proofErr w:type="spellEnd"/>
      <w:r w:rsidR="00C4557F">
        <w:t>.</w:t>
      </w:r>
      <w:bookmarkStart w:id="0" w:name="_GoBack"/>
      <w:bookmarkEnd w:id="0"/>
    </w:p>
    <w:p w:rsidR="00C4557F" w:rsidRDefault="00C4557F" w:rsidP="0085792A">
      <w:pPr>
        <w:jc w:val="both"/>
      </w:pPr>
      <w:r>
        <w:t xml:space="preserve">Už </w:t>
      </w:r>
      <w:r w:rsidR="000A5AEC">
        <w:t>pátým rokem</w:t>
      </w:r>
      <w:r w:rsidR="005276CE">
        <w:t xml:space="preserve"> ožije </w:t>
      </w:r>
      <w:r w:rsidR="000A5AEC">
        <w:t>také kostel Všech svatých na Roudné, kde</w:t>
      </w:r>
      <w:r w:rsidR="005276CE">
        <w:t xml:space="preserve"> obvod ve spolupráci s františkány pořádá </w:t>
      </w:r>
      <w:r w:rsidR="000A5AEC" w:rsidRPr="00CE0554">
        <w:rPr>
          <w:b/>
        </w:rPr>
        <w:t>ve čtvrtek 11. prosince</w:t>
      </w:r>
      <w:r w:rsidR="000A5AEC">
        <w:t xml:space="preserve"> koncert známého plzeňského vokálního souboru Pilsen Voice. </w:t>
      </w:r>
      <w:r w:rsidR="002A3FC3">
        <w:t>Akce zde začne v 18 hodin</w:t>
      </w:r>
      <w:r w:rsidR="007E6465">
        <w:t xml:space="preserve"> a vstupné je zdarma. </w:t>
      </w:r>
    </w:p>
    <w:p w:rsidR="00CE0554" w:rsidRDefault="00EE4027" w:rsidP="0085792A">
      <w:pPr>
        <w:jc w:val="both"/>
      </w:pPr>
      <w:r>
        <w:t xml:space="preserve">Sváteční atmosféra </w:t>
      </w:r>
      <w:r w:rsidR="00FC3EAA">
        <w:t>zavlád</w:t>
      </w:r>
      <w:r>
        <w:t>ne také na</w:t>
      </w:r>
      <w:r w:rsidR="00CC5CBE">
        <w:t xml:space="preserve"> boleveckém</w:t>
      </w:r>
      <w:r>
        <w:t xml:space="preserve"> Selském dvoře U Matoušů</w:t>
      </w:r>
      <w:r w:rsidR="00F271AD">
        <w:t>,</w:t>
      </w:r>
      <w:r w:rsidR="00242FCD">
        <w:t xml:space="preserve"> s ním</w:t>
      </w:r>
      <w:r w:rsidR="00CC5CBE">
        <w:t>ž</w:t>
      </w:r>
      <w:r w:rsidR="00242FCD">
        <w:t xml:space="preserve"> </w:t>
      </w:r>
      <w:r w:rsidR="00CC5CBE">
        <w:t xml:space="preserve">obvod dlouhodobě spolupracuje. </w:t>
      </w:r>
      <w:r w:rsidR="00CC5CBE">
        <w:rPr>
          <w:b/>
        </w:rPr>
        <w:t>P</w:t>
      </w:r>
      <w:r w:rsidR="00FC3EAA" w:rsidRPr="000B5BF4">
        <w:rPr>
          <w:b/>
        </w:rPr>
        <w:t>rvní dva prosincové víkendy</w:t>
      </w:r>
      <w:r w:rsidR="00FC3EAA">
        <w:t xml:space="preserve"> se</w:t>
      </w:r>
      <w:r>
        <w:t xml:space="preserve"> zde uskuteční </w:t>
      </w:r>
      <w:r w:rsidR="00F279A7">
        <w:t>adventní trhy</w:t>
      </w:r>
      <w:r w:rsidR="00E21F51">
        <w:t xml:space="preserve"> </w:t>
      </w:r>
      <w:r w:rsidR="00CC5CBE">
        <w:br/>
      </w:r>
      <w:r w:rsidR="00E21F51">
        <w:t>(6</w:t>
      </w:r>
      <w:r w:rsidR="000B5BF4">
        <w:t>.–7. 12. a 13.–14</w:t>
      </w:r>
      <w:r w:rsidR="00551C14">
        <w:t>.</w:t>
      </w:r>
      <w:r w:rsidR="000B5BF4">
        <w:t xml:space="preserve"> 12</w:t>
      </w:r>
      <w:r w:rsidR="00F271AD">
        <w:t>.</w:t>
      </w:r>
      <w:r w:rsidR="000B5BF4">
        <w:t xml:space="preserve"> od 10 do 18 hodin).</w:t>
      </w:r>
      <w:r w:rsidR="00F271AD">
        <w:t xml:space="preserve"> „Návštěvníci se mohou </w:t>
      </w:r>
      <w:r w:rsidR="002E0359">
        <w:t xml:space="preserve">těšit na </w:t>
      </w:r>
      <w:r w:rsidR="00F271AD">
        <w:t>ručně vyráběné výrobky od zkušených řemeslníků</w:t>
      </w:r>
      <w:r w:rsidR="002E0359">
        <w:t>, dobový kolotoč, tvořivé dílny</w:t>
      </w:r>
      <w:r w:rsidR="000B5BF4">
        <w:t>,</w:t>
      </w:r>
      <w:r w:rsidR="002E0359">
        <w:t xml:space="preserve"> kulturní program</w:t>
      </w:r>
      <w:r w:rsidR="000B5BF4">
        <w:t xml:space="preserve"> a mnoho dalšího</w:t>
      </w:r>
      <w:r w:rsidR="002E0359">
        <w:t>, nebudou chybět tradiční delikatesy, svařák</w:t>
      </w:r>
      <w:r w:rsidR="000B5BF4">
        <w:t xml:space="preserve"> či</w:t>
      </w:r>
      <w:r w:rsidR="002E0359">
        <w:t xml:space="preserve"> výběrová káva,“ vyjmenovává správkyně statku </w:t>
      </w:r>
      <w:r w:rsidR="002E0359" w:rsidRPr="00B13D52">
        <w:rPr>
          <w:b/>
        </w:rPr>
        <w:t>Mirka Kubatová Pitrová</w:t>
      </w:r>
      <w:r w:rsidR="002E0359">
        <w:t xml:space="preserve">. </w:t>
      </w:r>
    </w:p>
    <w:p w:rsidR="00650EFC" w:rsidRDefault="00650EFC" w:rsidP="0085792A">
      <w:pPr>
        <w:jc w:val="both"/>
        <w:rPr>
          <w:noProof/>
        </w:rPr>
      </w:pPr>
    </w:p>
    <w:p w:rsidR="00650EFC" w:rsidRDefault="00650EFC" w:rsidP="0085792A">
      <w:pPr>
        <w:jc w:val="both"/>
      </w:pPr>
      <w:r>
        <w:rPr>
          <w:noProof/>
        </w:rPr>
        <w:drawing>
          <wp:inline distT="0" distB="0" distL="0" distR="0">
            <wp:extent cx="309600" cy="309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icon_325x3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EFC" w:rsidRDefault="00B13D52" w:rsidP="0085792A">
      <w:pPr>
        <w:jc w:val="both"/>
      </w:pPr>
      <w:hyperlink r:id="rId8" w:history="1">
        <w:r w:rsidR="00650EFC" w:rsidRPr="0085792A">
          <w:rPr>
            <w:rStyle w:val="Hypertextovodkaz"/>
          </w:rPr>
          <w:t>Rozsvícení vánočního stromu na Lochotíně</w:t>
        </w:r>
      </w:hyperlink>
    </w:p>
    <w:p w:rsidR="00650EFC" w:rsidRDefault="00B13D52" w:rsidP="0085792A">
      <w:pPr>
        <w:jc w:val="both"/>
      </w:pPr>
      <w:hyperlink r:id="rId9" w:history="1">
        <w:r w:rsidR="00650EFC" w:rsidRPr="0085792A">
          <w:rPr>
            <w:rStyle w:val="Hypertextovodkaz"/>
          </w:rPr>
          <w:t>Rozsvícení vánočního stromu na Vinicích</w:t>
        </w:r>
      </w:hyperlink>
    </w:p>
    <w:p w:rsidR="00650EFC" w:rsidRDefault="00B13D52" w:rsidP="0085792A">
      <w:pPr>
        <w:jc w:val="both"/>
      </w:pPr>
      <w:hyperlink r:id="rId10" w:history="1">
        <w:r w:rsidR="00650EFC" w:rsidRPr="0085792A">
          <w:rPr>
            <w:rStyle w:val="Hypertextovodkaz"/>
          </w:rPr>
          <w:t>Adventní Roudná</w:t>
        </w:r>
      </w:hyperlink>
    </w:p>
    <w:p w:rsidR="002E0359" w:rsidRDefault="00B13D52" w:rsidP="0085792A">
      <w:pPr>
        <w:jc w:val="both"/>
      </w:pPr>
      <w:hyperlink r:id="rId11" w:history="1">
        <w:r w:rsidR="0085792A" w:rsidRPr="0085792A">
          <w:rPr>
            <w:rStyle w:val="Hypertextovodkaz"/>
          </w:rPr>
          <w:t>Adventní trhy U Matoušů</w:t>
        </w:r>
      </w:hyperlink>
    </w:p>
    <w:p w:rsidR="00DA3C3E" w:rsidRDefault="00DA3C3E" w:rsidP="0085792A">
      <w:pPr>
        <w:jc w:val="both"/>
      </w:pPr>
    </w:p>
    <w:p w:rsidR="00DA3C3E" w:rsidRDefault="00DA3C3E" w:rsidP="0085792A">
      <w:pPr>
        <w:jc w:val="both"/>
      </w:pPr>
    </w:p>
    <w:sectPr w:rsidR="00DA3C3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6AE" w:rsidRDefault="003C36AE" w:rsidP="003C36AE">
      <w:pPr>
        <w:spacing w:after="0" w:line="240" w:lineRule="auto"/>
      </w:pPr>
      <w:r>
        <w:separator/>
      </w:r>
    </w:p>
  </w:endnote>
  <w:endnote w:type="continuationSeparator" w:id="0">
    <w:p w:rsidR="003C36AE" w:rsidRDefault="003C36AE" w:rsidP="003C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6AE" w:rsidRDefault="003C36AE" w:rsidP="003C36AE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</w:pPr>
    <w:bookmarkStart w:id="3" w:name="_Hlk144880287"/>
    <w:bookmarkStart w:id="4" w:name="_Hlk144880288"/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Úřad městského obvodu Plzeň 1 | odd. vnějších vztahů | alej Svobody 60 | 323 00 Plzeň</w:t>
    </w:r>
  </w:p>
  <w:p w:rsidR="003C36AE" w:rsidRDefault="003C36AE" w:rsidP="003C36AE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0"/>
        <w:szCs w:val="10"/>
      </w:rPr>
    </w:pPr>
  </w:p>
  <w:p w:rsidR="003C36AE" w:rsidRDefault="003C36AE" w:rsidP="003C36AE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</w:pP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Miroslava Vejvodová | M: 727 974 195 | T: 378 036 008 | E: </w:t>
    </w:r>
    <w:r w:rsidRPr="00B05041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vejvodovami@plzen.eu</w:t>
    </w:r>
  </w:p>
  <w:p w:rsidR="003C36AE" w:rsidRDefault="003C36AE" w:rsidP="003C36AE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0"/>
        <w:szCs w:val="10"/>
      </w:rPr>
    </w:pPr>
  </w:p>
  <w:p w:rsidR="003C36AE" w:rsidRDefault="003C36AE" w:rsidP="003C36AE">
    <w:pPr>
      <w:pStyle w:val="Zkladntext"/>
      <w:jc w:val="center"/>
    </w:pPr>
    <w:r>
      <w:rPr>
        <w:rFonts w:ascii="Arial" w:hAnsi="Arial" w:cs="Arial"/>
        <w:b w:val="0"/>
        <w:bCs w:val="0"/>
        <w:color w:val="000000"/>
        <w:spacing w:val="20"/>
        <w:position w:val="-6"/>
        <w:sz w:val="18"/>
        <w:szCs w:val="18"/>
      </w:rPr>
      <w:t>www.umo1.plzen.eu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6AE" w:rsidRDefault="003C36AE" w:rsidP="003C36AE">
      <w:pPr>
        <w:spacing w:after="0" w:line="240" w:lineRule="auto"/>
      </w:pPr>
      <w:r>
        <w:separator/>
      </w:r>
    </w:p>
  </w:footnote>
  <w:footnote w:type="continuationSeparator" w:id="0">
    <w:p w:rsidR="003C36AE" w:rsidRDefault="003C36AE" w:rsidP="003C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6AE" w:rsidRPr="007E1F17" w:rsidRDefault="003C36AE" w:rsidP="003C36AE">
    <w:pPr>
      <w:spacing w:after="0"/>
      <w:rPr>
        <w:rFonts w:cs="Arial"/>
        <w:spacing w:val="20"/>
        <w:position w:val="-6"/>
        <w:sz w:val="28"/>
        <w:szCs w:val="28"/>
      </w:rPr>
    </w:pPr>
    <w:bookmarkStart w:id="1" w:name="_Hlk168994856"/>
    <w:bookmarkStart w:id="2" w:name="_Hlk168994857"/>
    <w:r w:rsidRPr="007E1F17">
      <w:rPr>
        <w:rFonts w:cs="Arial"/>
        <w:noProof/>
        <w:spacing w:val="20"/>
        <w:position w:val="-6"/>
        <w:sz w:val="28"/>
        <w:szCs w:val="28"/>
      </w:rPr>
      <w:drawing>
        <wp:anchor distT="0" distB="0" distL="114300" distR="114300" simplePos="0" relativeHeight="251659264" behindDoc="0" locked="1" layoutInCell="1" allowOverlap="0" wp14:anchorId="38E35E00" wp14:editId="0599F248">
          <wp:simplePos x="0" y="0"/>
          <wp:positionH relativeFrom="column">
            <wp:posOffset>3570605</wp:posOffset>
          </wp:positionH>
          <wp:positionV relativeFrom="page">
            <wp:posOffset>524933</wp:posOffset>
          </wp:positionV>
          <wp:extent cx="2289175" cy="54673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1F17">
      <w:rPr>
        <w:rFonts w:cs="Arial"/>
        <w:spacing w:val="20"/>
        <w:position w:val="-6"/>
        <w:sz w:val="28"/>
        <w:szCs w:val="28"/>
      </w:rPr>
      <w:t xml:space="preserve">Městský obvod Plzeň 1                                                          </w:t>
    </w:r>
  </w:p>
  <w:p w:rsidR="003C36AE" w:rsidRPr="007E1F17" w:rsidRDefault="003C36AE" w:rsidP="003C36AE">
    <w:pPr>
      <w:tabs>
        <w:tab w:val="center" w:pos="4536"/>
      </w:tabs>
      <w:spacing w:after="0"/>
      <w:rPr>
        <w:rFonts w:cs="Arial"/>
        <w:spacing w:val="20"/>
        <w:position w:val="-6"/>
        <w:sz w:val="28"/>
        <w:szCs w:val="28"/>
      </w:rPr>
    </w:pPr>
    <w:r w:rsidRPr="007E1F17">
      <w:rPr>
        <w:rFonts w:cs="Arial"/>
        <w:spacing w:val="20"/>
        <w:position w:val="-6"/>
        <w:sz w:val="28"/>
        <w:szCs w:val="28"/>
      </w:rPr>
      <w:t>TISKOVÁ ZPRÁVA</w:t>
    </w:r>
    <w:r w:rsidRPr="007E1F17">
      <w:rPr>
        <w:rFonts w:cs="Arial"/>
        <w:spacing w:val="20"/>
        <w:position w:val="-6"/>
        <w:sz w:val="28"/>
        <w:szCs w:val="28"/>
      </w:rPr>
      <w:tab/>
    </w:r>
  </w:p>
  <w:p w:rsidR="003C36AE" w:rsidRPr="007E1F17" w:rsidRDefault="003C36AE" w:rsidP="003C36AE">
    <w:pPr>
      <w:pStyle w:val="Zhlav"/>
      <w:tabs>
        <w:tab w:val="clear" w:pos="9072"/>
        <w:tab w:val="left" w:pos="3152"/>
      </w:tabs>
      <w:rPr>
        <w:rFonts w:cs="Arial"/>
        <w:spacing w:val="20"/>
        <w:position w:val="-6"/>
        <w:sz w:val="24"/>
        <w:szCs w:val="24"/>
      </w:rPr>
    </w:pPr>
    <w:r>
      <w:rPr>
        <w:rFonts w:cs="Arial"/>
        <w:spacing w:val="20"/>
        <w:position w:val="-6"/>
        <w:sz w:val="24"/>
        <w:szCs w:val="24"/>
      </w:rPr>
      <w:t>7.</w:t>
    </w:r>
    <w:r w:rsidRPr="007E1F17">
      <w:rPr>
        <w:rFonts w:cs="Arial"/>
        <w:spacing w:val="20"/>
        <w:position w:val="-6"/>
        <w:sz w:val="24"/>
        <w:szCs w:val="24"/>
      </w:rPr>
      <w:t xml:space="preserve"> </w:t>
    </w:r>
    <w:r>
      <w:rPr>
        <w:rFonts w:cs="Arial"/>
        <w:spacing w:val="20"/>
        <w:position w:val="-6"/>
        <w:sz w:val="24"/>
        <w:szCs w:val="24"/>
      </w:rPr>
      <w:t>listopadu</w:t>
    </w:r>
    <w:r w:rsidRPr="007E1F17">
      <w:rPr>
        <w:rFonts w:cs="Arial"/>
        <w:spacing w:val="20"/>
        <w:position w:val="-6"/>
        <w:sz w:val="24"/>
        <w:szCs w:val="24"/>
      </w:rPr>
      <w:t xml:space="preserve"> 202</w:t>
    </w:r>
    <w:r>
      <w:rPr>
        <w:rFonts w:cs="Arial"/>
        <w:spacing w:val="20"/>
        <w:position w:val="-6"/>
        <w:sz w:val="24"/>
        <w:szCs w:val="24"/>
      </w:rPr>
      <w:t>5</w:t>
    </w:r>
    <w:r>
      <w:rPr>
        <w:rFonts w:cs="Arial"/>
        <w:spacing w:val="20"/>
        <w:position w:val="-6"/>
        <w:sz w:val="24"/>
        <w:szCs w:val="24"/>
      </w:rPr>
      <w:tab/>
    </w:r>
    <w:r>
      <w:rPr>
        <w:rFonts w:cs="Arial"/>
        <w:spacing w:val="20"/>
        <w:position w:val="-6"/>
        <w:sz w:val="24"/>
        <w:szCs w:val="24"/>
      </w:rPr>
      <w:tab/>
    </w:r>
  </w:p>
  <w:p w:rsidR="003C36AE" w:rsidRDefault="003C36AE" w:rsidP="003C36AE">
    <w:pPr>
      <w:pStyle w:val="Zhlav"/>
    </w:pPr>
  </w:p>
  <w:p w:rsidR="003C36AE" w:rsidRDefault="003C36AE" w:rsidP="003C36AE">
    <w:pPr>
      <w:pStyle w:val="Zhlav"/>
    </w:pPr>
  </w:p>
  <w:bookmarkEnd w:id="1"/>
  <w:bookmarkEnd w:id="2"/>
  <w:p w:rsidR="003C36AE" w:rsidRDefault="003C36AE" w:rsidP="003C36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D5"/>
    <w:rsid w:val="00056B50"/>
    <w:rsid w:val="000A59FC"/>
    <w:rsid w:val="000A5AEC"/>
    <w:rsid w:val="000B5BF4"/>
    <w:rsid w:val="00133118"/>
    <w:rsid w:val="001477EC"/>
    <w:rsid w:val="00242FCD"/>
    <w:rsid w:val="002A3FC3"/>
    <w:rsid w:val="002E0359"/>
    <w:rsid w:val="00317583"/>
    <w:rsid w:val="003C36AE"/>
    <w:rsid w:val="00462FCB"/>
    <w:rsid w:val="004D58D3"/>
    <w:rsid w:val="005276CE"/>
    <w:rsid w:val="00551C14"/>
    <w:rsid w:val="00650EFC"/>
    <w:rsid w:val="007C308C"/>
    <w:rsid w:val="007E32A9"/>
    <w:rsid w:val="007E6465"/>
    <w:rsid w:val="008471D8"/>
    <w:rsid w:val="0085792A"/>
    <w:rsid w:val="00867BB6"/>
    <w:rsid w:val="008B75EC"/>
    <w:rsid w:val="00AA539D"/>
    <w:rsid w:val="00B13D52"/>
    <w:rsid w:val="00B619E1"/>
    <w:rsid w:val="00B806A4"/>
    <w:rsid w:val="00C35DD5"/>
    <w:rsid w:val="00C4557F"/>
    <w:rsid w:val="00C5070C"/>
    <w:rsid w:val="00C92BBE"/>
    <w:rsid w:val="00CC5CBE"/>
    <w:rsid w:val="00CE0554"/>
    <w:rsid w:val="00CE58B5"/>
    <w:rsid w:val="00D14F60"/>
    <w:rsid w:val="00DA3C3E"/>
    <w:rsid w:val="00E21F51"/>
    <w:rsid w:val="00EE4027"/>
    <w:rsid w:val="00EF2E8B"/>
    <w:rsid w:val="00F271AD"/>
    <w:rsid w:val="00F279A7"/>
    <w:rsid w:val="00FC2FC1"/>
    <w:rsid w:val="00F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5BFB3-CCEF-4D9F-82EB-343041E5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79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792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C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6AE"/>
  </w:style>
  <w:style w:type="paragraph" w:styleId="Zpat">
    <w:name w:val="footer"/>
    <w:basedOn w:val="Normln"/>
    <w:link w:val="ZpatChar"/>
    <w:uiPriority w:val="99"/>
    <w:unhideWhenUsed/>
    <w:rsid w:val="003C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6AE"/>
  </w:style>
  <w:style w:type="paragraph" w:styleId="Zkladntext">
    <w:name w:val="Body Text"/>
    <w:basedOn w:val="Normln"/>
    <w:link w:val="ZkladntextChar"/>
    <w:rsid w:val="003C36AE"/>
    <w:pPr>
      <w:spacing w:after="0" w:line="240" w:lineRule="auto"/>
      <w:jc w:val="both"/>
    </w:pPr>
    <w:rPr>
      <w:rFonts w:ascii="Century Gothic" w:eastAsia="Calibri" w:hAnsi="Century Gothic" w:cs="Calibri"/>
      <w:b/>
      <w:bCs/>
      <w:sz w:val="20"/>
    </w:rPr>
  </w:style>
  <w:style w:type="character" w:customStyle="1" w:styleId="ZkladntextChar">
    <w:name w:val="Základní text Char"/>
    <w:basedOn w:val="Standardnpsmoodstavce"/>
    <w:link w:val="Zkladntext"/>
    <w:rsid w:val="003C36AE"/>
    <w:rPr>
      <w:rFonts w:ascii="Century Gothic" w:eastAsia="Calibri" w:hAnsi="Century Gothic" w:cs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me/e/5ESavhazd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4hKDOXl" TargetMode="External"/><Relationship Id="rId11" Type="http://schemas.openxmlformats.org/officeDocument/2006/relationships/hyperlink" Target="https://fb.me/e/3bBwW1Dh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fb.me/e/73yXKxrm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b.me/e/3IP4P7U5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Miroslava</dc:creator>
  <cp:keywords/>
  <dc:description/>
  <cp:lastModifiedBy>Vejvodová Miroslava</cp:lastModifiedBy>
  <cp:revision>9</cp:revision>
  <dcterms:created xsi:type="dcterms:W3CDTF">2025-11-05T16:24:00Z</dcterms:created>
  <dcterms:modified xsi:type="dcterms:W3CDTF">2025-11-07T12:28:00Z</dcterms:modified>
</cp:coreProperties>
</file>