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7EA58" w14:textId="6FD68572" w:rsidR="00BC7860" w:rsidRPr="00555618" w:rsidRDefault="00BC7860" w:rsidP="008F106B">
      <w:pPr>
        <w:pStyle w:val="Overskrift1"/>
        <w:rPr>
          <w:sz w:val="20"/>
          <w:szCs w:val="20"/>
        </w:rPr>
      </w:pPr>
    </w:p>
    <w:p w14:paraId="13FA4D8A" w14:textId="3CEF9226" w:rsidR="00824BCE" w:rsidRPr="00414F5B" w:rsidRDefault="00777DE7" w:rsidP="00E803BA">
      <w:pPr>
        <w:pStyle w:val="Overskrift1"/>
        <w:rPr>
          <w:lang w:val="da-DK"/>
        </w:rPr>
      </w:pPr>
      <w:r>
        <w:rPr>
          <w:lang w:val="da"/>
        </w:rPr>
        <w:t>A</w:t>
      </w:r>
      <w:r w:rsidR="00414F5B">
        <w:rPr>
          <w:lang w:val="da"/>
        </w:rPr>
        <w:t>t søge vækkelse</w:t>
      </w:r>
    </w:p>
    <w:p w14:paraId="480A4A56" w14:textId="77777777" w:rsidR="0033605A" w:rsidRPr="00414F5B" w:rsidRDefault="0033605A" w:rsidP="0033605A">
      <w:pPr>
        <w:rPr>
          <w:lang w:val="da-DK"/>
        </w:rPr>
      </w:pPr>
    </w:p>
    <w:p w14:paraId="1296E5B5" w14:textId="42B1092C" w:rsidR="008D5500" w:rsidRPr="00414F5B" w:rsidRDefault="003B3225" w:rsidP="00BA6618">
      <w:pPr>
        <w:pStyle w:val="Overskrift2"/>
        <w:rPr>
          <w:lang w:val="da-DK"/>
        </w:rPr>
        <w:sectPr w:rsidR="008D5500" w:rsidRPr="00414F5B" w:rsidSect="008D5500">
          <w:headerReference w:type="default" r:id="rId8"/>
          <w:headerReference w:type="first" r:id="rId9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  <w:r>
        <w:rPr>
          <w:sz w:val="24"/>
          <w:szCs w:val="24"/>
          <w:lang w:val="da"/>
        </w:rPr>
        <w:t>Dag 10</w:t>
      </w:r>
      <w:r w:rsidR="008D5500" w:rsidRPr="00555618">
        <w:rPr>
          <w:sz w:val="24"/>
          <w:szCs w:val="24"/>
          <w:lang w:val="da"/>
        </w:rPr>
        <w:t xml:space="preserve"> — </w:t>
      </w:r>
      <w:r w:rsidR="00414F5B">
        <w:rPr>
          <w:sz w:val="24"/>
          <w:szCs w:val="24"/>
          <w:lang w:val="da"/>
        </w:rPr>
        <w:t>at søge vækkelse</w:t>
      </w:r>
      <w:r w:rsidR="003405FA">
        <w:rPr>
          <w:sz w:val="24"/>
          <w:szCs w:val="24"/>
          <w:lang w:val="da"/>
        </w:rPr>
        <w:t xml:space="preserve"> SAMMEN</w:t>
      </w:r>
    </w:p>
    <w:p w14:paraId="2852C6C7" w14:textId="7A2D1C62" w:rsidR="00A11BEB" w:rsidRPr="00414F5B" w:rsidRDefault="00C8799A" w:rsidP="00C8799A">
      <w:pPr>
        <w:pStyle w:val="Overskrift4"/>
        <w:rPr>
          <w:rFonts w:ascii="Noto Sans" w:hAnsi="Noto Sans"/>
          <w:b/>
          <w:sz w:val="22"/>
          <w:szCs w:val="22"/>
          <w:lang w:val="da-DK"/>
        </w:rPr>
      </w:pPr>
      <w:r w:rsidRPr="00555618">
        <w:rPr>
          <w:noProof/>
          <w:lang w:val="d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110CA" wp14:editId="3D517CCA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5151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E334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65pt" to="51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" strokecolor="black [3213]" strokeweight="1pt"/>
            </w:pict>
          </mc:Fallback>
        </mc:AlternateContent>
      </w:r>
    </w:p>
    <w:p w14:paraId="65C89C55" w14:textId="7F6B86F9" w:rsidR="003405FA" w:rsidRPr="00414F5B" w:rsidRDefault="00414F5B" w:rsidP="003405FA">
      <w:pPr>
        <w:rPr>
          <w:rFonts w:ascii="Noto Sans" w:hAnsi="Noto Sans"/>
          <w:sz w:val="20"/>
          <w:szCs w:val="20"/>
          <w:lang w:val="da-DK"/>
        </w:rPr>
      </w:pPr>
      <w:r>
        <w:rPr>
          <w:sz w:val="20"/>
          <w:szCs w:val="20"/>
          <w:lang w:val="da"/>
        </w:rPr>
        <w:t>”’</w:t>
      </w:r>
      <w:r w:rsidR="003405FA" w:rsidRPr="003405FA">
        <w:rPr>
          <w:sz w:val="20"/>
          <w:szCs w:val="20"/>
          <w:lang w:val="da"/>
        </w:rPr>
        <w:t xml:space="preserve">Ikke ved magt </w:t>
      </w:r>
      <w:r>
        <w:rPr>
          <w:sz w:val="20"/>
          <w:szCs w:val="20"/>
          <w:lang w:val="da"/>
        </w:rPr>
        <w:t>og ikke ved styrke</w:t>
      </w:r>
      <w:r w:rsidR="003405FA" w:rsidRPr="003405FA">
        <w:rPr>
          <w:sz w:val="20"/>
          <w:szCs w:val="20"/>
          <w:lang w:val="da"/>
        </w:rPr>
        <w:t>, men ved min Ånd,</w:t>
      </w:r>
      <w:r>
        <w:rPr>
          <w:sz w:val="20"/>
          <w:szCs w:val="20"/>
          <w:lang w:val="da"/>
        </w:rPr>
        <w:t>’</w:t>
      </w:r>
      <w:r w:rsidR="003405FA" w:rsidRPr="003405FA">
        <w:rPr>
          <w:sz w:val="20"/>
          <w:szCs w:val="20"/>
          <w:lang w:val="da"/>
        </w:rPr>
        <w:t xml:space="preserve"> siger </w:t>
      </w:r>
      <w:r>
        <w:rPr>
          <w:sz w:val="20"/>
          <w:szCs w:val="20"/>
          <w:lang w:val="da"/>
        </w:rPr>
        <w:t>Hærskarers</w:t>
      </w:r>
      <w:r w:rsidR="003405FA" w:rsidRPr="003405FA">
        <w:rPr>
          <w:sz w:val="20"/>
          <w:szCs w:val="20"/>
          <w:lang w:val="da"/>
        </w:rPr>
        <w:t xml:space="preserve"> Herre</w:t>
      </w:r>
      <w:r>
        <w:rPr>
          <w:sz w:val="20"/>
          <w:szCs w:val="20"/>
          <w:lang w:val="da"/>
        </w:rPr>
        <w:t>”</w:t>
      </w:r>
      <w:r w:rsidR="003405FA" w:rsidRPr="003405FA">
        <w:rPr>
          <w:sz w:val="20"/>
          <w:szCs w:val="20"/>
          <w:lang w:val="da"/>
        </w:rPr>
        <w:t xml:space="preserve"> (</w:t>
      </w:r>
      <w:proofErr w:type="spellStart"/>
      <w:r w:rsidR="003405FA" w:rsidRPr="003405FA">
        <w:rPr>
          <w:sz w:val="20"/>
          <w:szCs w:val="20"/>
          <w:lang w:val="da"/>
        </w:rPr>
        <w:t>Zak</w:t>
      </w:r>
      <w:proofErr w:type="spellEnd"/>
      <w:r w:rsidR="003405FA" w:rsidRPr="003405FA">
        <w:rPr>
          <w:sz w:val="20"/>
          <w:szCs w:val="20"/>
          <w:lang w:val="da"/>
        </w:rPr>
        <w:t xml:space="preserve"> 4</w:t>
      </w:r>
      <w:r>
        <w:rPr>
          <w:sz w:val="20"/>
          <w:szCs w:val="20"/>
          <w:lang w:val="da"/>
        </w:rPr>
        <w:t>,</w:t>
      </w:r>
      <w:r w:rsidR="003405FA" w:rsidRPr="003405FA">
        <w:rPr>
          <w:sz w:val="20"/>
          <w:szCs w:val="20"/>
          <w:lang w:val="da"/>
        </w:rPr>
        <w:t>6).</w:t>
      </w:r>
    </w:p>
    <w:p w14:paraId="052838FC" w14:textId="10B2AA2F" w:rsidR="007938D5" w:rsidRPr="00414F5B" w:rsidRDefault="003405FA" w:rsidP="007938D5">
      <w:pPr>
        <w:pStyle w:val="Overskrift3"/>
        <w:rPr>
          <w:lang w:val="da-DK"/>
        </w:rPr>
      </w:pPr>
      <w:r>
        <w:rPr>
          <w:lang w:val="da"/>
        </w:rPr>
        <w:t>Hvad kommer som det næste? Tre trin til en åndelig genstart</w:t>
      </w:r>
    </w:p>
    <w:p w14:paraId="1E36C240" w14:textId="0798E0A1" w:rsidR="00F720AE" w:rsidRPr="00414F5B" w:rsidRDefault="00F720AE" w:rsidP="00F720AE">
      <w:pPr>
        <w:pStyle w:val="Ingenafstand"/>
        <w:rPr>
          <w:rFonts w:ascii="Noto Sans" w:hAnsi="Noto Sans"/>
          <w:sz w:val="20"/>
          <w:szCs w:val="20"/>
          <w:lang w:val="da-DK"/>
        </w:rPr>
      </w:pPr>
      <w:r w:rsidRPr="00F720AE">
        <w:rPr>
          <w:sz w:val="20"/>
          <w:szCs w:val="20"/>
          <w:lang w:val="da"/>
        </w:rPr>
        <w:t xml:space="preserve">Kunne du tænke dig at opleve åndelig fornyelse sammen med din </w:t>
      </w:r>
      <w:r w:rsidR="00B94604">
        <w:rPr>
          <w:sz w:val="20"/>
          <w:szCs w:val="20"/>
          <w:lang w:val="da"/>
        </w:rPr>
        <w:t>menigheds</w:t>
      </w:r>
      <w:r w:rsidRPr="00F720AE">
        <w:rPr>
          <w:sz w:val="20"/>
          <w:szCs w:val="20"/>
          <w:lang w:val="da"/>
        </w:rPr>
        <w:t>familie? Her er e</w:t>
      </w:r>
      <w:r w:rsidR="003B0EE7">
        <w:rPr>
          <w:sz w:val="20"/>
          <w:szCs w:val="20"/>
          <w:lang w:val="da"/>
        </w:rPr>
        <w:t>t forslag til en</w:t>
      </w:r>
      <w:r w:rsidRPr="00F720AE">
        <w:rPr>
          <w:sz w:val="20"/>
          <w:szCs w:val="20"/>
          <w:lang w:val="da"/>
        </w:rPr>
        <w:t xml:space="preserve"> plan, der har ført til åndelig opvågnen og håb for </w:t>
      </w:r>
      <w:r w:rsidR="00377B1F">
        <w:rPr>
          <w:sz w:val="20"/>
          <w:szCs w:val="20"/>
          <w:lang w:val="da"/>
        </w:rPr>
        <w:t>menigheder</w:t>
      </w:r>
      <w:r w:rsidRPr="00F720AE">
        <w:rPr>
          <w:sz w:val="20"/>
          <w:szCs w:val="20"/>
          <w:lang w:val="da"/>
        </w:rPr>
        <w:t xml:space="preserve"> i Tyskland, Schweiz, England, Tadsjikistan og </w:t>
      </w:r>
      <w:r w:rsidR="004C1F97">
        <w:rPr>
          <w:sz w:val="20"/>
          <w:szCs w:val="20"/>
          <w:lang w:val="da"/>
        </w:rPr>
        <w:t xml:space="preserve">USA. </w:t>
      </w:r>
      <w:r w:rsidR="00377B1F">
        <w:rPr>
          <w:sz w:val="20"/>
          <w:szCs w:val="20"/>
          <w:lang w:val="da"/>
        </w:rPr>
        <w:t>Vækk</w:t>
      </w:r>
      <w:r w:rsidR="00E439B6">
        <w:rPr>
          <w:sz w:val="20"/>
          <w:szCs w:val="20"/>
          <w:lang w:val="da"/>
        </w:rPr>
        <w:t>else</w:t>
      </w:r>
      <w:r w:rsidR="004C1F97">
        <w:rPr>
          <w:sz w:val="20"/>
          <w:szCs w:val="20"/>
          <w:lang w:val="da"/>
        </w:rPr>
        <w:t xml:space="preserve"> kan ske</w:t>
      </w:r>
      <w:r>
        <w:rPr>
          <w:lang w:val="da"/>
        </w:rPr>
        <w:t xml:space="preserve"> </w:t>
      </w:r>
      <w:r w:rsidRPr="00F720AE">
        <w:rPr>
          <w:sz w:val="20"/>
          <w:szCs w:val="20"/>
          <w:lang w:val="da"/>
        </w:rPr>
        <w:t xml:space="preserve">hvor som helst, selv i sekulære lande, når folk </w:t>
      </w:r>
      <w:r w:rsidR="00E439B6">
        <w:rPr>
          <w:sz w:val="20"/>
          <w:szCs w:val="20"/>
          <w:lang w:val="da"/>
        </w:rPr>
        <w:t xml:space="preserve">bliver ved med at </w:t>
      </w:r>
      <w:r w:rsidRPr="00F720AE">
        <w:rPr>
          <w:sz w:val="20"/>
          <w:szCs w:val="20"/>
          <w:lang w:val="da"/>
        </w:rPr>
        <w:t>overgive</w:t>
      </w:r>
      <w:r w:rsidR="00E439B6">
        <w:rPr>
          <w:sz w:val="20"/>
          <w:szCs w:val="20"/>
          <w:lang w:val="da"/>
        </w:rPr>
        <w:t xml:space="preserve"> </w:t>
      </w:r>
      <w:r w:rsidRPr="00F720AE">
        <w:rPr>
          <w:sz w:val="20"/>
          <w:szCs w:val="20"/>
          <w:lang w:val="da"/>
        </w:rPr>
        <w:t>sig til Jesus og bede om Helligåndens velsignelse.</w:t>
      </w:r>
    </w:p>
    <w:p w14:paraId="251FA920" w14:textId="0F87F507" w:rsidR="00F720AE" w:rsidRPr="00414F5B" w:rsidRDefault="00F720AE" w:rsidP="00F720AE">
      <w:pPr>
        <w:pStyle w:val="Ingenafstand"/>
        <w:rPr>
          <w:rFonts w:ascii="Noto Sans" w:hAnsi="Noto Sans"/>
          <w:sz w:val="20"/>
          <w:szCs w:val="20"/>
          <w:lang w:val="da-DK"/>
        </w:rPr>
      </w:pPr>
      <w:r w:rsidRPr="00F720AE">
        <w:rPr>
          <w:sz w:val="20"/>
          <w:szCs w:val="20"/>
          <w:lang w:val="da"/>
        </w:rPr>
        <w:t xml:space="preserve">Bed om, hvordan din </w:t>
      </w:r>
      <w:r w:rsidR="00356410">
        <w:rPr>
          <w:sz w:val="20"/>
          <w:szCs w:val="20"/>
          <w:lang w:val="da"/>
        </w:rPr>
        <w:t>menighed</w:t>
      </w:r>
      <w:r w:rsidRPr="00F720AE">
        <w:rPr>
          <w:sz w:val="20"/>
          <w:szCs w:val="20"/>
          <w:lang w:val="da"/>
        </w:rPr>
        <w:t xml:space="preserve"> eller familie eller bøn</w:t>
      </w:r>
      <w:r w:rsidR="00907B88">
        <w:rPr>
          <w:sz w:val="20"/>
          <w:szCs w:val="20"/>
          <w:lang w:val="da"/>
        </w:rPr>
        <w:t>ne</w:t>
      </w:r>
      <w:r w:rsidRPr="00F720AE">
        <w:rPr>
          <w:sz w:val="20"/>
          <w:szCs w:val="20"/>
          <w:lang w:val="da"/>
        </w:rPr>
        <w:t>gruppe kan opleve en åndelig "genstart" i år. Lav en plan, søg input fra andre, og angiv en dato</w:t>
      </w:r>
      <w:r w:rsidR="00907B88">
        <w:rPr>
          <w:sz w:val="20"/>
          <w:szCs w:val="20"/>
          <w:lang w:val="da"/>
        </w:rPr>
        <w:t>, I vil begynde</w:t>
      </w:r>
      <w:r w:rsidRPr="00F720AE">
        <w:rPr>
          <w:sz w:val="20"/>
          <w:szCs w:val="20"/>
          <w:lang w:val="da"/>
        </w:rPr>
        <w:t xml:space="preserve">. </w:t>
      </w:r>
      <w:r w:rsidR="00A9258A">
        <w:rPr>
          <w:sz w:val="20"/>
          <w:szCs w:val="20"/>
          <w:lang w:val="da"/>
        </w:rPr>
        <w:t xml:space="preserve">I vil </w:t>
      </w:r>
      <w:r w:rsidRPr="00F720AE">
        <w:rPr>
          <w:sz w:val="20"/>
          <w:szCs w:val="20"/>
          <w:lang w:val="da"/>
        </w:rPr>
        <w:t xml:space="preserve">ønske at tilpasse </w:t>
      </w:r>
      <w:r w:rsidR="00A9258A">
        <w:rPr>
          <w:sz w:val="20"/>
          <w:szCs w:val="20"/>
          <w:lang w:val="da"/>
        </w:rPr>
        <w:t>jeres</w:t>
      </w:r>
      <w:r w:rsidRPr="00F720AE">
        <w:rPr>
          <w:sz w:val="20"/>
          <w:szCs w:val="20"/>
          <w:lang w:val="da"/>
        </w:rPr>
        <w:t xml:space="preserve"> id</w:t>
      </w:r>
      <w:r w:rsidR="009420B4">
        <w:rPr>
          <w:sz w:val="20"/>
          <w:szCs w:val="20"/>
          <w:lang w:val="da"/>
        </w:rPr>
        <w:t>é</w:t>
      </w:r>
      <w:r w:rsidRPr="00F720AE">
        <w:rPr>
          <w:sz w:val="20"/>
          <w:szCs w:val="20"/>
          <w:lang w:val="da"/>
        </w:rPr>
        <w:t xml:space="preserve">er afhængigt af </w:t>
      </w:r>
      <w:r w:rsidR="009420B4">
        <w:rPr>
          <w:sz w:val="20"/>
          <w:szCs w:val="20"/>
          <w:lang w:val="da"/>
        </w:rPr>
        <w:t>jeres</w:t>
      </w:r>
      <w:r w:rsidRPr="00F720AE">
        <w:rPr>
          <w:sz w:val="20"/>
          <w:szCs w:val="20"/>
          <w:lang w:val="da"/>
        </w:rPr>
        <w:t xml:space="preserve"> kultur, </w:t>
      </w:r>
      <w:r w:rsidR="008913C8">
        <w:rPr>
          <w:sz w:val="20"/>
          <w:szCs w:val="20"/>
          <w:lang w:val="da"/>
        </w:rPr>
        <w:t>jeres</w:t>
      </w:r>
      <w:r w:rsidRPr="00F720AE">
        <w:rPr>
          <w:sz w:val="20"/>
          <w:szCs w:val="20"/>
          <w:lang w:val="da"/>
        </w:rPr>
        <w:t xml:space="preserve"> samfund, og behovene i </w:t>
      </w:r>
      <w:r w:rsidR="008913C8">
        <w:rPr>
          <w:sz w:val="20"/>
          <w:szCs w:val="20"/>
          <w:lang w:val="da"/>
        </w:rPr>
        <w:t>jeres</w:t>
      </w:r>
      <w:r w:rsidRPr="00F720AE">
        <w:rPr>
          <w:sz w:val="20"/>
          <w:szCs w:val="20"/>
          <w:lang w:val="da"/>
        </w:rPr>
        <w:t xml:space="preserve"> gruppe. </w:t>
      </w:r>
    </w:p>
    <w:p w14:paraId="4AA7EC31" w14:textId="4C606E45" w:rsidR="00F720AE" w:rsidRPr="00414F5B" w:rsidRDefault="00F720AE" w:rsidP="00F720AE">
      <w:pPr>
        <w:pStyle w:val="Ingenafstand"/>
        <w:rPr>
          <w:rFonts w:ascii="Noto Sans" w:hAnsi="Noto Sans"/>
          <w:sz w:val="20"/>
          <w:szCs w:val="20"/>
          <w:lang w:val="da-DK"/>
        </w:rPr>
      </w:pPr>
      <w:r w:rsidRPr="00F720AE">
        <w:rPr>
          <w:sz w:val="20"/>
          <w:szCs w:val="20"/>
          <w:lang w:val="da"/>
        </w:rPr>
        <w:t>Vi ønsker at dele eksemplet</w:t>
      </w:r>
      <w:r w:rsidR="001D3B18">
        <w:rPr>
          <w:sz w:val="20"/>
          <w:szCs w:val="20"/>
          <w:lang w:val="da"/>
        </w:rPr>
        <w:t xml:space="preserve"> fra</w:t>
      </w:r>
      <w:r w:rsidRPr="00F720AE">
        <w:rPr>
          <w:sz w:val="20"/>
          <w:szCs w:val="20"/>
          <w:lang w:val="da"/>
        </w:rPr>
        <w:t xml:space="preserve"> </w:t>
      </w:r>
      <w:r w:rsidR="001D3B18">
        <w:rPr>
          <w:sz w:val="20"/>
          <w:szCs w:val="20"/>
          <w:lang w:val="da"/>
        </w:rPr>
        <w:t>blot</w:t>
      </w:r>
      <w:r w:rsidRPr="00F720AE">
        <w:rPr>
          <w:sz w:val="20"/>
          <w:szCs w:val="20"/>
          <w:lang w:val="da"/>
        </w:rPr>
        <w:t xml:space="preserve"> én </w:t>
      </w:r>
      <w:r w:rsidR="001D3B18">
        <w:rPr>
          <w:sz w:val="20"/>
          <w:szCs w:val="20"/>
          <w:lang w:val="da"/>
        </w:rPr>
        <w:t>menighed</w:t>
      </w:r>
      <w:r w:rsidRPr="00F720AE">
        <w:rPr>
          <w:sz w:val="20"/>
          <w:szCs w:val="20"/>
          <w:lang w:val="da"/>
        </w:rPr>
        <w:t xml:space="preserve"> i </w:t>
      </w:r>
      <w:proofErr w:type="spellStart"/>
      <w:r w:rsidRPr="00F720AE">
        <w:rPr>
          <w:sz w:val="20"/>
          <w:szCs w:val="20"/>
          <w:lang w:val="da"/>
        </w:rPr>
        <w:t>Decatur</w:t>
      </w:r>
      <w:proofErr w:type="spellEnd"/>
      <w:r w:rsidRPr="00F720AE">
        <w:rPr>
          <w:sz w:val="20"/>
          <w:szCs w:val="20"/>
          <w:lang w:val="da"/>
        </w:rPr>
        <w:t>, Alabama, USA:</w:t>
      </w:r>
    </w:p>
    <w:p w14:paraId="0DCF8F5D" w14:textId="2B07E14B" w:rsidR="00F720AE" w:rsidRPr="00414F5B" w:rsidRDefault="00F720AE" w:rsidP="00F720AE">
      <w:pPr>
        <w:pStyle w:val="Overskrift3"/>
        <w:rPr>
          <w:lang w:val="da-DK"/>
        </w:rPr>
      </w:pPr>
      <w:r>
        <w:rPr>
          <w:lang w:val="da"/>
        </w:rPr>
        <w:t>1. Genstart</w:t>
      </w:r>
    </w:p>
    <w:p w14:paraId="26DF9A74" w14:textId="2F94A347" w:rsidR="00F720AE" w:rsidRPr="00414F5B" w:rsidRDefault="00E74D76" w:rsidP="00F720AE">
      <w:pPr>
        <w:pStyle w:val="Ingenafstand"/>
        <w:rPr>
          <w:rFonts w:ascii="Noto Sans" w:hAnsi="Noto Sans"/>
          <w:b/>
          <w:sz w:val="20"/>
          <w:szCs w:val="20"/>
          <w:lang w:val="da-DK"/>
        </w:rPr>
      </w:pPr>
      <w:r>
        <w:rPr>
          <w:b/>
          <w:sz w:val="20"/>
          <w:szCs w:val="20"/>
          <w:lang w:val="da"/>
        </w:rPr>
        <w:t>Brug</w:t>
      </w:r>
      <w:r w:rsidR="00F720AE" w:rsidRPr="00F720AE">
        <w:rPr>
          <w:b/>
          <w:sz w:val="20"/>
          <w:szCs w:val="20"/>
          <w:lang w:val="da"/>
        </w:rPr>
        <w:t xml:space="preserve"> flere uger eller måneder </w:t>
      </w:r>
      <w:r w:rsidR="004A4D4D">
        <w:rPr>
          <w:b/>
          <w:sz w:val="20"/>
          <w:szCs w:val="20"/>
          <w:lang w:val="da"/>
        </w:rPr>
        <w:t xml:space="preserve">til </w:t>
      </w:r>
      <w:r w:rsidR="00F720AE" w:rsidRPr="00F720AE">
        <w:rPr>
          <w:b/>
          <w:sz w:val="20"/>
          <w:szCs w:val="20"/>
          <w:lang w:val="da"/>
        </w:rPr>
        <w:t xml:space="preserve">at bede intenst </w:t>
      </w:r>
      <w:r>
        <w:rPr>
          <w:b/>
          <w:sz w:val="20"/>
          <w:szCs w:val="20"/>
          <w:lang w:val="da"/>
        </w:rPr>
        <w:t>om</w:t>
      </w:r>
      <w:r w:rsidR="00F720AE" w:rsidRPr="00F720AE">
        <w:rPr>
          <w:b/>
          <w:sz w:val="20"/>
          <w:szCs w:val="20"/>
          <w:lang w:val="da"/>
        </w:rPr>
        <w:t xml:space="preserve"> Helligånden, sam</w:t>
      </w:r>
      <w:r>
        <w:rPr>
          <w:b/>
          <w:sz w:val="20"/>
          <w:szCs w:val="20"/>
          <w:lang w:val="da"/>
        </w:rPr>
        <w:t>tidig</w:t>
      </w:r>
      <w:r w:rsidR="00F720AE" w:rsidRPr="00F720AE">
        <w:rPr>
          <w:b/>
          <w:sz w:val="20"/>
          <w:szCs w:val="20"/>
          <w:lang w:val="da"/>
        </w:rPr>
        <w:t xml:space="preserve"> med at </w:t>
      </w:r>
      <w:r w:rsidR="00FB0841">
        <w:rPr>
          <w:b/>
          <w:sz w:val="20"/>
          <w:szCs w:val="20"/>
          <w:lang w:val="da"/>
        </w:rPr>
        <w:t xml:space="preserve">I </w:t>
      </w:r>
      <w:r w:rsidR="00F720AE" w:rsidRPr="00F720AE">
        <w:rPr>
          <w:b/>
          <w:sz w:val="20"/>
          <w:szCs w:val="20"/>
          <w:lang w:val="da"/>
        </w:rPr>
        <w:t>studere</w:t>
      </w:r>
      <w:r w:rsidR="00FB0841">
        <w:rPr>
          <w:b/>
          <w:sz w:val="20"/>
          <w:szCs w:val="20"/>
          <w:lang w:val="da"/>
        </w:rPr>
        <w:t>r</w:t>
      </w:r>
      <w:r w:rsidR="00F720AE" w:rsidRPr="00F720AE">
        <w:rPr>
          <w:b/>
          <w:sz w:val="20"/>
          <w:szCs w:val="20"/>
          <w:lang w:val="da"/>
        </w:rPr>
        <w:t xml:space="preserve"> Skriften og muligvis en kort </w:t>
      </w:r>
      <w:r w:rsidR="00F27D15">
        <w:rPr>
          <w:b/>
          <w:sz w:val="20"/>
          <w:szCs w:val="20"/>
          <w:lang w:val="da"/>
        </w:rPr>
        <w:t>an</w:t>
      </w:r>
      <w:r w:rsidR="00FB0841">
        <w:rPr>
          <w:b/>
          <w:sz w:val="20"/>
          <w:szCs w:val="20"/>
          <w:lang w:val="da"/>
        </w:rPr>
        <w:t>da</w:t>
      </w:r>
      <w:r w:rsidR="00F27D15">
        <w:rPr>
          <w:b/>
          <w:sz w:val="20"/>
          <w:szCs w:val="20"/>
          <w:lang w:val="da"/>
        </w:rPr>
        <w:t>g</w:t>
      </w:r>
      <w:r w:rsidR="00FB0841">
        <w:rPr>
          <w:b/>
          <w:sz w:val="20"/>
          <w:szCs w:val="20"/>
          <w:lang w:val="da"/>
        </w:rPr>
        <w:t>ts</w:t>
      </w:r>
      <w:r w:rsidR="00F720AE" w:rsidRPr="00F720AE">
        <w:rPr>
          <w:b/>
          <w:sz w:val="20"/>
          <w:szCs w:val="20"/>
          <w:lang w:val="da"/>
        </w:rPr>
        <w:t>bog.</w:t>
      </w:r>
    </w:p>
    <w:p w14:paraId="6DBC9B32" w14:textId="7B1C193B" w:rsidR="00F720AE" w:rsidRPr="00414F5B" w:rsidRDefault="00F720AE" w:rsidP="00F720AE">
      <w:pPr>
        <w:pStyle w:val="Ingenafstand"/>
        <w:rPr>
          <w:rFonts w:ascii="Noto Sans" w:hAnsi="Noto Sans"/>
          <w:sz w:val="20"/>
          <w:szCs w:val="20"/>
          <w:lang w:val="da-DK"/>
        </w:rPr>
      </w:pPr>
      <w:r w:rsidRPr="00F720AE">
        <w:rPr>
          <w:sz w:val="20"/>
          <w:szCs w:val="20"/>
          <w:lang w:val="da"/>
        </w:rPr>
        <w:t xml:space="preserve">Som forberedelse til en </w:t>
      </w:r>
      <w:proofErr w:type="spellStart"/>
      <w:r w:rsidRPr="00F720AE">
        <w:rPr>
          <w:sz w:val="20"/>
          <w:szCs w:val="20"/>
          <w:lang w:val="da"/>
        </w:rPr>
        <w:t>evangelistisk</w:t>
      </w:r>
      <w:proofErr w:type="spellEnd"/>
      <w:r w:rsidRPr="00F720AE">
        <w:rPr>
          <w:sz w:val="20"/>
          <w:szCs w:val="20"/>
          <w:lang w:val="da"/>
        </w:rPr>
        <w:t xml:space="preserve"> serie begyndte medlemmer af </w:t>
      </w:r>
      <w:proofErr w:type="spellStart"/>
      <w:r w:rsidRPr="00F720AE">
        <w:rPr>
          <w:sz w:val="20"/>
          <w:szCs w:val="20"/>
          <w:lang w:val="da"/>
        </w:rPr>
        <w:t>Decatur</w:t>
      </w:r>
      <w:proofErr w:type="spellEnd"/>
      <w:r w:rsidRPr="00F720AE">
        <w:rPr>
          <w:sz w:val="20"/>
          <w:szCs w:val="20"/>
          <w:lang w:val="da"/>
        </w:rPr>
        <w:t xml:space="preserve"> </w:t>
      </w:r>
      <w:r w:rsidR="00760747">
        <w:rPr>
          <w:sz w:val="20"/>
          <w:szCs w:val="20"/>
          <w:lang w:val="da"/>
        </w:rPr>
        <w:t>kirke</w:t>
      </w:r>
      <w:r w:rsidR="00692F88">
        <w:rPr>
          <w:sz w:val="20"/>
          <w:szCs w:val="20"/>
          <w:lang w:val="da"/>
        </w:rPr>
        <w:t>n</w:t>
      </w:r>
      <w:r w:rsidRPr="00F720AE">
        <w:rPr>
          <w:sz w:val="20"/>
          <w:szCs w:val="20"/>
          <w:lang w:val="da"/>
        </w:rPr>
        <w:t xml:space="preserve"> at bede sammen i kirken i 30 minutter hver sabbatsmorgen. De delte </w:t>
      </w:r>
      <w:r w:rsidR="00262EA1">
        <w:rPr>
          <w:sz w:val="20"/>
          <w:szCs w:val="20"/>
          <w:lang w:val="da"/>
        </w:rPr>
        <w:t>punkter</w:t>
      </w:r>
      <w:r w:rsidRPr="00F720AE">
        <w:rPr>
          <w:sz w:val="20"/>
          <w:szCs w:val="20"/>
          <w:lang w:val="da"/>
        </w:rPr>
        <w:t xml:space="preserve"> i kirkens </w:t>
      </w:r>
      <w:r w:rsidR="00E707E2">
        <w:rPr>
          <w:sz w:val="20"/>
          <w:szCs w:val="20"/>
          <w:lang w:val="da"/>
        </w:rPr>
        <w:t>nyhedsbrev</w:t>
      </w:r>
      <w:r w:rsidRPr="00F720AE">
        <w:rPr>
          <w:sz w:val="20"/>
          <w:szCs w:val="20"/>
          <w:lang w:val="da"/>
        </w:rPr>
        <w:t xml:space="preserve"> for at fremme bøn, vækkelse og Helligåndens </w:t>
      </w:r>
      <w:r w:rsidR="00262EA1">
        <w:rPr>
          <w:sz w:val="20"/>
          <w:szCs w:val="20"/>
          <w:lang w:val="da"/>
        </w:rPr>
        <w:t>arbejde</w:t>
      </w:r>
      <w:r w:rsidRPr="00F720AE">
        <w:rPr>
          <w:sz w:val="20"/>
          <w:szCs w:val="20"/>
          <w:lang w:val="da"/>
        </w:rPr>
        <w:t xml:space="preserve">. De holdt også et videoseminar om Helligånden to sabbatsaftener. Efter seminaret uddelte de en kort bog om åndelig vækkelse og bad medlemmerne om at læse den i løbet af de næste seks uger. (De valgte bogen </w:t>
      </w:r>
      <w:r w:rsidRPr="00F720AE">
        <w:rPr>
          <w:i/>
          <w:sz w:val="20"/>
          <w:szCs w:val="20"/>
          <w:lang w:val="da"/>
        </w:rPr>
        <w:t>Steps to Personal Revival</w:t>
      </w:r>
      <w:r w:rsidRPr="00F720AE">
        <w:rPr>
          <w:sz w:val="20"/>
          <w:szCs w:val="20"/>
          <w:lang w:val="da"/>
        </w:rPr>
        <w:t xml:space="preserve">. Andre muligheder omfatter </w:t>
      </w:r>
      <w:r w:rsidR="00175968">
        <w:rPr>
          <w:i/>
          <w:sz w:val="20"/>
          <w:szCs w:val="20"/>
          <w:lang w:val="da"/>
        </w:rPr>
        <w:t>Vejen til Kristus</w:t>
      </w:r>
      <w:r>
        <w:rPr>
          <w:lang w:val="da"/>
        </w:rPr>
        <w:t xml:space="preserve"> </w:t>
      </w:r>
      <w:r w:rsidRPr="00784A55">
        <w:rPr>
          <w:sz w:val="20"/>
          <w:szCs w:val="20"/>
          <w:lang w:val="da"/>
        </w:rPr>
        <w:t>eller en bibelstudievejledning om vækkelse</w:t>
      </w:r>
      <w:r w:rsidRPr="00F720AE">
        <w:rPr>
          <w:sz w:val="20"/>
          <w:szCs w:val="20"/>
          <w:lang w:val="da"/>
        </w:rPr>
        <w:t xml:space="preserve">.) Senere, under Ti </w:t>
      </w:r>
      <w:r w:rsidR="00635C43">
        <w:rPr>
          <w:sz w:val="20"/>
          <w:szCs w:val="20"/>
          <w:lang w:val="da"/>
        </w:rPr>
        <w:t>Dage med Bøn</w:t>
      </w:r>
      <w:r w:rsidRPr="00F720AE">
        <w:rPr>
          <w:sz w:val="20"/>
          <w:szCs w:val="20"/>
          <w:lang w:val="da"/>
        </w:rPr>
        <w:t xml:space="preserve">, bad de om vækkelse og Helligånden og fejrede en sabbat </w:t>
      </w:r>
      <w:r w:rsidR="00635C43">
        <w:rPr>
          <w:sz w:val="20"/>
          <w:szCs w:val="20"/>
          <w:lang w:val="da"/>
        </w:rPr>
        <w:t>med</w:t>
      </w:r>
      <w:r w:rsidR="008F45A4">
        <w:rPr>
          <w:sz w:val="20"/>
          <w:szCs w:val="20"/>
          <w:lang w:val="da"/>
        </w:rPr>
        <w:t xml:space="preserve"> </w:t>
      </w:r>
      <w:r w:rsidRPr="00F720AE">
        <w:rPr>
          <w:sz w:val="20"/>
          <w:szCs w:val="20"/>
          <w:lang w:val="da"/>
        </w:rPr>
        <w:t xml:space="preserve">bøn og </w:t>
      </w:r>
      <w:r w:rsidR="008F45A4">
        <w:rPr>
          <w:sz w:val="20"/>
          <w:szCs w:val="20"/>
          <w:lang w:val="da"/>
        </w:rPr>
        <w:t>lovprisning</w:t>
      </w:r>
      <w:r w:rsidRPr="00F720AE">
        <w:rPr>
          <w:sz w:val="20"/>
          <w:szCs w:val="20"/>
          <w:lang w:val="da"/>
        </w:rPr>
        <w:t>.</w:t>
      </w:r>
    </w:p>
    <w:p w14:paraId="40D95898" w14:textId="66422550" w:rsidR="00F720AE" w:rsidRPr="00414F5B" w:rsidRDefault="00F720AE" w:rsidP="00F720AE">
      <w:pPr>
        <w:pStyle w:val="Overskrift3"/>
        <w:rPr>
          <w:lang w:val="da-DK"/>
        </w:rPr>
      </w:pPr>
      <w:r>
        <w:rPr>
          <w:lang w:val="da"/>
        </w:rPr>
        <w:t xml:space="preserve">2. </w:t>
      </w:r>
      <w:r w:rsidR="00A7707B">
        <w:rPr>
          <w:lang w:val="da"/>
        </w:rPr>
        <w:t>Relations</w:t>
      </w:r>
      <w:r w:rsidR="004E607A">
        <w:rPr>
          <w:lang w:val="da"/>
        </w:rPr>
        <w:t xml:space="preserve"> </w:t>
      </w:r>
      <w:r w:rsidR="00A7707B">
        <w:rPr>
          <w:lang w:val="da"/>
        </w:rPr>
        <w:t>pleje</w:t>
      </w:r>
    </w:p>
    <w:p w14:paraId="77FA21F5" w14:textId="4B9DF739" w:rsidR="00F720AE" w:rsidRPr="00414F5B" w:rsidRDefault="00F720AE" w:rsidP="00F720AE">
      <w:pPr>
        <w:pStyle w:val="Ingenafstand"/>
        <w:rPr>
          <w:rFonts w:ascii="Noto Sans" w:hAnsi="Noto Sans"/>
          <w:b/>
          <w:sz w:val="20"/>
          <w:szCs w:val="20"/>
          <w:lang w:val="da-DK"/>
        </w:rPr>
      </w:pPr>
      <w:r w:rsidRPr="00572BFD">
        <w:rPr>
          <w:b/>
          <w:sz w:val="20"/>
          <w:szCs w:val="20"/>
          <w:lang w:val="da"/>
        </w:rPr>
        <w:t xml:space="preserve">Begynd </w:t>
      </w:r>
      <w:r w:rsidR="0084598A">
        <w:rPr>
          <w:b/>
          <w:sz w:val="20"/>
          <w:szCs w:val="20"/>
          <w:lang w:val="da"/>
        </w:rPr>
        <w:t xml:space="preserve">med </w:t>
      </w:r>
      <w:r w:rsidR="00F44F0B">
        <w:rPr>
          <w:b/>
          <w:sz w:val="20"/>
          <w:szCs w:val="20"/>
          <w:lang w:val="da"/>
        </w:rPr>
        <w:t>at bede</w:t>
      </w:r>
      <w:r w:rsidRPr="00572BFD">
        <w:rPr>
          <w:b/>
          <w:sz w:val="20"/>
          <w:szCs w:val="20"/>
          <w:lang w:val="da"/>
        </w:rPr>
        <w:t xml:space="preserve"> for fem </w:t>
      </w:r>
      <w:r w:rsidR="008B0884">
        <w:rPr>
          <w:b/>
          <w:sz w:val="20"/>
          <w:szCs w:val="20"/>
          <w:lang w:val="da"/>
        </w:rPr>
        <w:t>u-o</w:t>
      </w:r>
      <w:r w:rsidR="004E2625">
        <w:rPr>
          <w:b/>
          <w:sz w:val="20"/>
          <w:szCs w:val="20"/>
          <w:lang w:val="da"/>
        </w:rPr>
        <w:t>mven</w:t>
      </w:r>
      <w:r w:rsidR="008B0884">
        <w:rPr>
          <w:b/>
          <w:sz w:val="20"/>
          <w:szCs w:val="20"/>
          <w:lang w:val="da"/>
        </w:rPr>
        <w:t>d</w:t>
      </w:r>
      <w:r w:rsidR="004E2625">
        <w:rPr>
          <w:b/>
          <w:sz w:val="20"/>
          <w:szCs w:val="20"/>
          <w:lang w:val="da"/>
        </w:rPr>
        <w:t>te</w:t>
      </w:r>
      <w:r w:rsidR="00D3498B">
        <w:rPr>
          <w:b/>
          <w:sz w:val="20"/>
          <w:szCs w:val="20"/>
          <w:lang w:val="da"/>
        </w:rPr>
        <w:t xml:space="preserve"> personer</w:t>
      </w:r>
      <w:r w:rsidRPr="00572BFD">
        <w:rPr>
          <w:b/>
          <w:sz w:val="20"/>
          <w:szCs w:val="20"/>
          <w:lang w:val="da"/>
        </w:rPr>
        <w:t xml:space="preserve">, kontakt dem og </w:t>
      </w:r>
      <w:r w:rsidR="00B414D8">
        <w:rPr>
          <w:b/>
          <w:sz w:val="20"/>
          <w:szCs w:val="20"/>
          <w:lang w:val="da"/>
        </w:rPr>
        <w:t>opbyg</w:t>
      </w:r>
      <w:r w:rsidRPr="00572BFD">
        <w:rPr>
          <w:b/>
          <w:sz w:val="20"/>
          <w:szCs w:val="20"/>
          <w:lang w:val="da"/>
        </w:rPr>
        <w:t xml:space="preserve"> et venskab på en måde, der er oprigtig og taktfuld. I løbet af denne tid kan </w:t>
      </w:r>
      <w:r w:rsidR="00286CF6">
        <w:rPr>
          <w:b/>
          <w:sz w:val="20"/>
          <w:szCs w:val="20"/>
          <w:lang w:val="da"/>
        </w:rPr>
        <w:t>I</w:t>
      </w:r>
      <w:r w:rsidRPr="00572BFD">
        <w:rPr>
          <w:b/>
          <w:sz w:val="20"/>
          <w:szCs w:val="20"/>
          <w:lang w:val="da"/>
        </w:rPr>
        <w:t xml:space="preserve"> studere en</w:t>
      </w:r>
      <w:r w:rsidR="00B414D8">
        <w:rPr>
          <w:b/>
          <w:sz w:val="20"/>
          <w:szCs w:val="20"/>
          <w:lang w:val="da"/>
        </w:rPr>
        <w:t>dnu</w:t>
      </w:r>
      <w:r w:rsidR="00760747">
        <w:rPr>
          <w:b/>
          <w:sz w:val="20"/>
          <w:szCs w:val="20"/>
          <w:lang w:val="da"/>
        </w:rPr>
        <w:t xml:space="preserve"> en</w:t>
      </w:r>
      <w:r w:rsidRPr="00572BFD">
        <w:rPr>
          <w:b/>
          <w:sz w:val="20"/>
          <w:szCs w:val="20"/>
          <w:lang w:val="da"/>
        </w:rPr>
        <w:t xml:space="preserve"> bog om bøn eller vækkelse. Overvej at studere parvis for at få støtte og dybere forståelse.</w:t>
      </w:r>
    </w:p>
    <w:p w14:paraId="59CD09E6" w14:textId="0A72D461" w:rsidR="00F720AE" w:rsidRPr="00414F5B" w:rsidRDefault="00F720AE" w:rsidP="00F720AE">
      <w:pPr>
        <w:pStyle w:val="Ingenafstand"/>
        <w:rPr>
          <w:rFonts w:ascii="Noto Sans" w:hAnsi="Noto Sans"/>
          <w:sz w:val="20"/>
          <w:szCs w:val="20"/>
          <w:lang w:val="da-DK"/>
        </w:rPr>
      </w:pPr>
      <w:r w:rsidRPr="00F720AE">
        <w:rPr>
          <w:sz w:val="20"/>
          <w:szCs w:val="20"/>
          <w:lang w:val="da"/>
        </w:rPr>
        <w:t xml:space="preserve">I løbet af denne anden fase begyndte medlemmer af </w:t>
      </w:r>
      <w:proofErr w:type="spellStart"/>
      <w:r w:rsidRPr="00F720AE">
        <w:rPr>
          <w:sz w:val="20"/>
          <w:szCs w:val="20"/>
          <w:lang w:val="da"/>
        </w:rPr>
        <w:t>Decatur</w:t>
      </w:r>
      <w:proofErr w:type="spellEnd"/>
      <w:r w:rsidRPr="00F720AE">
        <w:rPr>
          <w:sz w:val="20"/>
          <w:szCs w:val="20"/>
          <w:lang w:val="da"/>
        </w:rPr>
        <w:t xml:space="preserve"> kirken at studere </w:t>
      </w:r>
      <w:r w:rsidRPr="00F720AE">
        <w:rPr>
          <w:i/>
          <w:sz w:val="20"/>
          <w:szCs w:val="20"/>
          <w:lang w:val="da"/>
        </w:rPr>
        <w:t xml:space="preserve">bogen 40 </w:t>
      </w:r>
      <w:r w:rsidR="00675D37">
        <w:rPr>
          <w:i/>
          <w:sz w:val="20"/>
          <w:szCs w:val="20"/>
          <w:lang w:val="da"/>
        </w:rPr>
        <w:t xml:space="preserve">Days: </w:t>
      </w:r>
      <w:proofErr w:type="spellStart"/>
      <w:r w:rsidR="00675D37">
        <w:rPr>
          <w:i/>
          <w:sz w:val="20"/>
          <w:szCs w:val="20"/>
          <w:lang w:val="da"/>
        </w:rPr>
        <w:t>Prayers</w:t>
      </w:r>
      <w:proofErr w:type="spellEnd"/>
      <w:r w:rsidR="00675D37">
        <w:rPr>
          <w:i/>
          <w:sz w:val="20"/>
          <w:szCs w:val="20"/>
          <w:lang w:val="da"/>
        </w:rPr>
        <w:t xml:space="preserve"> and Devotions to </w:t>
      </w:r>
      <w:proofErr w:type="spellStart"/>
      <w:r w:rsidR="00675D37">
        <w:rPr>
          <w:i/>
          <w:sz w:val="20"/>
          <w:szCs w:val="20"/>
          <w:lang w:val="da"/>
        </w:rPr>
        <w:t>Prepare</w:t>
      </w:r>
      <w:proofErr w:type="spellEnd"/>
      <w:r w:rsidR="00675D37">
        <w:rPr>
          <w:i/>
          <w:sz w:val="20"/>
          <w:szCs w:val="20"/>
          <w:lang w:val="da"/>
        </w:rPr>
        <w:t xml:space="preserve"> for the Second Coming (40</w:t>
      </w:r>
      <w:r w:rsidR="00406DDC">
        <w:rPr>
          <w:i/>
          <w:sz w:val="20"/>
          <w:szCs w:val="20"/>
          <w:lang w:val="da"/>
        </w:rPr>
        <w:t xml:space="preserve"> </w:t>
      </w:r>
      <w:r w:rsidR="00C01D41">
        <w:rPr>
          <w:i/>
          <w:sz w:val="20"/>
          <w:szCs w:val="20"/>
          <w:lang w:val="da"/>
        </w:rPr>
        <w:t>D</w:t>
      </w:r>
      <w:r w:rsidRPr="00F720AE">
        <w:rPr>
          <w:i/>
          <w:sz w:val="20"/>
          <w:szCs w:val="20"/>
          <w:lang w:val="da"/>
        </w:rPr>
        <w:t>age: Bønn</w:t>
      </w:r>
      <w:r w:rsidR="00406DDC">
        <w:rPr>
          <w:i/>
          <w:sz w:val="20"/>
          <w:szCs w:val="20"/>
          <w:lang w:val="da"/>
        </w:rPr>
        <w:t>e</w:t>
      </w:r>
      <w:r w:rsidR="00675D37">
        <w:rPr>
          <w:i/>
          <w:sz w:val="20"/>
          <w:szCs w:val="20"/>
          <w:lang w:val="da"/>
        </w:rPr>
        <w:t>r og andagter</w:t>
      </w:r>
      <w:r w:rsidR="00866F92">
        <w:rPr>
          <w:i/>
          <w:sz w:val="20"/>
          <w:szCs w:val="20"/>
          <w:lang w:val="da"/>
        </w:rPr>
        <w:t xml:space="preserve"> </w:t>
      </w:r>
      <w:r w:rsidR="0075513F">
        <w:rPr>
          <w:i/>
          <w:sz w:val="20"/>
          <w:szCs w:val="20"/>
          <w:lang w:val="da"/>
        </w:rPr>
        <w:t>i forberedelse</w:t>
      </w:r>
      <w:r w:rsidR="00866F92">
        <w:rPr>
          <w:i/>
          <w:sz w:val="20"/>
          <w:szCs w:val="20"/>
          <w:lang w:val="da"/>
        </w:rPr>
        <w:t xml:space="preserve"> til </w:t>
      </w:r>
      <w:r w:rsidR="00911A53">
        <w:rPr>
          <w:i/>
          <w:sz w:val="20"/>
          <w:szCs w:val="20"/>
          <w:lang w:val="da"/>
        </w:rPr>
        <w:t>Jesu</w:t>
      </w:r>
      <w:r w:rsidR="00866F92">
        <w:rPr>
          <w:i/>
          <w:sz w:val="20"/>
          <w:szCs w:val="20"/>
          <w:lang w:val="da"/>
        </w:rPr>
        <w:t xml:space="preserve"> andet komme</w:t>
      </w:r>
      <w:r w:rsidR="00911A53">
        <w:rPr>
          <w:iCs/>
          <w:sz w:val="20"/>
          <w:szCs w:val="20"/>
          <w:lang w:val="da"/>
        </w:rPr>
        <w:t>)</w:t>
      </w:r>
      <w:r w:rsidRPr="00F720AE">
        <w:rPr>
          <w:sz w:val="20"/>
          <w:szCs w:val="20"/>
          <w:lang w:val="da"/>
        </w:rPr>
        <w:t xml:space="preserve"> i grupper på to. Som </w:t>
      </w:r>
      <w:r w:rsidR="0075513F">
        <w:rPr>
          <w:sz w:val="20"/>
          <w:szCs w:val="20"/>
          <w:lang w:val="da"/>
        </w:rPr>
        <w:t xml:space="preserve">et resultat </w:t>
      </w:r>
      <w:r w:rsidRPr="00F720AE">
        <w:rPr>
          <w:sz w:val="20"/>
          <w:szCs w:val="20"/>
          <w:lang w:val="da"/>
        </w:rPr>
        <w:t xml:space="preserve">voksede deres glæde ved at fortælle andre om Jesus. Som foreslået i bogen begyndte medlemmerne også at bede for fem </w:t>
      </w:r>
      <w:r w:rsidR="00472065">
        <w:rPr>
          <w:sz w:val="20"/>
          <w:szCs w:val="20"/>
          <w:lang w:val="da"/>
        </w:rPr>
        <w:t>u-o</w:t>
      </w:r>
      <w:r w:rsidR="00A46AAC">
        <w:rPr>
          <w:sz w:val="20"/>
          <w:szCs w:val="20"/>
          <w:lang w:val="da"/>
        </w:rPr>
        <w:t>mvendte</w:t>
      </w:r>
      <w:r w:rsidRPr="00F720AE">
        <w:rPr>
          <w:sz w:val="20"/>
          <w:szCs w:val="20"/>
          <w:lang w:val="da"/>
        </w:rPr>
        <w:t xml:space="preserve"> </w:t>
      </w:r>
      <w:r w:rsidR="00A72050">
        <w:rPr>
          <w:sz w:val="20"/>
          <w:szCs w:val="20"/>
          <w:lang w:val="da"/>
        </w:rPr>
        <w:t>personer</w:t>
      </w:r>
      <w:r w:rsidRPr="00F720AE">
        <w:rPr>
          <w:sz w:val="20"/>
          <w:szCs w:val="20"/>
          <w:lang w:val="da"/>
        </w:rPr>
        <w:t xml:space="preserve"> i deres liv. </w:t>
      </w:r>
      <w:r w:rsidR="00DF4598">
        <w:rPr>
          <w:sz w:val="20"/>
          <w:szCs w:val="20"/>
          <w:lang w:val="da"/>
        </w:rPr>
        <w:t>Derefter fik</w:t>
      </w:r>
      <w:r w:rsidRPr="00F720AE">
        <w:rPr>
          <w:sz w:val="20"/>
          <w:szCs w:val="20"/>
          <w:lang w:val="da"/>
        </w:rPr>
        <w:t xml:space="preserve"> de kontakt med disse bekendte eller tidligere </w:t>
      </w:r>
      <w:r w:rsidR="00C46DA7">
        <w:rPr>
          <w:sz w:val="20"/>
          <w:szCs w:val="20"/>
          <w:lang w:val="da"/>
        </w:rPr>
        <w:t>menigheds</w:t>
      </w:r>
      <w:r w:rsidRPr="00F720AE">
        <w:rPr>
          <w:sz w:val="20"/>
          <w:szCs w:val="20"/>
          <w:lang w:val="da"/>
        </w:rPr>
        <w:t>medlemmer og opretholdt kontakten over tid. Dette resulterede i dåb og velsignelser for både de nye medlemmer og dem, der havde bedt for dem.</w:t>
      </w:r>
    </w:p>
    <w:p w14:paraId="1C96F3F9" w14:textId="2F3ABF9F" w:rsidR="00F720AE" w:rsidRPr="00414F5B" w:rsidRDefault="00F720AE" w:rsidP="00F720AE">
      <w:pPr>
        <w:pStyle w:val="Ingenafstand"/>
        <w:rPr>
          <w:rFonts w:ascii="Noto Sans" w:hAnsi="Noto Sans"/>
          <w:sz w:val="20"/>
          <w:szCs w:val="20"/>
          <w:lang w:val="da-DK"/>
        </w:rPr>
      </w:pPr>
      <w:r w:rsidRPr="00F720AE">
        <w:rPr>
          <w:sz w:val="20"/>
          <w:szCs w:val="20"/>
          <w:lang w:val="da"/>
        </w:rPr>
        <w:t xml:space="preserve">Tænk over det: Hvis 10 </w:t>
      </w:r>
      <w:r w:rsidR="007F7024">
        <w:rPr>
          <w:sz w:val="20"/>
          <w:szCs w:val="20"/>
          <w:lang w:val="da"/>
        </w:rPr>
        <w:t>menigheds</w:t>
      </w:r>
      <w:r w:rsidRPr="00F720AE">
        <w:rPr>
          <w:sz w:val="20"/>
          <w:szCs w:val="20"/>
          <w:lang w:val="da"/>
        </w:rPr>
        <w:t xml:space="preserve">medlemmer hver beder for og opretholde kontakt med fem </w:t>
      </w:r>
      <w:r w:rsidR="006C515C">
        <w:rPr>
          <w:sz w:val="20"/>
          <w:szCs w:val="20"/>
          <w:lang w:val="da"/>
        </w:rPr>
        <w:t>personer,</w:t>
      </w:r>
      <w:r w:rsidRPr="00F720AE">
        <w:rPr>
          <w:sz w:val="20"/>
          <w:szCs w:val="20"/>
          <w:lang w:val="da"/>
        </w:rPr>
        <w:t xml:space="preserve"> ville det </w:t>
      </w:r>
      <w:r w:rsidR="00DF1202">
        <w:rPr>
          <w:sz w:val="20"/>
          <w:szCs w:val="20"/>
          <w:lang w:val="da"/>
        </w:rPr>
        <w:t>blive til</w:t>
      </w:r>
      <w:r w:rsidRPr="00F720AE">
        <w:rPr>
          <w:sz w:val="20"/>
          <w:szCs w:val="20"/>
          <w:lang w:val="da"/>
        </w:rPr>
        <w:t xml:space="preserve"> 50 </w:t>
      </w:r>
      <w:r w:rsidR="006C515C">
        <w:rPr>
          <w:sz w:val="20"/>
          <w:szCs w:val="20"/>
          <w:lang w:val="da"/>
        </w:rPr>
        <w:t>personer</w:t>
      </w:r>
      <w:r w:rsidRPr="00F720AE">
        <w:rPr>
          <w:sz w:val="20"/>
          <w:szCs w:val="20"/>
          <w:lang w:val="da"/>
        </w:rPr>
        <w:t xml:space="preserve">, og det ville vokse derfra. I slutningen af de 40 dage kan </w:t>
      </w:r>
      <w:r w:rsidR="00CF2076">
        <w:rPr>
          <w:sz w:val="20"/>
          <w:szCs w:val="20"/>
          <w:lang w:val="da"/>
        </w:rPr>
        <w:t xml:space="preserve">I </w:t>
      </w:r>
      <w:r w:rsidRPr="00F720AE">
        <w:rPr>
          <w:sz w:val="20"/>
          <w:szCs w:val="20"/>
          <w:lang w:val="da"/>
        </w:rPr>
        <w:t xml:space="preserve">invitere de mennesker, </w:t>
      </w:r>
      <w:r w:rsidR="00CF2076">
        <w:rPr>
          <w:sz w:val="20"/>
          <w:szCs w:val="20"/>
          <w:lang w:val="da"/>
        </w:rPr>
        <w:t>I</w:t>
      </w:r>
      <w:r w:rsidRPr="00F720AE">
        <w:rPr>
          <w:sz w:val="20"/>
          <w:szCs w:val="20"/>
          <w:lang w:val="da"/>
        </w:rPr>
        <w:t xml:space="preserve"> bad for, til en særlig gæste</w:t>
      </w:r>
      <w:r w:rsidR="00817E3A">
        <w:rPr>
          <w:sz w:val="20"/>
          <w:szCs w:val="20"/>
          <w:lang w:val="da"/>
        </w:rPr>
        <w:t>-</w:t>
      </w:r>
      <w:r w:rsidRPr="00F720AE">
        <w:rPr>
          <w:sz w:val="20"/>
          <w:szCs w:val="20"/>
          <w:lang w:val="da"/>
        </w:rPr>
        <w:t xml:space="preserve">sabbat. Dernæst </w:t>
      </w:r>
      <w:r w:rsidR="00817E3A">
        <w:rPr>
          <w:sz w:val="20"/>
          <w:szCs w:val="20"/>
          <w:lang w:val="da"/>
        </w:rPr>
        <w:t xml:space="preserve">kan man </w:t>
      </w:r>
      <w:r w:rsidRPr="00F720AE">
        <w:rPr>
          <w:sz w:val="20"/>
          <w:szCs w:val="20"/>
          <w:lang w:val="da"/>
        </w:rPr>
        <w:t xml:space="preserve">opfordre hver person til at deltage i en lille gruppe (Bibelstudie, sund madlavning, motion, sociale aktiviteter, </w:t>
      </w:r>
      <w:r w:rsidR="00271A06">
        <w:rPr>
          <w:sz w:val="20"/>
          <w:szCs w:val="20"/>
          <w:lang w:val="da"/>
        </w:rPr>
        <w:t xml:space="preserve">eller </w:t>
      </w:r>
      <w:r w:rsidRPr="00F720AE">
        <w:rPr>
          <w:sz w:val="20"/>
          <w:szCs w:val="20"/>
          <w:lang w:val="da"/>
        </w:rPr>
        <w:t xml:space="preserve">hvad der er passende </w:t>
      </w:r>
      <w:r w:rsidR="004B174E">
        <w:rPr>
          <w:sz w:val="20"/>
          <w:szCs w:val="20"/>
          <w:lang w:val="da"/>
        </w:rPr>
        <w:t>med hensyn</w:t>
      </w:r>
      <w:r w:rsidRPr="00F720AE">
        <w:rPr>
          <w:sz w:val="20"/>
          <w:szCs w:val="20"/>
          <w:lang w:val="da"/>
        </w:rPr>
        <w:t xml:space="preserve"> </w:t>
      </w:r>
      <w:r w:rsidR="00E670D2">
        <w:rPr>
          <w:sz w:val="20"/>
          <w:szCs w:val="20"/>
          <w:lang w:val="da"/>
        </w:rPr>
        <w:t xml:space="preserve">til </w:t>
      </w:r>
      <w:r w:rsidR="004B174E">
        <w:rPr>
          <w:sz w:val="20"/>
          <w:szCs w:val="20"/>
          <w:lang w:val="da"/>
        </w:rPr>
        <w:t xml:space="preserve">denne </w:t>
      </w:r>
      <w:r w:rsidRPr="00F720AE">
        <w:rPr>
          <w:sz w:val="20"/>
          <w:szCs w:val="20"/>
          <w:lang w:val="da"/>
        </w:rPr>
        <w:t xml:space="preserve">personens interesser). </w:t>
      </w:r>
      <w:r w:rsidR="004B174E">
        <w:rPr>
          <w:sz w:val="20"/>
          <w:szCs w:val="20"/>
          <w:lang w:val="da"/>
        </w:rPr>
        <w:t>I</w:t>
      </w:r>
      <w:r w:rsidRPr="00F720AE">
        <w:rPr>
          <w:sz w:val="20"/>
          <w:szCs w:val="20"/>
          <w:lang w:val="da"/>
        </w:rPr>
        <w:t xml:space="preserve"> kan også invitere dem til kommende </w:t>
      </w:r>
      <w:proofErr w:type="spellStart"/>
      <w:r w:rsidRPr="00F720AE">
        <w:rPr>
          <w:sz w:val="20"/>
          <w:szCs w:val="20"/>
          <w:lang w:val="da"/>
        </w:rPr>
        <w:t>evangelistiske</w:t>
      </w:r>
      <w:proofErr w:type="spellEnd"/>
      <w:r w:rsidRPr="00F720AE">
        <w:rPr>
          <w:sz w:val="20"/>
          <w:szCs w:val="20"/>
          <w:lang w:val="da"/>
        </w:rPr>
        <w:t xml:space="preserve"> møder. Husk </w:t>
      </w:r>
      <w:r w:rsidR="007A506C">
        <w:rPr>
          <w:sz w:val="20"/>
          <w:szCs w:val="20"/>
          <w:lang w:val="da"/>
        </w:rPr>
        <w:t xml:space="preserve">selv </w:t>
      </w:r>
      <w:r w:rsidRPr="00F720AE">
        <w:rPr>
          <w:sz w:val="20"/>
          <w:szCs w:val="20"/>
          <w:lang w:val="da"/>
        </w:rPr>
        <w:t xml:space="preserve">at deltage i møderne med dine venner og hjælpe dem </w:t>
      </w:r>
      <w:r w:rsidR="00155CB1">
        <w:rPr>
          <w:sz w:val="20"/>
          <w:szCs w:val="20"/>
          <w:lang w:val="da"/>
        </w:rPr>
        <w:t>med</w:t>
      </w:r>
      <w:r w:rsidRPr="00F720AE">
        <w:rPr>
          <w:sz w:val="20"/>
          <w:szCs w:val="20"/>
          <w:lang w:val="da"/>
        </w:rPr>
        <w:t xml:space="preserve"> at føle sig velkomne.</w:t>
      </w:r>
    </w:p>
    <w:p w14:paraId="23019DCF" w14:textId="77777777" w:rsidR="00EA756D" w:rsidRPr="00414F5B" w:rsidRDefault="00EA756D">
      <w:pPr>
        <w:rPr>
          <w:rFonts w:ascii="Noto Sans" w:hAnsi="Noto Sans"/>
          <w:b/>
          <w:sz w:val="22"/>
          <w:lang w:val="da-DK"/>
        </w:rPr>
      </w:pPr>
      <w:r w:rsidRPr="00414F5B">
        <w:rPr>
          <w:lang w:val="da-DK"/>
        </w:rPr>
        <w:br w:type="page"/>
      </w:r>
    </w:p>
    <w:p w14:paraId="2541BEE2" w14:textId="43616A10" w:rsidR="00EA756D" w:rsidRPr="00414F5B" w:rsidRDefault="00EA756D" w:rsidP="00EA756D">
      <w:pPr>
        <w:pStyle w:val="Overskrift3"/>
        <w:rPr>
          <w:lang w:val="da-DK"/>
        </w:rPr>
      </w:pPr>
      <w:r>
        <w:rPr>
          <w:lang w:val="da"/>
        </w:rPr>
        <w:lastRenderedPageBreak/>
        <w:t xml:space="preserve">3. </w:t>
      </w:r>
      <w:r w:rsidR="00C718BE">
        <w:rPr>
          <w:lang w:val="da"/>
        </w:rPr>
        <w:t>At dele med hi</w:t>
      </w:r>
      <w:r w:rsidR="00072AF5">
        <w:rPr>
          <w:lang w:val="da"/>
        </w:rPr>
        <w:t>n</w:t>
      </w:r>
      <w:r w:rsidR="00C718BE">
        <w:rPr>
          <w:lang w:val="da"/>
        </w:rPr>
        <w:t>anden</w:t>
      </w:r>
    </w:p>
    <w:p w14:paraId="1BE86DDF" w14:textId="38362F29" w:rsidR="00F720AE" w:rsidRPr="00414F5B" w:rsidRDefault="00F720AE" w:rsidP="00F720AE">
      <w:pPr>
        <w:pStyle w:val="Ingenafstand"/>
        <w:rPr>
          <w:rFonts w:ascii="Noto Sans" w:hAnsi="Noto Sans"/>
          <w:b/>
          <w:sz w:val="20"/>
          <w:szCs w:val="20"/>
          <w:lang w:val="da-DK"/>
        </w:rPr>
      </w:pPr>
      <w:r w:rsidRPr="00572BFD">
        <w:rPr>
          <w:b/>
          <w:sz w:val="20"/>
          <w:szCs w:val="20"/>
          <w:lang w:val="da"/>
        </w:rPr>
        <w:t xml:space="preserve">Hvert medlem kan invitere de </w:t>
      </w:r>
      <w:r w:rsidR="00072AF5">
        <w:rPr>
          <w:b/>
          <w:sz w:val="20"/>
          <w:szCs w:val="20"/>
          <w:lang w:val="da"/>
        </w:rPr>
        <w:t>personer</w:t>
      </w:r>
      <w:r w:rsidRPr="00572BFD">
        <w:rPr>
          <w:b/>
          <w:sz w:val="20"/>
          <w:szCs w:val="20"/>
          <w:lang w:val="da"/>
        </w:rPr>
        <w:t xml:space="preserve">, de har bedt </w:t>
      </w:r>
      <w:r w:rsidR="0021773B">
        <w:rPr>
          <w:b/>
          <w:sz w:val="20"/>
          <w:szCs w:val="20"/>
          <w:lang w:val="da"/>
        </w:rPr>
        <w:t xml:space="preserve">for, </w:t>
      </w:r>
      <w:r w:rsidRPr="00572BFD">
        <w:rPr>
          <w:b/>
          <w:sz w:val="20"/>
          <w:szCs w:val="20"/>
          <w:lang w:val="da"/>
        </w:rPr>
        <w:t xml:space="preserve">om at deltage i </w:t>
      </w:r>
      <w:proofErr w:type="spellStart"/>
      <w:r w:rsidRPr="00572BFD">
        <w:rPr>
          <w:b/>
          <w:sz w:val="20"/>
          <w:szCs w:val="20"/>
          <w:lang w:val="da"/>
        </w:rPr>
        <w:t>evangelistiske</w:t>
      </w:r>
      <w:proofErr w:type="spellEnd"/>
      <w:r w:rsidRPr="00572BFD">
        <w:rPr>
          <w:b/>
          <w:sz w:val="20"/>
          <w:szCs w:val="20"/>
          <w:lang w:val="da"/>
        </w:rPr>
        <w:t xml:space="preserve"> møder, bibelstudier</w:t>
      </w:r>
      <w:r w:rsidR="00023E53">
        <w:rPr>
          <w:b/>
          <w:sz w:val="20"/>
          <w:szCs w:val="20"/>
          <w:lang w:val="da"/>
        </w:rPr>
        <w:t xml:space="preserve"> i små grupper</w:t>
      </w:r>
      <w:r w:rsidRPr="00572BFD">
        <w:rPr>
          <w:b/>
          <w:sz w:val="20"/>
          <w:szCs w:val="20"/>
          <w:lang w:val="da"/>
        </w:rPr>
        <w:t xml:space="preserve">, eller </w:t>
      </w:r>
      <w:r w:rsidR="00CF7999">
        <w:rPr>
          <w:b/>
          <w:sz w:val="20"/>
          <w:szCs w:val="20"/>
          <w:lang w:val="da"/>
        </w:rPr>
        <w:t>personligt bibelstudium</w:t>
      </w:r>
      <w:r w:rsidRPr="00572BFD">
        <w:rPr>
          <w:b/>
          <w:sz w:val="20"/>
          <w:szCs w:val="20"/>
          <w:lang w:val="da"/>
        </w:rPr>
        <w:t xml:space="preserve">. (Hvis nogle af dine bønnekontakter ikke er klar til bibelstudier, så inviter dem til en lille gruppe med fokus på </w:t>
      </w:r>
      <w:r w:rsidR="00A03E69">
        <w:rPr>
          <w:b/>
          <w:sz w:val="20"/>
          <w:szCs w:val="20"/>
          <w:lang w:val="da"/>
        </w:rPr>
        <w:t>deres interesseområde</w:t>
      </w:r>
      <w:r w:rsidRPr="00572BFD">
        <w:rPr>
          <w:b/>
          <w:sz w:val="20"/>
          <w:szCs w:val="20"/>
          <w:lang w:val="da"/>
        </w:rPr>
        <w:t>, såsom motion, sund madlavning, hobbyer eller sociale aktiviteter).</w:t>
      </w:r>
    </w:p>
    <w:p w14:paraId="4D6603BC" w14:textId="255C6846" w:rsidR="00F720AE" w:rsidRPr="00414F5B" w:rsidRDefault="00F720AE" w:rsidP="00F720AE">
      <w:pPr>
        <w:pStyle w:val="Ingenafstand"/>
        <w:rPr>
          <w:rFonts w:ascii="Noto Sans" w:hAnsi="Noto Sans"/>
          <w:sz w:val="20"/>
          <w:szCs w:val="20"/>
          <w:lang w:val="da-DK"/>
        </w:rPr>
      </w:pPr>
      <w:r w:rsidRPr="00F720AE">
        <w:rPr>
          <w:sz w:val="20"/>
          <w:szCs w:val="20"/>
          <w:lang w:val="da"/>
        </w:rPr>
        <w:t xml:space="preserve">Da </w:t>
      </w:r>
      <w:proofErr w:type="spellStart"/>
      <w:r w:rsidRPr="00F720AE">
        <w:rPr>
          <w:sz w:val="20"/>
          <w:szCs w:val="20"/>
          <w:lang w:val="da"/>
        </w:rPr>
        <w:t>Decatur</w:t>
      </w:r>
      <w:proofErr w:type="spellEnd"/>
      <w:r w:rsidRPr="00F720AE">
        <w:rPr>
          <w:sz w:val="20"/>
          <w:szCs w:val="20"/>
          <w:lang w:val="da"/>
        </w:rPr>
        <w:t xml:space="preserve"> kirken holdt en </w:t>
      </w:r>
      <w:proofErr w:type="spellStart"/>
      <w:r w:rsidRPr="00F720AE">
        <w:rPr>
          <w:sz w:val="20"/>
          <w:szCs w:val="20"/>
          <w:lang w:val="da"/>
        </w:rPr>
        <w:t>evangelistisk</w:t>
      </w:r>
      <w:proofErr w:type="spellEnd"/>
      <w:r w:rsidRPr="00F720AE">
        <w:rPr>
          <w:sz w:val="20"/>
          <w:szCs w:val="20"/>
          <w:lang w:val="da"/>
        </w:rPr>
        <w:t xml:space="preserve"> serie, oplevede medlemmerne vækkelse og et dybere forhold til Jesus. Helligånden arbejdede på de inviterede gæsters hjerte, og 10 mennesker gav deres liv til Jesus gennem dåb (med </w:t>
      </w:r>
      <w:r w:rsidR="001F5E7E">
        <w:rPr>
          <w:sz w:val="20"/>
          <w:szCs w:val="20"/>
          <w:lang w:val="da"/>
        </w:rPr>
        <w:t xml:space="preserve">endnu </w:t>
      </w:r>
      <w:r w:rsidRPr="00F720AE">
        <w:rPr>
          <w:sz w:val="20"/>
          <w:szCs w:val="20"/>
          <w:lang w:val="da"/>
        </w:rPr>
        <w:t>fem</w:t>
      </w:r>
      <w:r w:rsidR="001F5E7E">
        <w:rPr>
          <w:sz w:val="20"/>
          <w:szCs w:val="20"/>
          <w:lang w:val="da"/>
        </w:rPr>
        <w:t>, som blev føjet til</w:t>
      </w:r>
      <w:r w:rsidR="004C1CCC">
        <w:rPr>
          <w:sz w:val="20"/>
          <w:szCs w:val="20"/>
          <w:lang w:val="da"/>
        </w:rPr>
        <w:t xml:space="preserve"> </w:t>
      </w:r>
      <w:r w:rsidRPr="00F720AE">
        <w:rPr>
          <w:sz w:val="20"/>
          <w:szCs w:val="20"/>
          <w:lang w:val="da"/>
        </w:rPr>
        <w:t>senere). Resultaterne er et vidnesbyrd om bønnens kraft! (</w:t>
      </w:r>
      <w:proofErr w:type="spellStart"/>
      <w:r w:rsidRPr="00F720AE">
        <w:rPr>
          <w:sz w:val="20"/>
          <w:szCs w:val="20"/>
          <w:lang w:val="da"/>
        </w:rPr>
        <w:t>Decatur</w:t>
      </w:r>
      <w:proofErr w:type="spellEnd"/>
      <w:r w:rsidRPr="00F720AE">
        <w:rPr>
          <w:sz w:val="20"/>
          <w:szCs w:val="20"/>
          <w:lang w:val="da"/>
        </w:rPr>
        <w:t xml:space="preserve"> historien er tilpasset fra en rapport fra Elida </w:t>
      </w:r>
      <w:proofErr w:type="spellStart"/>
      <w:r w:rsidRPr="00F720AE">
        <w:rPr>
          <w:sz w:val="20"/>
          <w:szCs w:val="20"/>
          <w:lang w:val="da"/>
        </w:rPr>
        <w:t>Meneses</w:t>
      </w:r>
      <w:proofErr w:type="spellEnd"/>
      <w:r w:rsidRPr="00F720AE">
        <w:rPr>
          <w:sz w:val="20"/>
          <w:szCs w:val="20"/>
          <w:lang w:val="da"/>
        </w:rPr>
        <w:t xml:space="preserve"> i </w:t>
      </w:r>
      <w:r w:rsidRPr="00F720AE">
        <w:rPr>
          <w:i/>
          <w:sz w:val="20"/>
          <w:szCs w:val="20"/>
          <w:lang w:val="da"/>
        </w:rPr>
        <w:t xml:space="preserve">Southern </w:t>
      </w:r>
      <w:proofErr w:type="spellStart"/>
      <w:r w:rsidRPr="00F720AE">
        <w:rPr>
          <w:i/>
          <w:sz w:val="20"/>
          <w:szCs w:val="20"/>
          <w:lang w:val="da"/>
        </w:rPr>
        <w:t>Tidings</w:t>
      </w:r>
      <w:proofErr w:type="spellEnd"/>
      <w:r w:rsidRPr="00F720AE">
        <w:rPr>
          <w:i/>
          <w:sz w:val="20"/>
          <w:szCs w:val="20"/>
          <w:lang w:val="da"/>
        </w:rPr>
        <w:t>.</w:t>
      </w:r>
      <w:r w:rsidRPr="00F720AE">
        <w:rPr>
          <w:sz w:val="20"/>
          <w:szCs w:val="20"/>
          <w:lang w:val="da"/>
        </w:rPr>
        <w:t>)</w:t>
      </w:r>
    </w:p>
    <w:p w14:paraId="0265CEEC" w14:textId="0BD16AD5" w:rsidR="007938D5" w:rsidRPr="00414F5B" w:rsidRDefault="00855208" w:rsidP="007938D5">
      <w:pPr>
        <w:pStyle w:val="Overskrift3"/>
        <w:rPr>
          <w:shd w:val="clear" w:color="auto" w:fill="FFFFFF"/>
          <w:lang w:val="da-DK"/>
        </w:rPr>
      </w:pPr>
      <w:r>
        <w:rPr>
          <w:shd w:val="clear" w:color="auto" w:fill="FFFFFF"/>
          <w:lang w:val="da"/>
        </w:rPr>
        <w:t xml:space="preserve">Hvad kan din </w:t>
      </w:r>
      <w:r w:rsidR="003206B3">
        <w:rPr>
          <w:shd w:val="clear" w:color="auto" w:fill="FFFFFF"/>
          <w:lang w:val="da"/>
        </w:rPr>
        <w:t>menighed</w:t>
      </w:r>
      <w:r>
        <w:rPr>
          <w:shd w:val="clear" w:color="auto" w:fill="FFFFFF"/>
          <w:lang w:val="da"/>
        </w:rPr>
        <w:t xml:space="preserve"> gøre?</w:t>
      </w:r>
    </w:p>
    <w:p w14:paraId="1FAFC5D4" w14:textId="1272A72C" w:rsidR="00855208" w:rsidRPr="00414F5B" w:rsidRDefault="00855208" w:rsidP="00855208">
      <w:pPr>
        <w:pStyle w:val="Ingenafstand"/>
        <w:rPr>
          <w:rFonts w:ascii="Noto Sans" w:hAnsi="Noto Sans"/>
          <w:sz w:val="20"/>
          <w:szCs w:val="20"/>
          <w:lang w:val="da-DK"/>
        </w:rPr>
      </w:pPr>
      <w:r w:rsidRPr="00855208">
        <w:rPr>
          <w:sz w:val="20"/>
          <w:szCs w:val="20"/>
          <w:lang w:val="da"/>
        </w:rPr>
        <w:t>Bed sammen og lav en plan</w:t>
      </w:r>
      <w:r w:rsidR="00990053">
        <w:rPr>
          <w:sz w:val="20"/>
          <w:szCs w:val="20"/>
          <w:lang w:val="da"/>
        </w:rPr>
        <w:t xml:space="preserve"> for din </w:t>
      </w:r>
      <w:r w:rsidR="003206B3">
        <w:rPr>
          <w:sz w:val="20"/>
          <w:szCs w:val="20"/>
          <w:lang w:val="da"/>
        </w:rPr>
        <w:t>menighed</w:t>
      </w:r>
      <w:r w:rsidR="00990053">
        <w:rPr>
          <w:sz w:val="20"/>
          <w:szCs w:val="20"/>
          <w:lang w:val="da"/>
        </w:rPr>
        <w:t xml:space="preserve"> i </w:t>
      </w:r>
      <w:r w:rsidRPr="00855208">
        <w:rPr>
          <w:sz w:val="20"/>
          <w:szCs w:val="20"/>
          <w:lang w:val="da"/>
        </w:rPr>
        <w:t xml:space="preserve">dag. </w:t>
      </w:r>
      <w:r w:rsidR="002B0A7C">
        <w:rPr>
          <w:sz w:val="20"/>
          <w:szCs w:val="20"/>
          <w:lang w:val="da"/>
        </w:rPr>
        <w:t>”Hele himlen er</w:t>
      </w:r>
      <w:r w:rsidRPr="00855208">
        <w:rPr>
          <w:sz w:val="20"/>
          <w:szCs w:val="20"/>
          <w:lang w:val="da"/>
        </w:rPr>
        <w:t xml:space="preserve"> i aktivitet, og Guds engle venter på at samarbejde med alle, der vil udtænke planer, hvorved sjæle, for hvem Kristus døde, kan høre frelsens glade </w:t>
      </w:r>
      <w:r w:rsidR="00F87D1D">
        <w:rPr>
          <w:sz w:val="20"/>
          <w:szCs w:val="20"/>
          <w:lang w:val="da"/>
        </w:rPr>
        <w:t>budskab</w:t>
      </w:r>
      <w:r w:rsidRPr="00855208">
        <w:rPr>
          <w:sz w:val="20"/>
          <w:szCs w:val="20"/>
          <w:lang w:val="da"/>
        </w:rPr>
        <w:t xml:space="preserve">. Engle, der bereder dem, der skal </w:t>
      </w:r>
      <w:r w:rsidR="00DA4965">
        <w:rPr>
          <w:sz w:val="20"/>
          <w:szCs w:val="20"/>
          <w:lang w:val="da"/>
        </w:rPr>
        <w:t>arve frelse</w:t>
      </w:r>
      <w:r w:rsidRPr="00855208">
        <w:rPr>
          <w:sz w:val="20"/>
          <w:szCs w:val="20"/>
          <w:lang w:val="da"/>
        </w:rPr>
        <w:t xml:space="preserve">, siger til enhver sand </w:t>
      </w:r>
      <w:r w:rsidR="00BE5F9E">
        <w:rPr>
          <w:sz w:val="20"/>
          <w:szCs w:val="20"/>
          <w:lang w:val="da"/>
        </w:rPr>
        <w:t>kristen</w:t>
      </w:r>
      <w:r w:rsidRPr="00855208">
        <w:rPr>
          <w:sz w:val="20"/>
          <w:szCs w:val="20"/>
          <w:lang w:val="da"/>
        </w:rPr>
        <w:t>: "Der er arbejde for dig at gøre." 'Gå</w:t>
      </w:r>
      <w:r w:rsidR="008129C3">
        <w:rPr>
          <w:sz w:val="20"/>
          <w:szCs w:val="20"/>
          <w:lang w:val="da"/>
        </w:rPr>
        <w:t xml:space="preserve"> hen og træd frem</w:t>
      </w:r>
      <w:r w:rsidR="007B1179">
        <w:rPr>
          <w:sz w:val="20"/>
          <w:szCs w:val="20"/>
          <w:lang w:val="da"/>
        </w:rPr>
        <w:t>... og forkynd for folket alle dette livs ord!</w:t>
      </w:r>
      <w:r w:rsidR="001A78DE">
        <w:rPr>
          <w:sz w:val="20"/>
          <w:szCs w:val="20"/>
          <w:lang w:val="da"/>
        </w:rPr>
        <w:t xml:space="preserve"> </w:t>
      </w:r>
      <w:r w:rsidR="00040B52">
        <w:rPr>
          <w:sz w:val="20"/>
          <w:szCs w:val="20"/>
          <w:lang w:val="da"/>
        </w:rPr>
        <w:t>’</w:t>
      </w:r>
      <w:r w:rsidRPr="00855208">
        <w:rPr>
          <w:sz w:val="20"/>
          <w:szCs w:val="20"/>
          <w:lang w:val="da"/>
        </w:rPr>
        <w:t xml:space="preserve"> (</w:t>
      </w:r>
      <w:proofErr w:type="spellStart"/>
      <w:r w:rsidRPr="00855208">
        <w:rPr>
          <w:sz w:val="20"/>
          <w:szCs w:val="20"/>
          <w:lang w:val="da"/>
        </w:rPr>
        <w:t>ApG</w:t>
      </w:r>
      <w:proofErr w:type="spellEnd"/>
      <w:r w:rsidRPr="00855208">
        <w:rPr>
          <w:sz w:val="20"/>
          <w:szCs w:val="20"/>
          <w:lang w:val="da"/>
        </w:rPr>
        <w:t xml:space="preserve"> 5</w:t>
      </w:r>
      <w:r w:rsidR="001A78DE">
        <w:rPr>
          <w:sz w:val="20"/>
          <w:szCs w:val="20"/>
          <w:lang w:val="da"/>
        </w:rPr>
        <w:t>,</w:t>
      </w:r>
      <w:r w:rsidRPr="00855208">
        <w:rPr>
          <w:sz w:val="20"/>
          <w:szCs w:val="20"/>
          <w:lang w:val="da"/>
        </w:rPr>
        <w:t>20)</w:t>
      </w:r>
      <w:r w:rsidR="001A78DE">
        <w:rPr>
          <w:sz w:val="20"/>
          <w:szCs w:val="20"/>
          <w:lang w:val="da"/>
        </w:rPr>
        <w:t>”</w:t>
      </w:r>
      <w:r w:rsidRPr="00855208">
        <w:rPr>
          <w:sz w:val="20"/>
          <w:szCs w:val="20"/>
          <w:lang w:val="da"/>
        </w:rPr>
        <w:t xml:space="preserve"> (</w:t>
      </w:r>
      <w:proofErr w:type="spellStart"/>
      <w:r w:rsidR="005A7518">
        <w:rPr>
          <w:i/>
          <w:sz w:val="20"/>
          <w:szCs w:val="20"/>
          <w:lang w:val="da"/>
        </w:rPr>
        <w:t>Testimonies</w:t>
      </w:r>
      <w:proofErr w:type="spellEnd"/>
      <w:r w:rsidR="005A7518">
        <w:rPr>
          <w:i/>
          <w:sz w:val="20"/>
          <w:szCs w:val="20"/>
          <w:lang w:val="da"/>
        </w:rPr>
        <w:t xml:space="preserve"> for the Church</w:t>
      </w:r>
      <w:r w:rsidRPr="00855208">
        <w:rPr>
          <w:i/>
          <w:sz w:val="20"/>
          <w:szCs w:val="20"/>
          <w:lang w:val="da"/>
        </w:rPr>
        <w:t>,</w:t>
      </w:r>
      <w:r w:rsidR="005A7518">
        <w:rPr>
          <w:sz w:val="20"/>
          <w:szCs w:val="20"/>
          <w:lang w:val="da"/>
        </w:rPr>
        <w:t xml:space="preserve"> </w:t>
      </w:r>
      <w:r w:rsidR="00E230B7">
        <w:rPr>
          <w:sz w:val="20"/>
          <w:szCs w:val="20"/>
          <w:lang w:val="da"/>
        </w:rPr>
        <w:t>bind</w:t>
      </w:r>
      <w:r w:rsidRPr="00855208">
        <w:rPr>
          <w:sz w:val="20"/>
          <w:szCs w:val="20"/>
          <w:lang w:val="da"/>
        </w:rPr>
        <w:t xml:space="preserve"> 6, </w:t>
      </w:r>
      <w:r w:rsidR="00E230B7">
        <w:rPr>
          <w:sz w:val="20"/>
          <w:szCs w:val="20"/>
          <w:lang w:val="da"/>
        </w:rPr>
        <w:t>s</w:t>
      </w:r>
      <w:r w:rsidRPr="00855208">
        <w:rPr>
          <w:sz w:val="20"/>
          <w:szCs w:val="20"/>
          <w:lang w:val="da"/>
        </w:rPr>
        <w:t>. 433</w:t>
      </w:r>
      <w:r w:rsidR="00E230B7">
        <w:rPr>
          <w:sz w:val="20"/>
          <w:szCs w:val="20"/>
          <w:lang w:val="da"/>
        </w:rPr>
        <w:t>-</w:t>
      </w:r>
      <w:r w:rsidRPr="00855208">
        <w:rPr>
          <w:sz w:val="20"/>
          <w:szCs w:val="20"/>
          <w:lang w:val="da"/>
        </w:rPr>
        <w:t>434).</w:t>
      </w:r>
    </w:p>
    <w:p w14:paraId="354512B5" w14:textId="78D83CE9" w:rsidR="00855208" w:rsidRPr="00FB6AE7" w:rsidRDefault="00855208" w:rsidP="00855208">
      <w:pPr>
        <w:pStyle w:val="Ingenafstand"/>
        <w:rPr>
          <w:i/>
          <w:sz w:val="20"/>
          <w:szCs w:val="20"/>
          <w:lang w:val="da"/>
        </w:rPr>
      </w:pPr>
      <w:r w:rsidRPr="00855208">
        <w:rPr>
          <w:sz w:val="20"/>
          <w:szCs w:val="20"/>
          <w:lang w:val="da"/>
        </w:rPr>
        <w:t>Gud sender jer ud til verden med dette løfte: "Det</w:t>
      </w:r>
      <w:r w:rsidR="00140921">
        <w:rPr>
          <w:sz w:val="20"/>
          <w:szCs w:val="20"/>
          <w:lang w:val="da"/>
        </w:rPr>
        <w:t xml:space="preserve"> som</w:t>
      </w:r>
      <w:r w:rsidRPr="00855208">
        <w:rPr>
          <w:sz w:val="20"/>
          <w:szCs w:val="20"/>
          <w:lang w:val="da"/>
        </w:rPr>
        <w:t xml:space="preserve"> I planlægger, vil hverken lykkes ved en hærs magt eller </w:t>
      </w:r>
      <w:r w:rsidR="0014011E">
        <w:rPr>
          <w:sz w:val="20"/>
          <w:szCs w:val="20"/>
          <w:lang w:val="da"/>
        </w:rPr>
        <w:t xml:space="preserve">ved </w:t>
      </w:r>
      <w:r w:rsidRPr="00855208">
        <w:rPr>
          <w:sz w:val="20"/>
          <w:szCs w:val="20"/>
          <w:lang w:val="da"/>
        </w:rPr>
        <w:t>menneskelig styrke</w:t>
      </w:r>
      <w:r w:rsidR="00F11857">
        <w:rPr>
          <w:sz w:val="20"/>
          <w:szCs w:val="20"/>
          <w:lang w:val="da"/>
        </w:rPr>
        <w:t>, men</w:t>
      </w:r>
      <w:r w:rsidR="005F6C03">
        <w:rPr>
          <w:sz w:val="20"/>
          <w:szCs w:val="20"/>
          <w:lang w:val="da"/>
        </w:rPr>
        <w:t xml:space="preserve"> </w:t>
      </w:r>
      <w:r w:rsidRPr="00855208">
        <w:rPr>
          <w:sz w:val="20"/>
          <w:szCs w:val="20"/>
          <w:lang w:val="da"/>
        </w:rPr>
        <w:t xml:space="preserve">snarere vil min Ånd udrette det! Jeg, Den Almægtige Herre, lover dette« (Zakarias 4:6, oversat fra den </w:t>
      </w:r>
      <w:r w:rsidRPr="00855208">
        <w:rPr>
          <w:i/>
          <w:sz w:val="20"/>
          <w:szCs w:val="20"/>
          <w:lang w:val="da"/>
        </w:rPr>
        <w:t xml:space="preserve">tyske </w:t>
      </w:r>
      <w:proofErr w:type="spellStart"/>
      <w:r w:rsidRPr="00855208">
        <w:rPr>
          <w:i/>
          <w:sz w:val="20"/>
          <w:szCs w:val="20"/>
          <w:lang w:val="da"/>
        </w:rPr>
        <w:t>Hoffnung</w:t>
      </w:r>
      <w:proofErr w:type="spellEnd"/>
      <w:r w:rsidRPr="00855208">
        <w:rPr>
          <w:i/>
          <w:sz w:val="20"/>
          <w:szCs w:val="20"/>
          <w:lang w:val="da"/>
        </w:rPr>
        <w:t xml:space="preserve"> </w:t>
      </w:r>
      <w:proofErr w:type="spellStart"/>
      <w:r w:rsidR="00FB6AE7">
        <w:rPr>
          <w:i/>
          <w:sz w:val="20"/>
          <w:szCs w:val="20"/>
          <w:lang w:val="da"/>
        </w:rPr>
        <w:t>f</w:t>
      </w:r>
      <w:r w:rsidR="00F4163A">
        <w:rPr>
          <w:i/>
          <w:sz w:val="20"/>
          <w:szCs w:val="20"/>
          <w:lang w:val="da"/>
        </w:rPr>
        <w:t>ü</w:t>
      </w:r>
      <w:r w:rsidRPr="00855208">
        <w:rPr>
          <w:i/>
          <w:sz w:val="20"/>
          <w:szCs w:val="20"/>
          <w:lang w:val="da"/>
        </w:rPr>
        <w:t>r</w:t>
      </w:r>
      <w:proofErr w:type="spellEnd"/>
      <w:r w:rsidRPr="00855208">
        <w:rPr>
          <w:i/>
          <w:sz w:val="20"/>
          <w:szCs w:val="20"/>
          <w:lang w:val="da"/>
        </w:rPr>
        <w:t xml:space="preserve"> Alle</w:t>
      </w:r>
      <w:r w:rsidR="00CC2E4A">
        <w:rPr>
          <w:i/>
          <w:sz w:val="20"/>
          <w:szCs w:val="20"/>
          <w:lang w:val="da"/>
        </w:rPr>
        <w:t xml:space="preserve"> </w:t>
      </w:r>
      <w:r w:rsidR="00CC2E4A">
        <w:rPr>
          <w:iCs/>
          <w:sz w:val="20"/>
          <w:szCs w:val="20"/>
          <w:lang w:val="da"/>
        </w:rPr>
        <w:t>versionen</w:t>
      </w:r>
      <w:r w:rsidRPr="00CC2E4A">
        <w:rPr>
          <w:iCs/>
          <w:sz w:val="20"/>
          <w:szCs w:val="20"/>
          <w:lang w:val="da"/>
        </w:rPr>
        <w:t>)</w:t>
      </w:r>
      <w:r w:rsidRPr="00855208">
        <w:rPr>
          <w:i/>
          <w:sz w:val="20"/>
          <w:szCs w:val="20"/>
          <w:lang w:val="da"/>
        </w:rPr>
        <w:t>.</w:t>
      </w:r>
      <w:r>
        <w:rPr>
          <w:lang w:val="da"/>
        </w:rPr>
        <w:t xml:space="preserve"> </w:t>
      </w:r>
      <w:r w:rsidRPr="00855208">
        <w:rPr>
          <w:sz w:val="20"/>
          <w:szCs w:val="20"/>
          <w:lang w:val="da"/>
        </w:rPr>
        <w:t xml:space="preserve"> </w:t>
      </w:r>
    </w:p>
    <w:p w14:paraId="3AB519C0" w14:textId="08B4D147" w:rsidR="007F6033" w:rsidRPr="00414F5B" w:rsidRDefault="004554B4" w:rsidP="007F6033">
      <w:pPr>
        <w:pStyle w:val="Overskrift3"/>
        <w:rPr>
          <w:lang w:val="da-DK"/>
        </w:rPr>
      </w:pPr>
      <w:r>
        <w:rPr>
          <w:lang w:val="da"/>
        </w:rPr>
        <w:t>Bede Guds ord</w:t>
      </w:r>
    </w:p>
    <w:p w14:paraId="5D2AF275" w14:textId="77777777" w:rsidR="008D1A7D" w:rsidRPr="00414F5B" w:rsidRDefault="008D1A7D" w:rsidP="008D1A7D">
      <w:pPr>
        <w:rPr>
          <w:rFonts w:ascii="Noto Sans" w:hAnsi="Noto Sans"/>
          <w:b/>
          <w:sz w:val="20"/>
          <w:szCs w:val="20"/>
          <w:lang w:val="da-DK"/>
        </w:rPr>
      </w:pPr>
      <w:r w:rsidRPr="00F87CF4">
        <w:rPr>
          <w:b/>
          <w:sz w:val="20"/>
          <w:szCs w:val="20"/>
          <w:lang w:val="da"/>
        </w:rPr>
        <w:t>Helligånden vil udrette det.</w:t>
      </w:r>
    </w:p>
    <w:p w14:paraId="53A453FC" w14:textId="01127958" w:rsidR="008D1A7D" w:rsidRPr="00414F5B" w:rsidRDefault="008D1A7D" w:rsidP="008D1A7D">
      <w:pPr>
        <w:rPr>
          <w:rFonts w:ascii="Noto Sans" w:hAnsi="Noto Sans"/>
          <w:sz w:val="20"/>
          <w:szCs w:val="20"/>
          <w:lang w:val="da-DK"/>
        </w:rPr>
      </w:pPr>
      <w:r w:rsidRPr="00F87CF4">
        <w:rPr>
          <w:sz w:val="20"/>
          <w:szCs w:val="20"/>
          <w:lang w:val="da"/>
        </w:rPr>
        <w:t xml:space="preserve">"Det, </w:t>
      </w:r>
      <w:r w:rsidR="00F11857">
        <w:rPr>
          <w:sz w:val="20"/>
          <w:szCs w:val="20"/>
          <w:lang w:val="da"/>
        </w:rPr>
        <w:t xml:space="preserve">som </w:t>
      </w:r>
      <w:r w:rsidRPr="00F87CF4">
        <w:rPr>
          <w:sz w:val="20"/>
          <w:szCs w:val="20"/>
          <w:lang w:val="da"/>
        </w:rPr>
        <w:t xml:space="preserve">I planlægger, vil hverken lykkes ved en hærs magt eller </w:t>
      </w:r>
      <w:r w:rsidR="00F11857">
        <w:rPr>
          <w:sz w:val="20"/>
          <w:szCs w:val="20"/>
          <w:lang w:val="da"/>
        </w:rPr>
        <w:t>ved</w:t>
      </w:r>
      <w:r w:rsidRPr="00F87CF4">
        <w:rPr>
          <w:sz w:val="20"/>
          <w:szCs w:val="20"/>
          <w:lang w:val="da"/>
        </w:rPr>
        <w:t xml:space="preserve"> menneskelig styrke</w:t>
      </w:r>
      <w:r w:rsidR="005F6C03">
        <w:rPr>
          <w:sz w:val="20"/>
          <w:szCs w:val="20"/>
          <w:lang w:val="da"/>
        </w:rPr>
        <w:t xml:space="preserve">, </w:t>
      </w:r>
      <w:r w:rsidR="00F11857">
        <w:rPr>
          <w:sz w:val="20"/>
          <w:szCs w:val="20"/>
          <w:lang w:val="da"/>
        </w:rPr>
        <w:t xml:space="preserve">men </w:t>
      </w:r>
      <w:r w:rsidRPr="00F87CF4">
        <w:rPr>
          <w:sz w:val="20"/>
          <w:szCs w:val="20"/>
          <w:lang w:val="da"/>
        </w:rPr>
        <w:t xml:space="preserve">snarere vil min Ånd udrette det! Jeg, Den Almægtige Herre, lover dette« (Zakarias 4:6, oversat fra den </w:t>
      </w:r>
      <w:r w:rsidRPr="00F87CF4">
        <w:rPr>
          <w:i/>
          <w:sz w:val="20"/>
          <w:szCs w:val="20"/>
          <w:lang w:val="da"/>
        </w:rPr>
        <w:t xml:space="preserve">tyske </w:t>
      </w:r>
      <w:proofErr w:type="spellStart"/>
      <w:r w:rsidRPr="00F87CF4">
        <w:rPr>
          <w:i/>
          <w:sz w:val="20"/>
          <w:szCs w:val="20"/>
          <w:lang w:val="da"/>
        </w:rPr>
        <w:t>Hoffnung</w:t>
      </w:r>
      <w:proofErr w:type="spellEnd"/>
      <w:r w:rsidRPr="00F87CF4">
        <w:rPr>
          <w:i/>
          <w:sz w:val="20"/>
          <w:szCs w:val="20"/>
          <w:lang w:val="da"/>
        </w:rPr>
        <w:t xml:space="preserve"> </w:t>
      </w:r>
      <w:proofErr w:type="spellStart"/>
      <w:r w:rsidRPr="00F87CF4">
        <w:rPr>
          <w:i/>
          <w:sz w:val="20"/>
          <w:szCs w:val="20"/>
          <w:lang w:val="da"/>
        </w:rPr>
        <w:t>f</w:t>
      </w:r>
      <w:r w:rsidR="00B96F91">
        <w:rPr>
          <w:i/>
          <w:sz w:val="20"/>
          <w:szCs w:val="20"/>
          <w:lang w:val="da"/>
        </w:rPr>
        <w:t>ü</w:t>
      </w:r>
      <w:r w:rsidRPr="00F87CF4">
        <w:rPr>
          <w:i/>
          <w:sz w:val="20"/>
          <w:szCs w:val="20"/>
          <w:lang w:val="da"/>
        </w:rPr>
        <w:t>r</w:t>
      </w:r>
      <w:proofErr w:type="spellEnd"/>
      <w:r w:rsidRPr="00F87CF4">
        <w:rPr>
          <w:i/>
          <w:sz w:val="20"/>
          <w:szCs w:val="20"/>
          <w:lang w:val="da"/>
        </w:rPr>
        <w:t xml:space="preserve"> Alle</w:t>
      </w:r>
      <w:r w:rsidR="00A9760F">
        <w:rPr>
          <w:iCs/>
          <w:sz w:val="20"/>
          <w:szCs w:val="20"/>
          <w:lang w:val="da"/>
        </w:rPr>
        <w:t xml:space="preserve"> versionen)</w:t>
      </w:r>
      <w:r>
        <w:rPr>
          <w:lang w:val="da"/>
        </w:rPr>
        <w:t xml:space="preserve"> </w:t>
      </w:r>
      <w:r w:rsidRPr="00F87CF4">
        <w:rPr>
          <w:sz w:val="20"/>
          <w:szCs w:val="20"/>
          <w:lang w:val="da"/>
        </w:rPr>
        <w:t xml:space="preserve"> </w:t>
      </w:r>
    </w:p>
    <w:p w14:paraId="6236D073" w14:textId="739D5CBB" w:rsidR="008D1A7D" w:rsidRPr="00414F5B" w:rsidRDefault="008D1A7D" w:rsidP="008D1A7D">
      <w:pPr>
        <w:rPr>
          <w:rFonts w:ascii="Noto Sans" w:hAnsi="Noto Sans"/>
          <w:i/>
          <w:sz w:val="20"/>
          <w:szCs w:val="20"/>
          <w:lang w:val="da-DK"/>
        </w:rPr>
      </w:pPr>
      <w:r w:rsidRPr="00F87CF4">
        <w:rPr>
          <w:i/>
          <w:sz w:val="20"/>
          <w:szCs w:val="20"/>
          <w:lang w:val="da"/>
        </w:rPr>
        <w:t xml:space="preserve">Kære Fader, </w:t>
      </w:r>
      <w:r w:rsidR="00754467">
        <w:rPr>
          <w:i/>
          <w:sz w:val="20"/>
          <w:szCs w:val="20"/>
          <w:lang w:val="da"/>
        </w:rPr>
        <w:t>d</w:t>
      </w:r>
      <w:r w:rsidRPr="00F87CF4">
        <w:rPr>
          <w:i/>
          <w:sz w:val="20"/>
          <w:szCs w:val="20"/>
          <w:lang w:val="da"/>
        </w:rPr>
        <w:t xml:space="preserve">u fortæller os, at succes ikke kommer </w:t>
      </w:r>
      <w:r w:rsidR="00754467">
        <w:rPr>
          <w:i/>
          <w:sz w:val="20"/>
          <w:szCs w:val="20"/>
          <w:lang w:val="da"/>
        </w:rPr>
        <w:t>ved</w:t>
      </w:r>
      <w:r w:rsidRPr="00F87CF4">
        <w:rPr>
          <w:i/>
          <w:sz w:val="20"/>
          <w:szCs w:val="20"/>
          <w:lang w:val="da"/>
        </w:rPr>
        <w:t xml:space="preserve"> menneskeli</w:t>
      </w:r>
      <w:r w:rsidR="00F64898">
        <w:rPr>
          <w:i/>
          <w:sz w:val="20"/>
          <w:szCs w:val="20"/>
          <w:lang w:val="da"/>
        </w:rPr>
        <w:t>g</w:t>
      </w:r>
      <w:r w:rsidR="00754467">
        <w:rPr>
          <w:i/>
          <w:sz w:val="20"/>
          <w:szCs w:val="20"/>
          <w:lang w:val="da"/>
        </w:rPr>
        <w:t>e anstrengelser</w:t>
      </w:r>
      <w:r w:rsidRPr="00F87CF4">
        <w:rPr>
          <w:i/>
          <w:sz w:val="20"/>
          <w:szCs w:val="20"/>
          <w:lang w:val="da"/>
        </w:rPr>
        <w:t xml:space="preserve">. Tilgiv os for vores mangel på Helligåndens kraft. </w:t>
      </w:r>
      <w:r w:rsidR="00F64898">
        <w:rPr>
          <w:i/>
          <w:sz w:val="20"/>
          <w:szCs w:val="20"/>
          <w:lang w:val="da"/>
        </w:rPr>
        <w:t>Væk os op</w:t>
      </w:r>
      <w:r w:rsidRPr="00F87CF4">
        <w:rPr>
          <w:i/>
          <w:sz w:val="20"/>
          <w:szCs w:val="20"/>
          <w:lang w:val="da"/>
        </w:rPr>
        <w:t xml:space="preserve">, så vi ikke er lunkne som </w:t>
      </w:r>
      <w:proofErr w:type="spellStart"/>
      <w:r w:rsidRPr="00F87CF4">
        <w:rPr>
          <w:i/>
          <w:sz w:val="20"/>
          <w:szCs w:val="20"/>
          <w:lang w:val="da"/>
        </w:rPr>
        <w:t>Laodikea</w:t>
      </w:r>
      <w:proofErr w:type="spellEnd"/>
      <w:r w:rsidRPr="00F87CF4">
        <w:rPr>
          <w:i/>
          <w:sz w:val="20"/>
          <w:szCs w:val="20"/>
          <w:lang w:val="da"/>
        </w:rPr>
        <w:t xml:space="preserve">. </w:t>
      </w:r>
      <w:r w:rsidR="00E33104">
        <w:rPr>
          <w:i/>
          <w:sz w:val="20"/>
          <w:szCs w:val="20"/>
          <w:lang w:val="da"/>
        </w:rPr>
        <w:t>Opv</w:t>
      </w:r>
      <w:r w:rsidRPr="00F87CF4">
        <w:rPr>
          <w:i/>
          <w:sz w:val="20"/>
          <w:szCs w:val="20"/>
          <w:lang w:val="da"/>
        </w:rPr>
        <w:t xml:space="preserve">æk os </w:t>
      </w:r>
      <w:r w:rsidR="00844F41">
        <w:rPr>
          <w:i/>
          <w:sz w:val="20"/>
          <w:szCs w:val="20"/>
          <w:lang w:val="da"/>
        </w:rPr>
        <w:t xml:space="preserve">til bedste </w:t>
      </w:r>
      <w:r w:rsidRPr="00F87CF4">
        <w:rPr>
          <w:i/>
          <w:sz w:val="20"/>
          <w:szCs w:val="20"/>
          <w:lang w:val="da"/>
        </w:rPr>
        <w:t>for vores egen frelse og vores naboers. Og tak for den evige glæde, du har lovet.</w:t>
      </w:r>
    </w:p>
    <w:p w14:paraId="13E70261" w14:textId="18F71680" w:rsidR="00D5582C" w:rsidRPr="00414F5B" w:rsidRDefault="00D5582C" w:rsidP="00D5582C">
      <w:pPr>
        <w:pStyle w:val="Overskrift3"/>
        <w:rPr>
          <w:lang w:val="da-DK"/>
        </w:rPr>
      </w:pPr>
      <w:r>
        <w:rPr>
          <w:lang w:val="da"/>
        </w:rPr>
        <w:t>Flere bøn</w:t>
      </w:r>
      <w:r w:rsidR="00881A0C">
        <w:rPr>
          <w:lang w:val="da"/>
        </w:rPr>
        <w:t>nef</w:t>
      </w:r>
      <w:r>
        <w:rPr>
          <w:lang w:val="da"/>
        </w:rPr>
        <w:t>orslag</w:t>
      </w:r>
    </w:p>
    <w:p w14:paraId="62E3A95E" w14:textId="509B37C0" w:rsidR="00E76A15" w:rsidRPr="00414F5B" w:rsidRDefault="009C7626" w:rsidP="009C7626">
      <w:pPr>
        <w:rPr>
          <w:rFonts w:ascii="Noto Sans" w:hAnsi="Noto Sans"/>
          <w:bCs/>
          <w:color w:val="000000"/>
          <w:sz w:val="20"/>
          <w:szCs w:val="20"/>
          <w:lang w:val="da-DK"/>
        </w:rPr>
      </w:pPr>
      <w:r w:rsidRPr="007501DF">
        <w:rPr>
          <w:b/>
          <w:bCs/>
          <w:color w:val="000000"/>
          <w:sz w:val="20"/>
          <w:szCs w:val="20"/>
          <w:lang w:val="da"/>
        </w:rPr>
        <w:t xml:space="preserve">Tak og </w:t>
      </w:r>
      <w:r w:rsidR="00881A0C">
        <w:rPr>
          <w:b/>
          <w:bCs/>
          <w:color w:val="000000"/>
          <w:sz w:val="20"/>
          <w:szCs w:val="20"/>
          <w:lang w:val="da"/>
        </w:rPr>
        <w:t>lovprisning</w:t>
      </w:r>
      <w:r w:rsidRPr="007501DF">
        <w:rPr>
          <w:b/>
          <w:bCs/>
          <w:color w:val="000000"/>
          <w:sz w:val="20"/>
          <w:szCs w:val="20"/>
          <w:lang w:val="da"/>
        </w:rPr>
        <w:t>:</w:t>
      </w:r>
      <w:r w:rsidRPr="007501DF">
        <w:rPr>
          <w:bCs/>
          <w:color w:val="000000"/>
          <w:sz w:val="20"/>
          <w:szCs w:val="20"/>
          <w:lang w:val="da"/>
        </w:rPr>
        <w:t xml:space="preserve"> Giv tak for specifikke velsignelser og pris Gud for hans godhed.</w:t>
      </w:r>
    </w:p>
    <w:p w14:paraId="52E57967" w14:textId="2EF97F3E" w:rsidR="00E76A15" w:rsidRPr="00414F5B" w:rsidRDefault="009C7626" w:rsidP="009C7626">
      <w:pPr>
        <w:rPr>
          <w:rFonts w:ascii="Noto Sans" w:hAnsi="Noto Sans"/>
          <w:bCs/>
          <w:color w:val="000000"/>
          <w:sz w:val="20"/>
          <w:szCs w:val="20"/>
          <w:lang w:val="da-DK"/>
        </w:rPr>
      </w:pPr>
      <w:r w:rsidRPr="00881A0C">
        <w:rPr>
          <w:b/>
          <w:color w:val="000000"/>
          <w:sz w:val="20"/>
          <w:szCs w:val="20"/>
          <w:lang w:val="da"/>
        </w:rPr>
        <w:t>Bekendelse:</w:t>
      </w:r>
      <w:r w:rsidRPr="007501DF">
        <w:rPr>
          <w:bCs/>
          <w:color w:val="000000"/>
          <w:sz w:val="20"/>
          <w:szCs w:val="20"/>
          <w:lang w:val="da"/>
        </w:rPr>
        <w:t xml:space="preserve"> Tag et par minutter </w:t>
      </w:r>
      <w:r w:rsidR="00881A0C">
        <w:rPr>
          <w:bCs/>
          <w:color w:val="000000"/>
          <w:sz w:val="20"/>
          <w:szCs w:val="20"/>
          <w:lang w:val="da"/>
        </w:rPr>
        <w:t>til</w:t>
      </w:r>
      <w:r w:rsidRPr="007501DF">
        <w:rPr>
          <w:bCs/>
          <w:color w:val="000000"/>
          <w:sz w:val="20"/>
          <w:szCs w:val="20"/>
          <w:lang w:val="da"/>
        </w:rPr>
        <w:t xml:space="preserve"> privat bekendelse og </w:t>
      </w:r>
      <w:r w:rsidR="000628E2">
        <w:rPr>
          <w:bCs/>
          <w:color w:val="000000"/>
          <w:sz w:val="20"/>
          <w:szCs w:val="20"/>
          <w:lang w:val="da"/>
        </w:rPr>
        <w:t>tak Gud</w:t>
      </w:r>
      <w:r w:rsidRPr="007501DF">
        <w:rPr>
          <w:bCs/>
          <w:color w:val="000000"/>
          <w:sz w:val="20"/>
          <w:szCs w:val="20"/>
          <w:lang w:val="da"/>
        </w:rPr>
        <w:t xml:space="preserve"> for hans tilgivelse.</w:t>
      </w:r>
    </w:p>
    <w:p w14:paraId="486F40BB" w14:textId="62A883F3" w:rsidR="00E76A15" w:rsidRPr="00414F5B" w:rsidRDefault="009C7626" w:rsidP="009C7626">
      <w:pPr>
        <w:rPr>
          <w:rFonts w:ascii="Noto Sans" w:hAnsi="Noto Sans"/>
          <w:bCs/>
          <w:color w:val="000000"/>
          <w:sz w:val="20"/>
          <w:szCs w:val="20"/>
          <w:lang w:val="da-DK"/>
        </w:rPr>
      </w:pPr>
      <w:r w:rsidRPr="007501DF">
        <w:rPr>
          <w:b/>
          <w:bCs/>
          <w:color w:val="000000"/>
          <w:sz w:val="20"/>
          <w:szCs w:val="20"/>
          <w:lang w:val="da"/>
        </w:rPr>
        <w:t>Vejledning:</w:t>
      </w:r>
      <w:r w:rsidRPr="007501DF">
        <w:rPr>
          <w:bCs/>
          <w:color w:val="000000"/>
          <w:sz w:val="20"/>
          <w:szCs w:val="20"/>
          <w:lang w:val="da"/>
        </w:rPr>
        <w:t xml:space="preserve"> Bed Gud om at give visdom til aktuelle udfordringer og beslutninger.</w:t>
      </w:r>
    </w:p>
    <w:p w14:paraId="6F131761" w14:textId="7272092A" w:rsidR="00E76A15" w:rsidRPr="00414F5B" w:rsidRDefault="009C7626" w:rsidP="009C7626">
      <w:pPr>
        <w:rPr>
          <w:rFonts w:ascii="Noto Sans" w:hAnsi="Noto Sans"/>
          <w:bCs/>
          <w:color w:val="000000"/>
          <w:sz w:val="20"/>
          <w:szCs w:val="20"/>
          <w:lang w:val="da-DK"/>
        </w:rPr>
      </w:pPr>
      <w:r w:rsidRPr="007501DF">
        <w:rPr>
          <w:b/>
          <w:bCs/>
          <w:color w:val="000000"/>
          <w:sz w:val="20"/>
          <w:szCs w:val="20"/>
          <w:lang w:val="da"/>
        </w:rPr>
        <w:t xml:space="preserve">Vores </w:t>
      </w:r>
      <w:r w:rsidR="000628E2">
        <w:rPr>
          <w:b/>
          <w:bCs/>
          <w:color w:val="000000"/>
          <w:sz w:val="20"/>
          <w:szCs w:val="20"/>
          <w:lang w:val="da"/>
        </w:rPr>
        <w:t>menighed</w:t>
      </w:r>
      <w:r w:rsidRPr="007501DF">
        <w:rPr>
          <w:b/>
          <w:bCs/>
          <w:color w:val="000000"/>
          <w:sz w:val="20"/>
          <w:szCs w:val="20"/>
          <w:lang w:val="da"/>
        </w:rPr>
        <w:t>:</w:t>
      </w:r>
      <w:r w:rsidRPr="007501DF">
        <w:rPr>
          <w:bCs/>
          <w:color w:val="000000"/>
          <w:sz w:val="20"/>
          <w:szCs w:val="20"/>
          <w:lang w:val="da"/>
        </w:rPr>
        <w:t xml:space="preserve"> Bed Gud om at velsigne indsatsen fra vores lokale, regionale og internationale kirke.</w:t>
      </w:r>
    </w:p>
    <w:p w14:paraId="4A74CF16" w14:textId="5305E459" w:rsidR="00E76A15" w:rsidRPr="00414F5B" w:rsidRDefault="009C7626" w:rsidP="009C7626">
      <w:pPr>
        <w:rPr>
          <w:rFonts w:ascii="Noto Sans" w:hAnsi="Noto Sans"/>
          <w:bCs/>
          <w:color w:val="000000"/>
          <w:sz w:val="20"/>
          <w:szCs w:val="20"/>
          <w:lang w:val="da-DK"/>
        </w:rPr>
      </w:pPr>
      <w:r w:rsidRPr="007501DF">
        <w:rPr>
          <w:b/>
          <w:bCs/>
          <w:color w:val="000000"/>
          <w:sz w:val="20"/>
          <w:szCs w:val="20"/>
          <w:lang w:val="da"/>
        </w:rPr>
        <w:t>Lokale anmodninger:</w:t>
      </w:r>
      <w:r w:rsidRPr="007501DF">
        <w:rPr>
          <w:bCs/>
          <w:color w:val="000000"/>
          <w:sz w:val="20"/>
          <w:szCs w:val="20"/>
          <w:lang w:val="da"/>
        </w:rPr>
        <w:t xml:space="preserve"> Bed </w:t>
      </w:r>
      <w:r w:rsidR="00FB58D8">
        <w:rPr>
          <w:bCs/>
          <w:color w:val="000000"/>
          <w:sz w:val="20"/>
          <w:szCs w:val="20"/>
          <w:lang w:val="da"/>
        </w:rPr>
        <w:t>for</w:t>
      </w:r>
      <w:r w:rsidRPr="007501DF">
        <w:rPr>
          <w:bCs/>
          <w:color w:val="000000"/>
          <w:sz w:val="20"/>
          <w:szCs w:val="20"/>
          <w:lang w:val="da"/>
        </w:rPr>
        <w:t xml:space="preserve"> medlemmers, familiemedlemmers og naboers aktuelle behov.</w:t>
      </w:r>
    </w:p>
    <w:p w14:paraId="2B4DEAF4" w14:textId="27607A08" w:rsidR="00D5582C" w:rsidRPr="00414F5B" w:rsidRDefault="009C7626" w:rsidP="00D5582C">
      <w:pPr>
        <w:rPr>
          <w:rFonts w:ascii="Noto Sans" w:hAnsi="Noto Sans"/>
          <w:bCs/>
          <w:color w:val="000000"/>
          <w:sz w:val="20"/>
          <w:szCs w:val="20"/>
          <w:lang w:val="da-DK"/>
        </w:rPr>
      </w:pPr>
      <w:r w:rsidRPr="007501DF">
        <w:rPr>
          <w:b/>
          <w:bCs/>
          <w:color w:val="000000"/>
          <w:sz w:val="20"/>
          <w:szCs w:val="20"/>
          <w:lang w:val="da"/>
        </w:rPr>
        <w:t>Lyt og svar:</w:t>
      </w:r>
      <w:r w:rsidRPr="007501DF">
        <w:rPr>
          <w:bCs/>
          <w:color w:val="000000"/>
          <w:sz w:val="20"/>
          <w:szCs w:val="20"/>
          <w:lang w:val="da"/>
        </w:rPr>
        <w:t xml:space="preserve"> Tag dig tid til at lytte </w:t>
      </w:r>
      <w:r w:rsidR="00FB58D8">
        <w:rPr>
          <w:bCs/>
          <w:color w:val="000000"/>
          <w:sz w:val="20"/>
          <w:szCs w:val="20"/>
          <w:lang w:val="da"/>
        </w:rPr>
        <w:t>til</w:t>
      </w:r>
      <w:r w:rsidRPr="007501DF">
        <w:rPr>
          <w:bCs/>
          <w:color w:val="000000"/>
          <w:sz w:val="20"/>
          <w:szCs w:val="20"/>
          <w:lang w:val="da"/>
        </w:rPr>
        <w:t xml:space="preserve"> Guds stemme og </w:t>
      </w:r>
      <w:r w:rsidR="00FB58D8">
        <w:rPr>
          <w:bCs/>
          <w:color w:val="000000"/>
          <w:sz w:val="20"/>
          <w:szCs w:val="20"/>
          <w:lang w:val="da"/>
        </w:rPr>
        <w:t>svar med lovprisning</w:t>
      </w:r>
      <w:r w:rsidRPr="007501DF">
        <w:rPr>
          <w:bCs/>
          <w:color w:val="000000"/>
          <w:sz w:val="20"/>
          <w:szCs w:val="20"/>
          <w:lang w:val="da"/>
        </w:rPr>
        <w:t xml:space="preserve"> eller sang.</w:t>
      </w:r>
    </w:p>
    <w:p w14:paraId="32CD8951" w14:textId="77777777" w:rsidR="000208E0" w:rsidRPr="00414F5B" w:rsidRDefault="000208E0" w:rsidP="000208E0">
      <w:pPr>
        <w:pStyle w:val="Overskrift3"/>
        <w:rPr>
          <w:lang w:val="da-DK"/>
        </w:rPr>
      </w:pPr>
      <w:r>
        <w:rPr>
          <w:lang w:val="da"/>
        </w:rPr>
        <w:t>Forslag til sang</w:t>
      </w:r>
    </w:p>
    <w:p w14:paraId="3ABA2332" w14:textId="77777777" w:rsidR="00D57EF0" w:rsidRDefault="00E630F7" w:rsidP="00E630F7">
      <w:pPr>
        <w:rPr>
          <w:sz w:val="20"/>
          <w:szCs w:val="20"/>
          <w:lang w:val="da"/>
        </w:rPr>
      </w:pPr>
      <w:r w:rsidRPr="00E630F7">
        <w:rPr>
          <w:i/>
          <w:sz w:val="20"/>
          <w:szCs w:val="20"/>
          <w:lang w:val="da"/>
        </w:rPr>
        <w:t>S</w:t>
      </w:r>
      <w:r w:rsidR="005B2C85">
        <w:rPr>
          <w:i/>
          <w:sz w:val="20"/>
          <w:szCs w:val="20"/>
          <w:lang w:val="da"/>
        </w:rPr>
        <w:t>almebogen</w:t>
      </w:r>
      <w:r w:rsidRPr="00E630F7">
        <w:rPr>
          <w:i/>
          <w:sz w:val="20"/>
          <w:szCs w:val="20"/>
          <w:lang w:val="da"/>
        </w:rPr>
        <w:t>:</w:t>
      </w:r>
      <w:r w:rsidRPr="00E630F7">
        <w:rPr>
          <w:sz w:val="20"/>
          <w:szCs w:val="20"/>
          <w:lang w:val="da"/>
        </w:rPr>
        <w:t xml:space="preserve"> </w:t>
      </w:r>
      <w:r w:rsidR="0025695D">
        <w:rPr>
          <w:sz w:val="20"/>
          <w:szCs w:val="20"/>
          <w:lang w:val="da"/>
        </w:rPr>
        <w:t>I Herrens vingårds</w:t>
      </w:r>
      <w:r w:rsidR="00896F6B">
        <w:rPr>
          <w:sz w:val="20"/>
          <w:szCs w:val="20"/>
          <w:lang w:val="da"/>
        </w:rPr>
        <w:t xml:space="preserve">-svende (438); Har hånd du lagt på Herrens plov (440); </w:t>
      </w:r>
      <w:r w:rsidR="00A1210A">
        <w:rPr>
          <w:sz w:val="20"/>
          <w:szCs w:val="20"/>
          <w:lang w:val="da"/>
        </w:rPr>
        <w:t xml:space="preserve">Arbejd før natten kommer (450); </w:t>
      </w:r>
      <w:r w:rsidR="00D57EF0">
        <w:rPr>
          <w:sz w:val="20"/>
          <w:szCs w:val="20"/>
          <w:lang w:val="da"/>
        </w:rPr>
        <w:t>Hold din lampe altid rede (452)</w:t>
      </w:r>
      <w:r w:rsidR="007C502B">
        <w:rPr>
          <w:sz w:val="20"/>
          <w:szCs w:val="20"/>
          <w:lang w:val="da"/>
        </w:rPr>
        <w:t>;</w:t>
      </w:r>
    </w:p>
    <w:p w14:paraId="0ED3D9F4" w14:textId="0337A661" w:rsidR="00E630F7" w:rsidRPr="00414F5B" w:rsidRDefault="00E630F7" w:rsidP="00E630F7">
      <w:pPr>
        <w:rPr>
          <w:rFonts w:ascii="Noto Sans" w:hAnsi="Noto Sans"/>
          <w:sz w:val="20"/>
          <w:szCs w:val="20"/>
          <w:lang w:val="da-DK"/>
        </w:rPr>
      </w:pPr>
      <w:r>
        <w:rPr>
          <w:lang w:val="da"/>
        </w:rPr>
        <w:t xml:space="preserve"> </w:t>
      </w:r>
      <w:r w:rsidR="00D8168D">
        <w:rPr>
          <w:i/>
          <w:sz w:val="20"/>
          <w:szCs w:val="20"/>
          <w:lang w:val="da"/>
        </w:rPr>
        <w:t>Vi har et håb</w:t>
      </w:r>
      <w:r w:rsidRPr="00E630F7">
        <w:rPr>
          <w:i/>
          <w:sz w:val="20"/>
          <w:szCs w:val="20"/>
          <w:lang w:val="da"/>
        </w:rPr>
        <w:t>:</w:t>
      </w:r>
      <w:r>
        <w:rPr>
          <w:lang w:val="da"/>
        </w:rPr>
        <w:t xml:space="preserve"> </w:t>
      </w:r>
      <w:r w:rsidRPr="00E630F7">
        <w:rPr>
          <w:sz w:val="20"/>
          <w:szCs w:val="20"/>
          <w:lang w:val="da"/>
        </w:rPr>
        <w:t xml:space="preserve"> </w:t>
      </w:r>
      <w:r w:rsidR="005E0EC6">
        <w:rPr>
          <w:sz w:val="20"/>
          <w:szCs w:val="20"/>
          <w:lang w:val="da"/>
        </w:rPr>
        <w:t xml:space="preserve">Det stunder mod natte (17); </w:t>
      </w:r>
      <w:r w:rsidR="001A31D6">
        <w:rPr>
          <w:sz w:val="20"/>
          <w:szCs w:val="20"/>
          <w:lang w:val="da"/>
        </w:rPr>
        <w:t>Fortæl det gamle budskab (33).</w:t>
      </w:r>
    </w:p>
    <w:p w14:paraId="61C6DC00" w14:textId="7659D893" w:rsidR="004529AE" w:rsidRPr="00414F5B" w:rsidRDefault="004529AE" w:rsidP="009C7626">
      <w:pPr>
        <w:pStyle w:val="Ingenafstand"/>
        <w:rPr>
          <w:rFonts w:ascii="Noto Sans" w:hAnsi="Noto Sans"/>
          <w:sz w:val="20"/>
          <w:szCs w:val="20"/>
          <w:lang w:val="da-DK"/>
        </w:rPr>
      </w:pPr>
    </w:p>
    <w:sectPr w:rsidR="004529AE" w:rsidRPr="00414F5B" w:rsidSect="008D5500">
      <w:type w:val="continuous"/>
      <w:pgSz w:w="12240" w:h="15840"/>
      <w:pgMar w:top="16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145FC" w14:textId="77777777" w:rsidR="00B77077" w:rsidRDefault="00B77077" w:rsidP="008F106B">
      <w:r>
        <w:rPr>
          <w:lang w:val="da"/>
        </w:rPr>
        <w:separator/>
      </w:r>
    </w:p>
  </w:endnote>
  <w:endnote w:type="continuationSeparator" w:id="0">
    <w:p w14:paraId="7588A7E9" w14:textId="77777777" w:rsidR="00B77077" w:rsidRDefault="00B77077" w:rsidP="008F106B">
      <w:r>
        <w:rPr>
          <w:lang w:val="d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charset w:val="00"/>
    <w:family w:val="roman"/>
    <w:pitch w:val="variable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Calibri"/>
    <w:charset w:val="00"/>
    <w:family w:val="auto"/>
    <w:pitch w:val="variable"/>
    <w:sig w:usb0="E00002FF" w:usb1="00000000" w:usb2="00000000" w:usb3="00000000" w:csb0="0000019F" w:csb1="00000000"/>
  </w:font>
  <w:font w:name="Noto Sans">
    <w:altName w:val="Calibri"/>
    <w:charset w:val="00"/>
    <w:family w:val="auto"/>
    <w:pitch w:val="variable"/>
    <w:sig w:usb0="E00002FF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4D2C7" w14:textId="77777777" w:rsidR="00B77077" w:rsidRDefault="00B77077" w:rsidP="008F106B">
      <w:r>
        <w:rPr>
          <w:lang w:val="da"/>
        </w:rPr>
        <w:separator/>
      </w:r>
    </w:p>
  </w:footnote>
  <w:footnote w:type="continuationSeparator" w:id="0">
    <w:p w14:paraId="3BCDD4F5" w14:textId="77777777" w:rsidR="00B77077" w:rsidRDefault="00B77077" w:rsidP="008F106B">
      <w:r>
        <w:rPr>
          <w:lang w:val="d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EA618" w14:textId="77777777" w:rsidR="008D1A7D" w:rsidRDefault="008D1A7D" w:rsidP="008F106B">
    <w:pPr>
      <w:pStyle w:val="Sidehoved"/>
    </w:pPr>
    <w:r>
      <w:rPr>
        <w:noProof/>
        <w:lang w:val="da"/>
      </w:rPr>
      <w:drawing>
        <wp:anchor distT="0" distB="0" distL="114300" distR="114300" simplePos="0" relativeHeight="251661312" behindDoc="0" locked="0" layoutInCell="1" allowOverlap="1" wp14:anchorId="25767C63" wp14:editId="4D8EAA4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1DC47" w14:textId="77777777" w:rsidR="008D1A7D" w:rsidRDefault="008D1A7D" w:rsidP="008F106B">
    <w:pPr>
      <w:pStyle w:val="Sidehoved"/>
    </w:pPr>
    <w:r>
      <w:rPr>
        <w:noProof/>
        <w:lang w:val="da"/>
      </w:rPr>
      <w:drawing>
        <wp:anchor distT="0" distB="0" distL="114300" distR="114300" simplePos="0" relativeHeight="251659264" behindDoc="0" locked="0" layoutInCell="1" allowOverlap="1" wp14:anchorId="7526FDC4" wp14:editId="73E24D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8" name="Picture 8" descr="Big_Meliti:Google Drev:TNDP:1706 Materialer:Aktiver:Word-aktiver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202E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B5283A"/>
    <w:multiLevelType w:val="hybridMultilevel"/>
    <w:tmpl w:val="FCFA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408C"/>
    <w:multiLevelType w:val="hybridMultilevel"/>
    <w:tmpl w:val="FDE2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CAF"/>
    <w:multiLevelType w:val="hybridMultilevel"/>
    <w:tmpl w:val="E8B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05CF"/>
    <w:multiLevelType w:val="hybridMultilevel"/>
    <w:tmpl w:val="4A3E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B2490"/>
    <w:multiLevelType w:val="hybridMultilevel"/>
    <w:tmpl w:val="67849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16373"/>
    <w:multiLevelType w:val="hybridMultilevel"/>
    <w:tmpl w:val="E1CCEC40"/>
    <w:styleLink w:val="Bullet2"/>
    <w:lvl w:ilvl="0" w:tplc="E1CCEC40">
      <w:start w:val="1"/>
      <w:numFmt w:val="bullet"/>
      <w:lvlText w:val="•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E935E">
      <w:start w:val="1"/>
      <w:numFmt w:val="bullet"/>
      <w:lvlText w:val="•"/>
      <w:lvlJc w:val="left"/>
      <w:pPr>
        <w:ind w:left="3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65644">
      <w:start w:val="1"/>
      <w:numFmt w:val="bullet"/>
      <w:lvlText w:val="•"/>
      <w:lvlJc w:val="left"/>
      <w:pPr>
        <w:ind w:left="4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2BB4A">
      <w:start w:val="1"/>
      <w:numFmt w:val="bullet"/>
      <w:lvlText w:val="•"/>
      <w:lvlJc w:val="left"/>
      <w:pPr>
        <w:ind w:left="6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A42BA">
      <w:start w:val="1"/>
      <w:numFmt w:val="bullet"/>
      <w:lvlText w:val="•"/>
      <w:lvlJc w:val="left"/>
      <w:pPr>
        <w:ind w:left="84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26F74">
      <w:start w:val="1"/>
      <w:numFmt w:val="bullet"/>
      <w:lvlText w:val="•"/>
      <w:lvlJc w:val="left"/>
      <w:pPr>
        <w:ind w:left="102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D8EB7E">
      <w:start w:val="1"/>
      <w:numFmt w:val="bullet"/>
      <w:lvlText w:val="•"/>
      <w:lvlJc w:val="left"/>
      <w:pPr>
        <w:ind w:left="12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82D4A">
      <w:start w:val="1"/>
      <w:numFmt w:val="bullet"/>
      <w:lvlText w:val="•"/>
      <w:lvlJc w:val="left"/>
      <w:pPr>
        <w:ind w:left="13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2B578">
      <w:start w:val="1"/>
      <w:numFmt w:val="bullet"/>
      <w:lvlText w:val="•"/>
      <w:lvlJc w:val="left"/>
      <w:pPr>
        <w:ind w:left="15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E3CC1"/>
    <w:multiLevelType w:val="hybridMultilevel"/>
    <w:tmpl w:val="08F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03A7C"/>
    <w:multiLevelType w:val="hybridMultilevel"/>
    <w:tmpl w:val="E2124954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86F94"/>
    <w:multiLevelType w:val="hybridMultilevel"/>
    <w:tmpl w:val="BA6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D7CC6"/>
    <w:multiLevelType w:val="hybridMultilevel"/>
    <w:tmpl w:val="3042C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7A7B47"/>
    <w:multiLevelType w:val="hybridMultilevel"/>
    <w:tmpl w:val="57B8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91352"/>
    <w:multiLevelType w:val="multilevel"/>
    <w:tmpl w:val="E1CCEC40"/>
    <w:numStyleLink w:val="Bullet2"/>
  </w:abstractNum>
  <w:abstractNum w:abstractNumId="18" w15:restartNumberingAfterBreak="0">
    <w:nsid w:val="5810300D"/>
    <w:multiLevelType w:val="hybridMultilevel"/>
    <w:tmpl w:val="BD96B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2368A"/>
    <w:multiLevelType w:val="hybridMultilevel"/>
    <w:tmpl w:val="B60C8A6E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603BB"/>
    <w:multiLevelType w:val="hybridMultilevel"/>
    <w:tmpl w:val="92CAC30C"/>
    <w:lvl w:ilvl="0" w:tplc="53929FC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4A968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3A232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942CC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2C762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763AD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A0067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68F41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98FEE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C4430C5"/>
    <w:multiLevelType w:val="hybridMultilevel"/>
    <w:tmpl w:val="206EA4DE"/>
    <w:lvl w:ilvl="0" w:tplc="73DC260A">
      <w:start w:val="1"/>
      <w:numFmt w:val="bullet"/>
      <w:pStyle w:val="Listeafsni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1353CBE"/>
    <w:multiLevelType w:val="hybridMultilevel"/>
    <w:tmpl w:val="F0DA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6"/>
  </w:num>
  <w:num w:numId="11">
    <w:abstractNumId w:val="13"/>
  </w:num>
  <w:num w:numId="12">
    <w:abstractNumId w:val="22"/>
  </w:num>
  <w:num w:numId="13">
    <w:abstractNumId w:val="20"/>
  </w:num>
  <w:num w:numId="14">
    <w:abstractNumId w:val="10"/>
  </w:num>
  <w:num w:numId="15">
    <w:abstractNumId w:val="17"/>
  </w:num>
  <w:num w:numId="16">
    <w:abstractNumId w:val="15"/>
  </w:num>
  <w:num w:numId="17">
    <w:abstractNumId w:val="5"/>
  </w:num>
  <w:num w:numId="18">
    <w:abstractNumId w:val="16"/>
  </w:num>
  <w:num w:numId="19">
    <w:abstractNumId w:val="14"/>
  </w:num>
  <w:num w:numId="20">
    <w:abstractNumId w:val="12"/>
  </w:num>
  <w:num w:numId="21">
    <w:abstractNumId w:val="0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EA8"/>
    <w:rsid w:val="0001497D"/>
    <w:rsid w:val="00016FDC"/>
    <w:rsid w:val="000208E0"/>
    <w:rsid w:val="0002126E"/>
    <w:rsid w:val="00023E53"/>
    <w:rsid w:val="00027811"/>
    <w:rsid w:val="000332AE"/>
    <w:rsid w:val="00040B52"/>
    <w:rsid w:val="00046D8D"/>
    <w:rsid w:val="00051638"/>
    <w:rsid w:val="00060C2A"/>
    <w:rsid w:val="000614CF"/>
    <w:rsid w:val="000628E2"/>
    <w:rsid w:val="00072AF5"/>
    <w:rsid w:val="0008219B"/>
    <w:rsid w:val="000827A6"/>
    <w:rsid w:val="00090CD4"/>
    <w:rsid w:val="000B47D7"/>
    <w:rsid w:val="000D6652"/>
    <w:rsid w:val="000E59AF"/>
    <w:rsid w:val="001001E4"/>
    <w:rsid w:val="00125AE5"/>
    <w:rsid w:val="001311FD"/>
    <w:rsid w:val="0014011E"/>
    <w:rsid w:val="00140921"/>
    <w:rsid w:val="00155CB1"/>
    <w:rsid w:val="00163B93"/>
    <w:rsid w:val="00175968"/>
    <w:rsid w:val="001A31D6"/>
    <w:rsid w:val="001A78DE"/>
    <w:rsid w:val="001C4DB6"/>
    <w:rsid w:val="001D3B18"/>
    <w:rsid w:val="001D5883"/>
    <w:rsid w:val="001F5E7E"/>
    <w:rsid w:val="0020057C"/>
    <w:rsid w:val="00201C20"/>
    <w:rsid w:val="0021773B"/>
    <w:rsid w:val="0025695D"/>
    <w:rsid w:val="00262EA1"/>
    <w:rsid w:val="00263677"/>
    <w:rsid w:val="00271A06"/>
    <w:rsid w:val="00286CF6"/>
    <w:rsid w:val="00286E51"/>
    <w:rsid w:val="00293E89"/>
    <w:rsid w:val="002B0A7C"/>
    <w:rsid w:val="002D093A"/>
    <w:rsid w:val="0032049B"/>
    <w:rsid w:val="003206B3"/>
    <w:rsid w:val="0033605A"/>
    <w:rsid w:val="003405FA"/>
    <w:rsid w:val="00341FDA"/>
    <w:rsid w:val="00342CC7"/>
    <w:rsid w:val="003520C5"/>
    <w:rsid w:val="0035511A"/>
    <w:rsid w:val="00356410"/>
    <w:rsid w:val="003634C8"/>
    <w:rsid w:val="00372C3D"/>
    <w:rsid w:val="00373D16"/>
    <w:rsid w:val="00377B1F"/>
    <w:rsid w:val="0038579A"/>
    <w:rsid w:val="00395637"/>
    <w:rsid w:val="003A00F2"/>
    <w:rsid w:val="003B0EE7"/>
    <w:rsid w:val="003B3225"/>
    <w:rsid w:val="003B5CD4"/>
    <w:rsid w:val="003C78D0"/>
    <w:rsid w:val="003D757C"/>
    <w:rsid w:val="003E643E"/>
    <w:rsid w:val="004008DF"/>
    <w:rsid w:val="00406DDC"/>
    <w:rsid w:val="00414F5B"/>
    <w:rsid w:val="00427F77"/>
    <w:rsid w:val="004365F4"/>
    <w:rsid w:val="00445A8D"/>
    <w:rsid w:val="004477E3"/>
    <w:rsid w:val="004529AE"/>
    <w:rsid w:val="004554B4"/>
    <w:rsid w:val="00472065"/>
    <w:rsid w:val="00477D35"/>
    <w:rsid w:val="0048372E"/>
    <w:rsid w:val="004934EC"/>
    <w:rsid w:val="0049745F"/>
    <w:rsid w:val="004A4D4D"/>
    <w:rsid w:val="004B174E"/>
    <w:rsid w:val="004B429A"/>
    <w:rsid w:val="004B74F2"/>
    <w:rsid w:val="004C0A03"/>
    <w:rsid w:val="004C1CCC"/>
    <w:rsid w:val="004C1F97"/>
    <w:rsid w:val="004C3587"/>
    <w:rsid w:val="004D4133"/>
    <w:rsid w:val="004D4EC9"/>
    <w:rsid w:val="004E2625"/>
    <w:rsid w:val="004E36EC"/>
    <w:rsid w:val="004E607A"/>
    <w:rsid w:val="004F53EE"/>
    <w:rsid w:val="00531542"/>
    <w:rsid w:val="005316E2"/>
    <w:rsid w:val="00541A88"/>
    <w:rsid w:val="00555618"/>
    <w:rsid w:val="00556AF8"/>
    <w:rsid w:val="00560D26"/>
    <w:rsid w:val="00572BFD"/>
    <w:rsid w:val="00574EE6"/>
    <w:rsid w:val="00593D9C"/>
    <w:rsid w:val="005A7518"/>
    <w:rsid w:val="005B03F4"/>
    <w:rsid w:val="005B2C85"/>
    <w:rsid w:val="005B2E16"/>
    <w:rsid w:val="005C1D24"/>
    <w:rsid w:val="005C7EDE"/>
    <w:rsid w:val="005E0B4F"/>
    <w:rsid w:val="005E0EC6"/>
    <w:rsid w:val="005E36BA"/>
    <w:rsid w:val="005F6C03"/>
    <w:rsid w:val="00602D66"/>
    <w:rsid w:val="00610E8E"/>
    <w:rsid w:val="00635C43"/>
    <w:rsid w:val="00666913"/>
    <w:rsid w:val="0067120B"/>
    <w:rsid w:val="00675D37"/>
    <w:rsid w:val="0068564F"/>
    <w:rsid w:val="00692F88"/>
    <w:rsid w:val="006A2DE6"/>
    <w:rsid w:val="006C515C"/>
    <w:rsid w:val="006F0252"/>
    <w:rsid w:val="006F4EA8"/>
    <w:rsid w:val="007323DA"/>
    <w:rsid w:val="00754467"/>
    <w:rsid w:val="0075513F"/>
    <w:rsid w:val="007574DA"/>
    <w:rsid w:val="00760747"/>
    <w:rsid w:val="007624A2"/>
    <w:rsid w:val="00762780"/>
    <w:rsid w:val="00763437"/>
    <w:rsid w:val="00772C9E"/>
    <w:rsid w:val="00777DE7"/>
    <w:rsid w:val="00781541"/>
    <w:rsid w:val="00784A55"/>
    <w:rsid w:val="007938D5"/>
    <w:rsid w:val="007A506C"/>
    <w:rsid w:val="007B1179"/>
    <w:rsid w:val="007C502B"/>
    <w:rsid w:val="007E61F0"/>
    <w:rsid w:val="007F6033"/>
    <w:rsid w:val="007F7024"/>
    <w:rsid w:val="008129C3"/>
    <w:rsid w:val="00813134"/>
    <w:rsid w:val="00815DA9"/>
    <w:rsid w:val="00817E3A"/>
    <w:rsid w:val="00824BCE"/>
    <w:rsid w:val="00844F41"/>
    <w:rsid w:val="0084598A"/>
    <w:rsid w:val="00855208"/>
    <w:rsid w:val="00866F92"/>
    <w:rsid w:val="00880168"/>
    <w:rsid w:val="00881A0C"/>
    <w:rsid w:val="00884B37"/>
    <w:rsid w:val="008913C8"/>
    <w:rsid w:val="00896F6B"/>
    <w:rsid w:val="008A7A17"/>
    <w:rsid w:val="008B0884"/>
    <w:rsid w:val="008D1A7D"/>
    <w:rsid w:val="008D5500"/>
    <w:rsid w:val="008F009C"/>
    <w:rsid w:val="008F106B"/>
    <w:rsid w:val="008F1999"/>
    <w:rsid w:val="008F45A4"/>
    <w:rsid w:val="00907B88"/>
    <w:rsid w:val="00907BE9"/>
    <w:rsid w:val="00911A53"/>
    <w:rsid w:val="009225E1"/>
    <w:rsid w:val="009248CE"/>
    <w:rsid w:val="009420B4"/>
    <w:rsid w:val="00973772"/>
    <w:rsid w:val="009808BF"/>
    <w:rsid w:val="00984E54"/>
    <w:rsid w:val="00990053"/>
    <w:rsid w:val="009B1B55"/>
    <w:rsid w:val="009C2452"/>
    <w:rsid w:val="009C7626"/>
    <w:rsid w:val="009D0C03"/>
    <w:rsid w:val="009D26EE"/>
    <w:rsid w:val="009D61F3"/>
    <w:rsid w:val="009D63B0"/>
    <w:rsid w:val="009E7C94"/>
    <w:rsid w:val="009F1364"/>
    <w:rsid w:val="00A03E69"/>
    <w:rsid w:val="00A11BEB"/>
    <w:rsid w:val="00A1210A"/>
    <w:rsid w:val="00A12F13"/>
    <w:rsid w:val="00A2020D"/>
    <w:rsid w:val="00A46AAC"/>
    <w:rsid w:val="00A52519"/>
    <w:rsid w:val="00A54C33"/>
    <w:rsid w:val="00A66CC9"/>
    <w:rsid w:val="00A72050"/>
    <w:rsid w:val="00A7707B"/>
    <w:rsid w:val="00A821BC"/>
    <w:rsid w:val="00A9258A"/>
    <w:rsid w:val="00A9760F"/>
    <w:rsid w:val="00AD0B5F"/>
    <w:rsid w:val="00AD6A90"/>
    <w:rsid w:val="00B15AF4"/>
    <w:rsid w:val="00B414D8"/>
    <w:rsid w:val="00B430DE"/>
    <w:rsid w:val="00B55181"/>
    <w:rsid w:val="00B77077"/>
    <w:rsid w:val="00B85099"/>
    <w:rsid w:val="00B94604"/>
    <w:rsid w:val="00B96F91"/>
    <w:rsid w:val="00BA6618"/>
    <w:rsid w:val="00BB0641"/>
    <w:rsid w:val="00BB1091"/>
    <w:rsid w:val="00BC7860"/>
    <w:rsid w:val="00BE4980"/>
    <w:rsid w:val="00BE5F9E"/>
    <w:rsid w:val="00BF4936"/>
    <w:rsid w:val="00BF77FA"/>
    <w:rsid w:val="00C01D41"/>
    <w:rsid w:val="00C0711F"/>
    <w:rsid w:val="00C120A2"/>
    <w:rsid w:val="00C1589E"/>
    <w:rsid w:val="00C27FA6"/>
    <w:rsid w:val="00C365A9"/>
    <w:rsid w:val="00C40EF1"/>
    <w:rsid w:val="00C46DA7"/>
    <w:rsid w:val="00C6066D"/>
    <w:rsid w:val="00C718BE"/>
    <w:rsid w:val="00C8799A"/>
    <w:rsid w:val="00CC2E4A"/>
    <w:rsid w:val="00CD5B48"/>
    <w:rsid w:val="00CF2076"/>
    <w:rsid w:val="00CF7999"/>
    <w:rsid w:val="00CF7F9D"/>
    <w:rsid w:val="00D0107B"/>
    <w:rsid w:val="00D10725"/>
    <w:rsid w:val="00D3498B"/>
    <w:rsid w:val="00D34BDF"/>
    <w:rsid w:val="00D43838"/>
    <w:rsid w:val="00D43AA9"/>
    <w:rsid w:val="00D450F4"/>
    <w:rsid w:val="00D47EED"/>
    <w:rsid w:val="00D47F6A"/>
    <w:rsid w:val="00D5582C"/>
    <w:rsid w:val="00D57EF0"/>
    <w:rsid w:val="00D63172"/>
    <w:rsid w:val="00D8168D"/>
    <w:rsid w:val="00DA4965"/>
    <w:rsid w:val="00DD6F82"/>
    <w:rsid w:val="00DF1202"/>
    <w:rsid w:val="00DF4598"/>
    <w:rsid w:val="00E0091D"/>
    <w:rsid w:val="00E2236A"/>
    <w:rsid w:val="00E230B7"/>
    <w:rsid w:val="00E33104"/>
    <w:rsid w:val="00E3353D"/>
    <w:rsid w:val="00E439B6"/>
    <w:rsid w:val="00E50D21"/>
    <w:rsid w:val="00E57CA7"/>
    <w:rsid w:val="00E630F7"/>
    <w:rsid w:val="00E670D2"/>
    <w:rsid w:val="00E707E2"/>
    <w:rsid w:val="00E74617"/>
    <w:rsid w:val="00E74D76"/>
    <w:rsid w:val="00E76A15"/>
    <w:rsid w:val="00E803BA"/>
    <w:rsid w:val="00EA756D"/>
    <w:rsid w:val="00EE122F"/>
    <w:rsid w:val="00EE5AE3"/>
    <w:rsid w:val="00F11857"/>
    <w:rsid w:val="00F12E86"/>
    <w:rsid w:val="00F16BFF"/>
    <w:rsid w:val="00F21029"/>
    <w:rsid w:val="00F23CA6"/>
    <w:rsid w:val="00F27D15"/>
    <w:rsid w:val="00F37D95"/>
    <w:rsid w:val="00F4163A"/>
    <w:rsid w:val="00F44F0B"/>
    <w:rsid w:val="00F64898"/>
    <w:rsid w:val="00F67867"/>
    <w:rsid w:val="00F720AE"/>
    <w:rsid w:val="00F72688"/>
    <w:rsid w:val="00F7710A"/>
    <w:rsid w:val="00F87D1D"/>
    <w:rsid w:val="00FA15FD"/>
    <w:rsid w:val="00FB0841"/>
    <w:rsid w:val="00FB0971"/>
    <w:rsid w:val="00FB58D8"/>
    <w:rsid w:val="00FB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29877B"/>
  <w14:defaultImageDpi w14:val="300"/>
  <w15:docId w15:val="{C0DF7ABA-3F5D-445C-81B7-C767C114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3353D"/>
    <w:pPr>
      <w:spacing w:before="240" w:after="120"/>
      <w:outlineLvl w:val="2"/>
    </w:pPr>
    <w:rPr>
      <w:rFonts w:ascii="Noto Sans" w:hAnsi="Noto Sans"/>
      <w:b/>
      <w:sz w:val="22"/>
    </w:rPr>
  </w:style>
  <w:style w:type="paragraph" w:styleId="Overskrift4">
    <w:name w:val="heading 4"/>
    <w:aliases w:val="Scripture"/>
    <w:basedOn w:val="Normal"/>
    <w:next w:val="Normal"/>
    <w:link w:val="Overskrift4Tegn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4EA8"/>
  </w:style>
  <w:style w:type="paragraph" w:styleId="Sidefod">
    <w:name w:val="footer"/>
    <w:basedOn w:val="Normal"/>
    <w:link w:val="SidefodTegn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4EA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3353D"/>
    <w:rPr>
      <w:rFonts w:ascii="Noto Sans" w:hAnsi="Noto Sans"/>
      <w:b/>
      <w:spacing w:val="-6"/>
      <w:sz w:val="22"/>
      <w:szCs w:val="17"/>
    </w:rPr>
  </w:style>
  <w:style w:type="paragraph" w:styleId="Listeafsnit">
    <w:name w:val="List Paragraph"/>
    <w:basedOn w:val="Normal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Overskrift4Tegn">
    <w:name w:val="Overskrift 4 Tegn"/>
    <w:aliases w:val="Scripture Tegn"/>
    <w:basedOn w:val="Standardskrifttypeiafsnit"/>
    <w:link w:val="Overskrift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Ingenafstand">
    <w:name w:val="No Spacing"/>
    <w:basedOn w:val="Normal"/>
    <w:uiPriority w:val="1"/>
    <w:qFormat/>
    <w:rsid w:val="00B15AF4"/>
    <w:pPr>
      <w:spacing w:after="120"/>
    </w:pPr>
    <w:rPr>
      <w:color w:val="000000"/>
      <w:szCs w:val="22"/>
    </w:rPr>
  </w:style>
  <w:style w:type="character" w:styleId="Hyperlink">
    <w:name w:val="Hyperlink"/>
    <w:basedOn w:val="Standardskrifttypeiafsnit"/>
    <w:uiPriority w:val="99"/>
    <w:unhideWhenUsed/>
    <w:rsid w:val="00F67867"/>
    <w:rPr>
      <w:color w:val="0000FF" w:themeColor="hyperlink"/>
      <w:u w:val="single"/>
    </w:rPr>
  </w:style>
  <w:style w:type="numbering" w:customStyle="1" w:styleId="Bullet2">
    <w:name w:val="Bullet 2"/>
    <w:rsid w:val="00555618"/>
    <w:pPr>
      <w:numPr>
        <w:numId w:val="14"/>
      </w:numPr>
    </w:pPr>
  </w:style>
  <w:style w:type="character" w:customStyle="1" w:styleId="6qdm">
    <w:name w:val="_6qdm"/>
    <w:rsid w:val="005B03F4"/>
  </w:style>
  <w:style w:type="character" w:styleId="Pladsholdertekst">
    <w:name w:val="Placeholder Text"/>
    <w:basedOn w:val="Standardskrifttypeiafsnit"/>
    <w:uiPriority w:val="99"/>
    <w:semiHidden/>
    <w:rsid w:val="00414F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198914-A815-C646-99A7-76EEB77C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Sven Hagen Jensen</cp:lastModifiedBy>
  <cp:revision>2</cp:revision>
  <dcterms:created xsi:type="dcterms:W3CDTF">2020-09-25T11:31:00Z</dcterms:created>
  <dcterms:modified xsi:type="dcterms:W3CDTF">2020-09-25T11:31:00Z</dcterms:modified>
</cp:coreProperties>
</file>