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943E1" w14:textId="14DDB7A5" w:rsidR="00833D7B" w:rsidRPr="00833D7B" w:rsidRDefault="00833D7B" w:rsidP="00833D7B">
      <w:pPr>
        <w:rPr>
          <w:rFonts w:ascii="Trebuchet MS" w:hAnsi="Trebuchet MS"/>
          <w:lang w:val="en-GB"/>
        </w:rPr>
      </w:pPr>
      <w:bookmarkStart w:id="0" w:name="_GoBack"/>
      <w:bookmarkEnd w:id="0"/>
      <w:r w:rsidRPr="00833D7B">
        <w:rPr>
          <w:rFonts w:ascii="Trebuchet MS" w:hAnsi="Trebuchet MS"/>
          <w:noProof/>
        </w:rPr>
        <w:drawing>
          <wp:anchor distT="0" distB="0" distL="114300" distR="114300" simplePos="0" relativeHeight="251660288" behindDoc="1" locked="0" layoutInCell="1" allowOverlap="1" wp14:anchorId="108BA655" wp14:editId="5878C027">
            <wp:simplePos x="0" y="0"/>
            <wp:positionH relativeFrom="column">
              <wp:posOffset>-4445</wp:posOffset>
            </wp:positionH>
            <wp:positionV relativeFrom="paragraph">
              <wp:posOffset>0</wp:posOffset>
            </wp:positionV>
            <wp:extent cx="962025" cy="956739"/>
            <wp:effectExtent l="0" t="0" r="0" b="0"/>
            <wp:wrapTight wrapText="bothSides">
              <wp:wrapPolygon edited="0">
                <wp:start x="0" y="0"/>
                <wp:lineTo x="0" y="21084"/>
                <wp:lineTo x="20958" y="21084"/>
                <wp:lineTo x="20958" y="0"/>
                <wp:lineTo x="0" y="0"/>
              </wp:wrapPolygon>
            </wp:wrapTight>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horusonlinemet r tekenjuli 2008.jpg"/>
                    <pic:cNvPicPr/>
                  </pic:nvPicPr>
                  <pic:blipFill>
                    <a:blip r:embed="rId5">
                      <a:extLst>
                        <a:ext uri="{28A0092B-C50C-407E-A947-70E740481C1C}">
                          <a14:useLocalDpi xmlns:a14="http://schemas.microsoft.com/office/drawing/2010/main" val="0"/>
                        </a:ext>
                      </a:extLst>
                    </a:blip>
                    <a:stretch>
                      <a:fillRect/>
                    </a:stretch>
                  </pic:blipFill>
                  <pic:spPr>
                    <a:xfrm>
                      <a:off x="0" y="0"/>
                      <a:ext cx="962025" cy="956739"/>
                    </a:xfrm>
                    <a:prstGeom prst="rect">
                      <a:avLst/>
                    </a:prstGeom>
                  </pic:spPr>
                </pic:pic>
              </a:graphicData>
            </a:graphic>
          </wp:anchor>
        </w:drawing>
      </w:r>
      <w:r w:rsidRPr="00833D7B">
        <w:rPr>
          <w:rFonts w:ascii="Trebuchet MS" w:hAnsi="Trebuchet MS"/>
          <w:lang w:val="en-GB"/>
        </w:rPr>
        <w:t>Choreography tips for choirs</w:t>
      </w:r>
    </w:p>
    <w:p w14:paraId="6E0DDA0A" w14:textId="77777777" w:rsidR="00833D7B" w:rsidRPr="00833D7B" w:rsidRDefault="00833D7B" w:rsidP="00833D7B">
      <w:pPr>
        <w:rPr>
          <w:rFonts w:ascii="Trebuchet MS" w:hAnsi="Trebuchet MS"/>
          <w:lang w:val="en-GB"/>
        </w:rPr>
      </w:pPr>
    </w:p>
    <w:p w14:paraId="2472A087" w14:textId="77777777" w:rsidR="00833D7B" w:rsidRPr="00833D7B" w:rsidRDefault="00833D7B" w:rsidP="00833D7B">
      <w:pPr>
        <w:rPr>
          <w:rFonts w:ascii="Trebuchet MS" w:hAnsi="Trebuchet MS"/>
          <w:lang w:val="en-GB"/>
        </w:rPr>
      </w:pPr>
    </w:p>
    <w:p w14:paraId="5C852E49" w14:textId="77777777" w:rsidR="00833D7B" w:rsidRPr="00833D7B" w:rsidRDefault="00833D7B" w:rsidP="00833D7B">
      <w:pPr>
        <w:rPr>
          <w:rFonts w:ascii="Trebuchet MS" w:hAnsi="Trebuchet MS"/>
          <w:lang w:val="en-GB"/>
        </w:rPr>
      </w:pPr>
    </w:p>
    <w:p w14:paraId="47CE242C" w14:textId="77777777" w:rsidR="00833D7B" w:rsidRDefault="00833D7B" w:rsidP="00833D7B">
      <w:pPr>
        <w:rPr>
          <w:rFonts w:ascii="Trebuchet MS" w:hAnsi="Trebuchet MS"/>
          <w:lang w:val="en-GB"/>
        </w:rPr>
      </w:pPr>
      <w:r>
        <w:rPr>
          <w:rFonts w:ascii="Trebuchet MS" w:hAnsi="Trebuchet MS"/>
          <w:lang w:val="en-GB"/>
        </w:rPr>
        <w:t>Positioning:</w:t>
      </w:r>
    </w:p>
    <w:p w14:paraId="416261F9" w14:textId="6D34A103" w:rsidR="00833D7B" w:rsidRDefault="00833D7B" w:rsidP="00833D7B">
      <w:pPr>
        <w:rPr>
          <w:rFonts w:ascii="Trebuchet MS" w:hAnsi="Trebuchet MS"/>
          <w:lang w:val="en-GB"/>
        </w:rPr>
      </w:pPr>
      <w:r>
        <w:rPr>
          <w:rFonts w:ascii="Trebuchet MS" w:hAnsi="Trebuchet MS"/>
          <w:lang w:val="en-GB"/>
        </w:rPr>
        <w:t xml:space="preserve">There are a lot of possibilities when it comes to the positioning of a choir.  </w:t>
      </w:r>
    </w:p>
    <w:p w14:paraId="22DDE5CB" w14:textId="730FF339" w:rsidR="00833D7B" w:rsidRDefault="00A56DA1" w:rsidP="00833D7B">
      <w:pPr>
        <w:pStyle w:val="Lijstalinea"/>
        <w:numPr>
          <w:ilvl w:val="0"/>
          <w:numId w:val="2"/>
        </w:numPr>
        <w:rPr>
          <w:rFonts w:ascii="Trebuchet MS" w:hAnsi="Trebuchet MS"/>
          <w:lang w:val="en-GB"/>
        </w:rPr>
      </w:pPr>
      <w:r>
        <w:rPr>
          <w:rFonts w:ascii="Trebuchet MS" w:hAnsi="Trebuchet MS"/>
          <w:lang w:val="en-GB"/>
        </w:rPr>
        <w:t>Normal placing</w:t>
      </w:r>
      <w:r w:rsidR="00833D7B">
        <w:rPr>
          <w:rFonts w:ascii="Trebuchet MS" w:hAnsi="Trebuchet MS"/>
          <w:lang w:val="en-GB"/>
        </w:rPr>
        <w:t xml:space="preserve"> based on voice type</w:t>
      </w:r>
    </w:p>
    <w:p w14:paraId="64A21A9E" w14:textId="62AC2DC7" w:rsidR="00833D7B" w:rsidRDefault="00833D7B" w:rsidP="00833D7B">
      <w:pPr>
        <w:pStyle w:val="Lijstalinea"/>
        <w:numPr>
          <w:ilvl w:val="0"/>
          <w:numId w:val="2"/>
        </w:numPr>
        <w:rPr>
          <w:rFonts w:ascii="Trebuchet MS" w:hAnsi="Trebuchet MS"/>
          <w:lang w:val="en-GB"/>
        </w:rPr>
      </w:pPr>
      <w:r>
        <w:rPr>
          <w:rFonts w:ascii="Trebuchet MS" w:hAnsi="Trebuchet MS"/>
          <w:lang w:val="en-GB"/>
        </w:rPr>
        <w:t>The outer two voice types come forward a bit</w:t>
      </w:r>
    </w:p>
    <w:p w14:paraId="026515B2" w14:textId="2E7BA2B8" w:rsidR="00833D7B" w:rsidRDefault="00833D7B" w:rsidP="00833D7B">
      <w:pPr>
        <w:pStyle w:val="Lijstalinea"/>
        <w:numPr>
          <w:ilvl w:val="0"/>
          <w:numId w:val="2"/>
        </w:numPr>
        <w:rPr>
          <w:rFonts w:ascii="Trebuchet MS" w:hAnsi="Trebuchet MS"/>
          <w:lang w:val="en-GB"/>
        </w:rPr>
      </w:pPr>
      <w:r>
        <w:rPr>
          <w:rFonts w:ascii="Trebuchet MS" w:hAnsi="Trebuchet MS"/>
          <w:lang w:val="en-GB"/>
        </w:rPr>
        <w:t>The inner two voice types come forward a bit</w:t>
      </w:r>
    </w:p>
    <w:p w14:paraId="581E34EC" w14:textId="79B877DA" w:rsidR="00833D7B" w:rsidRDefault="00833D7B" w:rsidP="00833D7B">
      <w:pPr>
        <w:pStyle w:val="Lijstalinea"/>
        <w:numPr>
          <w:ilvl w:val="0"/>
          <w:numId w:val="2"/>
        </w:numPr>
        <w:rPr>
          <w:rFonts w:ascii="Trebuchet MS" w:hAnsi="Trebuchet MS"/>
          <w:lang w:val="en-GB"/>
        </w:rPr>
      </w:pPr>
      <w:r>
        <w:rPr>
          <w:rFonts w:ascii="Trebuchet MS" w:hAnsi="Trebuchet MS"/>
          <w:lang w:val="en-GB"/>
        </w:rPr>
        <w:t>The outer two voice types turn</w:t>
      </w:r>
      <w:r w:rsidR="00A56DA1">
        <w:rPr>
          <w:rFonts w:ascii="Trebuchet MS" w:hAnsi="Trebuchet MS"/>
          <w:lang w:val="en-GB"/>
        </w:rPr>
        <w:t xml:space="preserve"> their bodies</w:t>
      </w:r>
      <w:r>
        <w:rPr>
          <w:rFonts w:ascii="Trebuchet MS" w:hAnsi="Trebuchet MS"/>
          <w:lang w:val="en-GB"/>
        </w:rPr>
        <w:t xml:space="preserve"> </w:t>
      </w:r>
      <w:r w:rsidR="00A56DA1">
        <w:rPr>
          <w:rFonts w:ascii="Trebuchet MS" w:hAnsi="Trebuchet MS"/>
          <w:lang w:val="en-GB"/>
        </w:rPr>
        <w:t>(</w:t>
      </w:r>
      <w:r>
        <w:rPr>
          <w:rFonts w:ascii="Trebuchet MS" w:hAnsi="Trebuchet MS"/>
          <w:lang w:val="en-GB"/>
        </w:rPr>
        <w:t>slightly</w:t>
      </w:r>
      <w:r w:rsidR="00A56DA1">
        <w:rPr>
          <w:rFonts w:ascii="Trebuchet MS" w:hAnsi="Trebuchet MS"/>
          <w:lang w:val="en-GB"/>
        </w:rPr>
        <w:t>)</w:t>
      </w:r>
      <w:r>
        <w:rPr>
          <w:rFonts w:ascii="Trebuchet MS" w:hAnsi="Trebuchet MS"/>
          <w:lang w:val="en-GB"/>
        </w:rPr>
        <w:t xml:space="preserve"> to the middle</w:t>
      </w:r>
    </w:p>
    <w:p w14:paraId="33316D9A" w14:textId="01E25A33" w:rsidR="00833D7B" w:rsidRDefault="00833D7B" w:rsidP="00833D7B">
      <w:pPr>
        <w:pStyle w:val="Lijstalinea"/>
        <w:numPr>
          <w:ilvl w:val="0"/>
          <w:numId w:val="2"/>
        </w:numPr>
        <w:rPr>
          <w:rFonts w:ascii="Trebuchet MS" w:hAnsi="Trebuchet MS"/>
          <w:lang w:val="en-GB"/>
        </w:rPr>
      </w:pPr>
      <w:r>
        <w:rPr>
          <w:rFonts w:ascii="Trebuchet MS" w:hAnsi="Trebuchet MS"/>
          <w:lang w:val="en-GB"/>
        </w:rPr>
        <w:t>Placing based on a W-shape (</w:t>
      </w:r>
      <w:r w:rsidR="00A56DA1">
        <w:rPr>
          <w:rFonts w:ascii="Trebuchet MS" w:hAnsi="Trebuchet MS"/>
          <w:lang w:val="en-GB"/>
        </w:rPr>
        <w:t>so two peaks in front)</w:t>
      </w:r>
    </w:p>
    <w:p w14:paraId="30F535E6" w14:textId="2E2A07EB" w:rsidR="00833D7B" w:rsidRDefault="00833D7B" w:rsidP="00833D7B">
      <w:pPr>
        <w:pStyle w:val="Lijstalinea"/>
        <w:numPr>
          <w:ilvl w:val="0"/>
          <w:numId w:val="2"/>
        </w:numPr>
        <w:rPr>
          <w:rFonts w:ascii="Trebuchet MS" w:hAnsi="Trebuchet MS"/>
          <w:lang w:val="en-GB"/>
        </w:rPr>
      </w:pPr>
      <w:r>
        <w:rPr>
          <w:rFonts w:ascii="Trebuchet MS" w:hAnsi="Trebuchet MS"/>
          <w:lang w:val="en-GB"/>
        </w:rPr>
        <w:t xml:space="preserve">Placing based on a V-shape </w:t>
      </w:r>
    </w:p>
    <w:p w14:paraId="1D7E8D01" w14:textId="3FC2B0FA" w:rsidR="00833D7B" w:rsidRDefault="00833D7B" w:rsidP="00833D7B">
      <w:pPr>
        <w:pStyle w:val="Lijstalinea"/>
        <w:numPr>
          <w:ilvl w:val="0"/>
          <w:numId w:val="2"/>
        </w:numPr>
        <w:rPr>
          <w:rFonts w:ascii="Trebuchet MS" w:hAnsi="Trebuchet MS"/>
          <w:lang w:val="en-GB"/>
        </w:rPr>
      </w:pPr>
      <w:r>
        <w:rPr>
          <w:rFonts w:ascii="Trebuchet MS" w:hAnsi="Trebuchet MS"/>
          <w:lang w:val="en-GB"/>
        </w:rPr>
        <w:t xml:space="preserve">Placing based on a M-shape (so two </w:t>
      </w:r>
      <w:r w:rsidR="00A56DA1">
        <w:rPr>
          <w:rFonts w:ascii="Trebuchet MS" w:hAnsi="Trebuchet MS"/>
          <w:lang w:val="en-GB"/>
        </w:rPr>
        <w:t>peaks</w:t>
      </w:r>
      <w:r>
        <w:rPr>
          <w:rFonts w:ascii="Trebuchet MS" w:hAnsi="Trebuchet MS"/>
          <w:lang w:val="en-GB"/>
        </w:rPr>
        <w:t xml:space="preserve"> in the back)</w:t>
      </w:r>
    </w:p>
    <w:p w14:paraId="203A7FFF" w14:textId="2CE789C5" w:rsidR="00833D7B" w:rsidRDefault="00833D7B" w:rsidP="00833D7B">
      <w:pPr>
        <w:pStyle w:val="Lijstalinea"/>
        <w:numPr>
          <w:ilvl w:val="0"/>
          <w:numId w:val="2"/>
        </w:numPr>
        <w:rPr>
          <w:rFonts w:ascii="Trebuchet MS" w:hAnsi="Trebuchet MS"/>
          <w:lang w:val="en-GB"/>
        </w:rPr>
      </w:pPr>
      <w:r>
        <w:rPr>
          <w:rFonts w:ascii="Trebuchet MS" w:hAnsi="Trebuchet MS"/>
          <w:lang w:val="en-GB"/>
        </w:rPr>
        <w:t>Placing based on a A-shape</w:t>
      </w:r>
    </w:p>
    <w:p w14:paraId="499D199E" w14:textId="1565B08B" w:rsidR="00833D7B" w:rsidRDefault="00833D7B" w:rsidP="00833D7B">
      <w:pPr>
        <w:pStyle w:val="Lijstalinea"/>
        <w:numPr>
          <w:ilvl w:val="0"/>
          <w:numId w:val="2"/>
        </w:numPr>
        <w:rPr>
          <w:rFonts w:ascii="Trebuchet MS" w:hAnsi="Trebuchet MS"/>
          <w:lang w:val="en-GB"/>
        </w:rPr>
      </w:pPr>
      <w:r>
        <w:rPr>
          <w:rFonts w:ascii="Trebuchet MS" w:hAnsi="Trebuchet MS"/>
          <w:lang w:val="en-GB"/>
        </w:rPr>
        <w:t xml:space="preserve">Placing based on a </w:t>
      </w:r>
      <w:r w:rsidR="00A56DA1">
        <w:rPr>
          <w:rFonts w:ascii="Trebuchet MS" w:hAnsi="Trebuchet MS"/>
          <w:lang w:val="en-GB"/>
        </w:rPr>
        <w:t>half-moon</w:t>
      </w:r>
      <w:r>
        <w:rPr>
          <w:rFonts w:ascii="Trebuchet MS" w:hAnsi="Trebuchet MS"/>
          <w:lang w:val="en-GB"/>
        </w:rPr>
        <w:t xml:space="preserve"> shape</w:t>
      </w:r>
    </w:p>
    <w:p w14:paraId="62143EA6" w14:textId="5B49D590" w:rsidR="00833D7B" w:rsidRDefault="00A56DA1" w:rsidP="00833D7B">
      <w:pPr>
        <w:rPr>
          <w:rFonts w:ascii="Trebuchet MS" w:hAnsi="Trebuchet MS"/>
          <w:lang w:val="en-GB"/>
        </w:rPr>
      </w:pPr>
      <w:r>
        <w:rPr>
          <w:rFonts w:ascii="Trebuchet MS" w:hAnsi="Trebuchet MS"/>
          <w:lang w:val="en-GB"/>
        </w:rPr>
        <w:t>It is also possible to switch positions during sin</w:t>
      </w:r>
      <w:r w:rsidR="00437CF7">
        <w:rPr>
          <w:rFonts w:ascii="Trebuchet MS" w:hAnsi="Trebuchet MS"/>
          <w:lang w:val="en-GB"/>
        </w:rPr>
        <w:t>ging, for example when a verse</w:t>
      </w:r>
      <w:r>
        <w:rPr>
          <w:rFonts w:ascii="Trebuchet MS" w:hAnsi="Trebuchet MS"/>
          <w:lang w:val="en-GB"/>
        </w:rPr>
        <w:t>, chorus, bridge or modulation starts.</w:t>
      </w:r>
    </w:p>
    <w:p w14:paraId="0AF29378" w14:textId="77777777" w:rsidR="00833D7B" w:rsidRPr="00833D7B" w:rsidRDefault="00833D7B" w:rsidP="00833D7B">
      <w:pPr>
        <w:rPr>
          <w:rFonts w:ascii="Trebuchet MS" w:hAnsi="Trebuchet MS"/>
          <w:lang w:val="en-GB"/>
        </w:rPr>
      </w:pPr>
    </w:p>
    <w:p w14:paraId="16E15DCE" w14:textId="607E77F5" w:rsidR="00A56DA1" w:rsidRPr="00437CF7" w:rsidRDefault="00A56DA1" w:rsidP="00833D7B">
      <w:pPr>
        <w:rPr>
          <w:rFonts w:ascii="Trebuchet MS" w:hAnsi="Trebuchet MS"/>
          <w:lang w:val="en-GB"/>
        </w:rPr>
      </w:pPr>
      <w:r w:rsidRPr="00437CF7">
        <w:rPr>
          <w:rFonts w:ascii="Trebuchet MS" w:hAnsi="Trebuchet MS"/>
          <w:lang w:val="en-GB"/>
        </w:rPr>
        <w:t>Dancing:</w:t>
      </w:r>
    </w:p>
    <w:p w14:paraId="6ECCE132" w14:textId="12C3F7BD" w:rsidR="00A56DA1" w:rsidRDefault="00A56DA1" w:rsidP="00833D7B">
      <w:pPr>
        <w:rPr>
          <w:rFonts w:ascii="Trebuchet MS" w:hAnsi="Trebuchet MS"/>
          <w:lang w:val="en-GB"/>
        </w:rPr>
      </w:pPr>
      <w:r w:rsidRPr="00A56DA1">
        <w:rPr>
          <w:rFonts w:ascii="Trebuchet MS" w:hAnsi="Trebuchet MS"/>
          <w:lang w:val="en-GB"/>
        </w:rPr>
        <w:t>It is very useful i</w:t>
      </w:r>
      <w:r>
        <w:rPr>
          <w:rFonts w:ascii="Trebuchet MS" w:hAnsi="Trebuchet MS"/>
          <w:lang w:val="en-GB"/>
        </w:rPr>
        <w:t xml:space="preserve">f everybody is able to perform the basic </w:t>
      </w:r>
      <w:r w:rsidR="00CA4094">
        <w:rPr>
          <w:rFonts w:ascii="Trebuchet MS" w:hAnsi="Trebuchet MS"/>
          <w:lang w:val="en-GB"/>
        </w:rPr>
        <w:t xml:space="preserve">steps that are commonly used by backing vocals. </w:t>
      </w:r>
    </w:p>
    <w:p w14:paraId="0303C75C" w14:textId="6D3DC899" w:rsidR="00CA4094" w:rsidRDefault="00CA4094" w:rsidP="00CA4094">
      <w:pPr>
        <w:pStyle w:val="Lijstalinea"/>
        <w:numPr>
          <w:ilvl w:val="0"/>
          <w:numId w:val="2"/>
        </w:numPr>
        <w:rPr>
          <w:rFonts w:ascii="Trebuchet MS" w:hAnsi="Trebuchet MS"/>
          <w:lang w:val="en-GB"/>
        </w:rPr>
      </w:pPr>
      <w:r>
        <w:rPr>
          <w:rFonts w:ascii="Trebuchet MS" w:hAnsi="Trebuchet MS"/>
          <w:lang w:val="en-GB"/>
        </w:rPr>
        <w:t>Step right with the right foot, put the left foot next to the right foot, step left with the left foot, put the right foot next to the left foot. Repeat this. Discuss when and with which foot everybody starts.</w:t>
      </w:r>
    </w:p>
    <w:p w14:paraId="684049D6" w14:textId="34E42314" w:rsidR="00CA4094" w:rsidRDefault="00CA4094" w:rsidP="00833D7B">
      <w:pPr>
        <w:pStyle w:val="Lijstalinea"/>
        <w:numPr>
          <w:ilvl w:val="0"/>
          <w:numId w:val="2"/>
        </w:numPr>
        <w:rPr>
          <w:rFonts w:ascii="Trebuchet MS" w:hAnsi="Trebuchet MS"/>
          <w:lang w:val="en-GB"/>
        </w:rPr>
      </w:pPr>
      <w:r>
        <w:rPr>
          <w:rFonts w:ascii="Trebuchet MS" w:hAnsi="Trebuchet MS"/>
          <w:lang w:val="en-GB"/>
        </w:rPr>
        <w:t>Addition: the movement of the feet stays the same. When you put one foot next to the other foot, snap your fingers (silently) with the opposite hand. So, the moment when you stepped right with your right foot and put your left foot next to your right foot, you snap your fingers on your right hand.</w:t>
      </w:r>
    </w:p>
    <w:p w14:paraId="4CBD1581" w14:textId="6568FE54" w:rsidR="00833D7B" w:rsidRDefault="00833D7B" w:rsidP="00CA4094">
      <w:pPr>
        <w:rPr>
          <w:rFonts w:ascii="Trebuchet MS" w:hAnsi="Trebuchet MS"/>
          <w:lang w:val="en-GB"/>
        </w:rPr>
      </w:pPr>
    </w:p>
    <w:p w14:paraId="07F1BBC1" w14:textId="375120EB" w:rsidR="00CA4094" w:rsidRDefault="00CA4094" w:rsidP="00CA4094">
      <w:pPr>
        <w:rPr>
          <w:rFonts w:ascii="Trebuchet MS" w:hAnsi="Trebuchet MS"/>
          <w:lang w:val="en-GB"/>
        </w:rPr>
      </w:pPr>
      <w:r>
        <w:rPr>
          <w:rFonts w:ascii="Trebuchet MS" w:hAnsi="Trebuchet MS"/>
          <w:lang w:val="en-GB"/>
        </w:rPr>
        <w:t>Make sure the highlights in the music are used to perform hand movements. Below are a few examples of hand/arm</w:t>
      </w:r>
      <w:r w:rsidR="00C01CEE">
        <w:rPr>
          <w:rFonts w:ascii="Trebuchet MS" w:hAnsi="Trebuchet MS"/>
          <w:lang w:val="en-GB"/>
        </w:rPr>
        <w:t xml:space="preserve"> </w:t>
      </w:r>
      <w:r>
        <w:rPr>
          <w:rFonts w:ascii="Trebuchet MS" w:hAnsi="Trebuchet MS"/>
          <w:lang w:val="en-GB"/>
        </w:rPr>
        <w:t>movements.</w:t>
      </w:r>
    </w:p>
    <w:p w14:paraId="3E689809" w14:textId="5E432ED9" w:rsidR="00C01CEE" w:rsidRDefault="00C01CEE" w:rsidP="00C01CEE">
      <w:pPr>
        <w:pStyle w:val="Lijstalinea"/>
        <w:numPr>
          <w:ilvl w:val="0"/>
          <w:numId w:val="2"/>
        </w:numPr>
        <w:rPr>
          <w:rFonts w:ascii="Trebuchet MS" w:hAnsi="Trebuchet MS"/>
          <w:lang w:val="en-GB"/>
        </w:rPr>
      </w:pPr>
      <w:r>
        <w:rPr>
          <w:rFonts w:ascii="Trebuchet MS" w:hAnsi="Trebuchet MS"/>
          <w:lang w:val="en-GB"/>
        </w:rPr>
        <w:t>Point forward with one hand</w:t>
      </w:r>
    </w:p>
    <w:p w14:paraId="52692142" w14:textId="2EF2D55C" w:rsidR="00C01CEE" w:rsidRDefault="00C01CEE" w:rsidP="00C01CEE">
      <w:pPr>
        <w:pStyle w:val="Lijstalinea"/>
        <w:numPr>
          <w:ilvl w:val="0"/>
          <w:numId w:val="2"/>
        </w:numPr>
        <w:rPr>
          <w:rFonts w:ascii="Trebuchet MS" w:hAnsi="Trebuchet MS"/>
          <w:lang w:val="en-GB"/>
        </w:rPr>
      </w:pPr>
      <w:r>
        <w:rPr>
          <w:rFonts w:ascii="Trebuchet MS" w:hAnsi="Trebuchet MS"/>
          <w:lang w:val="en-GB"/>
        </w:rPr>
        <w:t>Put one arm up with either spread fingers or a fist</w:t>
      </w:r>
    </w:p>
    <w:p w14:paraId="34EFFD5E" w14:textId="73D0028E" w:rsidR="00C01CEE" w:rsidRDefault="00C01CEE" w:rsidP="00C01CEE">
      <w:pPr>
        <w:pStyle w:val="Lijstalinea"/>
        <w:numPr>
          <w:ilvl w:val="0"/>
          <w:numId w:val="2"/>
        </w:numPr>
        <w:rPr>
          <w:rFonts w:ascii="Trebuchet MS" w:hAnsi="Trebuchet MS"/>
          <w:lang w:val="en-GB"/>
        </w:rPr>
      </w:pPr>
      <w:r>
        <w:rPr>
          <w:rFonts w:ascii="Trebuchet MS" w:hAnsi="Trebuchet MS"/>
          <w:lang w:val="en-GB"/>
        </w:rPr>
        <w:t>Make a ‘stop’ sign to the front with one hand</w:t>
      </w:r>
    </w:p>
    <w:p w14:paraId="0DFEE5FE" w14:textId="616565B3" w:rsidR="00C01CEE" w:rsidRDefault="00C01CEE" w:rsidP="00C01CEE">
      <w:pPr>
        <w:pStyle w:val="Lijstalinea"/>
        <w:numPr>
          <w:ilvl w:val="0"/>
          <w:numId w:val="2"/>
        </w:numPr>
        <w:rPr>
          <w:rFonts w:ascii="Trebuchet MS" w:hAnsi="Trebuchet MS"/>
          <w:lang w:val="en-GB"/>
        </w:rPr>
      </w:pPr>
      <w:r>
        <w:rPr>
          <w:rFonts w:ascii="Trebuchet MS" w:hAnsi="Trebuchet MS"/>
          <w:lang w:val="en-GB"/>
        </w:rPr>
        <w:t>Snap your fingers with either one or two hands on shoulder height</w:t>
      </w:r>
    </w:p>
    <w:p w14:paraId="1CA49BA4" w14:textId="520DA979" w:rsidR="00C01CEE" w:rsidRDefault="00C01CEE" w:rsidP="00C01CEE">
      <w:pPr>
        <w:pStyle w:val="Lijstalinea"/>
        <w:numPr>
          <w:ilvl w:val="0"/>
          <w:numId w:val="2"/>
        </w:numPr>
        <w:rPr>
          <w:rFonts w:ascii="Trebuchet MS" w:hAnsi="Trebuchet MS"/>
          <w:lang w:val="en-GB"/>
        </w:rPr>
      </w:pPr>
      <w:r>
        <w:rPr>
          <w:rFonts w:ascii="Trebuchet MS" w:hAnsi="Trebuchet MS"/>
          <w:lang w:val="en-GB"/>
        </w:rPr>
        <w:t>Make waves from up to down, as if you are painting a wall</w:t>
      </w:r>
    </w:p>
    <w:p w14:paraId="712B5F25" w14:textId="3D43FFA5" w:rsidR="00C01CEE" w:rsidRDefault="00C01CEE" w:rsidP="00C01CEE">
      <w:pPr>
        <w:pStyle w:val="Lijstalinea"/>
        <w:numPr>
          <w:ilvl w:val="0"/>
          <w:numId w:val="2"/>
        </w:numPr>
        <w:rPr>
          <w:rFonts w:ascii="Trebuchet MS" w:hAnsi="Trebuchet MS"/>
          <w:lang w:val="en-GB"/>
        </w:rPr>
      </w:pPr>
      <w:r>
        <w:rPr>
          <w:rFonts w:ascii="Trebuchet MS" w:hAnsi="Trebuchet MS"/>
          <w:lang w:val="en-GB"/>
        </w:rPr>
        <w:t>Cross your arms in front of your chest and put them back down</w:t>
      </w:r>
    </w:p>
    <w:p w14:paraId="54F472F4" w14:textId="708DDF59" w:rsidR="00C01CEE" w:rsidRDefault="00C01CEE" w:rsidP="00C01CEE">
      <w:pPr>
        <w:pStyle w:val="Lijstalinea"/>
        <w:numPr>
          <w:ilvl w:val="0"/>
          <w:numId w:val="2"/>
        </w:numPr>
        <w:rPr>
          <w:rFonts w:ascii="Trebuchet MS" w:hAnsi="Trebuchet MS"/>
          <w:lang w:val="en-GB"/>
        </w:rPr>
      </w:pPr>
      <w:r>
        <w:rPr>
          <w:rFonts w:ascii="Trebuchet MS" w:hAnsi="Trebuchet MS"/>
          <w:lang w:val="en-GB"/>
        </w:rPr>
        <w:t>Put one hand on your forehead as if the sun is shining in your eyes</w:t>
      </w:r>
    </w:p>
    <w:p w14:paraId="0DBE57AA" w14:textId="0A73E939" w:rsidR="00C01CEE" w:rsidRDefault="00C01CEE" w:rsidP="00C01CEE">
      <w:pPr>
        <w:pStyle w:val="Lijstalinea"/>
        <w:numPr>
          <w:ilvl w:val="0"/>
          <w:numId w:val="2"/>
        </w:numPr>
        <w:rPr>
          <w:rFonts w:ascii="Trebuchet MS" w:hAnsi="Trebuchet MS"/>
          <w:lang w:val="en-GB"/>
        </w:rPr>
      </w:pPr>
      <w:r>
        <w:rPr>
          <w:rFonts w:ascii="Trebuchet MS" w:hAnsi="Trebuchet MS"/>
          <w:lang w:val="en-GB"/>
        </w:rPr>
        <w:t xml:space="preserve">Put both hands on your hips </w:t>
      </w:r>
    </w:p>
    <w:p w14:paraId="4C091E39" w14:textId="1E2C6934" w:rsidR="00833D7B" w:rsidRPr="00C01CEE" w:rsidRDefault="00C01CEE" w:rsidP="00F5421F">
      <w:pPr>
        <w:rPr>
          <w:rFonts w:ascii="Trebuchet MS" w:hAnsi="Trebuchet MS"/>
          <w:lang w:val="en-GB"/>
        </w:rPr>
      </w:pPr>
      <w:r w:rsidRPr="00C01CEE">
        <w:rPr>
          <w:rFonts w:ascii="Trebuchet MS" w:hAnsi="Trebuchet MS"/>
          <w:lang w:val="en-GB"/>
        </w:rPr>
        <w:t>Try to avoid movements that are too obvious, like pointing to yourself when you sing ‘I</w:t>
      </w:r>
      <w:r w:rsidR="0097239A" w:rsidRPr="00C01CEE">
        <w:rPr>
          <w:rFonts w:ascii="Trebuchet MS" w:hAnsi="Trebuchet MS"/>
          <w:lang w:val="en-GB"/>
        </w:rPr>
        <w:t>’ or</w:t>
      </w:r>
      <w:r w:rsidRPr="00C01CEE">
        <w:rPr>
          <w:rFonts w:ascii="Trebuchet MS" w:hAnsi="Trebuchet MS"/>
          <w:lang w:val="en-GB"/>
        </w:rPr>
        <w:t xml:space="preserve"> putting two hands on your heart when you sing the </w:t>
      </w:r>
      <w:r>
        <w:rPr>
          <w:rFonts w:ascii="Trebuchet MS" w:hAnsi="Trebuchet MS"/>
          <w:lang w:val="en-GB"/>
        </w:rPr>
        <w:t xml:space="preserve">word ‘heart’, etcetera. </w:t>
      </w:r>
    </w:p>
    <w:sectPr w:rsidR="00833D7B" w:rsidRPr="00C01C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2474AA"/>
    <w:multiLevelType w:val="hybridMultilevel"/>
    <w:tmpl w:val="FE14DBAC"/>
    <w:lvl w:ilvl="0" w:tplc="FFFFFFFF">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05F33EF"/>
    <w:multiLevelType w:val="hybridMultilevel"/>
    <w:tmpl w:val="245ADEF6"/>
    <w:lvl w:ilvl="0" w:tplc="FFFFFFFF">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7D"/>
    <w:rsid w:val="0001228D"/>
    <w:rsid w:val="000C6958"/>
    <w:rsid w:val="00150D7C"/>
    <w:rsid w:val="001A5FF0"/>
    <w:rsid w:val="001F427F"/>
    <w:rsid w:val="00217190"/>
    <w:rsid w:val="002312A1"/>
    <w:rsid w:val="00380950"/>
    <w:rsid w:val="003A7C38"/>
    <w:rsid w:val="003C2A20"/>
    <w:rsid w:val="00437CF7"/>
    <w:rsid w:val="004737A0"/>
    <w:rsid w:val="004C5C7D"/>
    <w:rsid w:val="00500343"/>
    <w:rsid w:val="005230E9"/>
    <w:rsid w:val="00595E9D"/>
    <w:rsid w:val="005F3D1E"/>
    <w:rsid w:val="00694329"/>
    <w:rsid w:val="006B6D67"/>
    <w:rsid w:val="006F1004"/>
    <w:rsid w:val="007367AA"/>
    <w:rsid w:val="007B3C1A"/>
    <w:rsid w:val="007B63DF"/>
    <w:rsid w:val="007F1128"/>
    <w:rsid w:val="00833D7B"/>
    <w:rsid w:val="0089074B"/>
    <w:rsid w:val="008A72F5"/>
    <w:rsid w:val="0097239A"/>
    <w:rsid w:val="009A5961"/>
    <w:rsid w:val="009C2487"/>
    <w:rsid w:val="009E1CDF"/>
    <w:rsid w:val="00A56135"/>
    <w:rsid w:val="00A56DA1"/>
    <w:rsid w:val="00A62457"/>
    <w:rsid w:val="00A8211F"/>
    <w:rsid w:val="00A86998"/>
    <w:rsid w:val="00AC1576"/>
    <w:rsid w:val="00B224A2"/>
    <w:rsid w:val="00B2478E"/>
    <w:rsid w:val="00B44135"/>
    <w:rsid w:val="00B4788D"/>
    <w:rsid w:val="00B63E09"/>
    <w:rsid w:val="00BD6444"/>
    <w:rsid w:val="00BD6743"/>
    <w:rsid w:val="00C01CEE"/>
    <w:rsid w:val="00C0389B"/>
    <w:rsid w:val="00C262F5"/>
    <w:rsid w:val="00CA4094"/>
    <w:rsid w:val="00CA6416"/>
    <w:rsid w:val="00D23C01"/>
    <w:rsid w:val="00D42137"/>
    <w:rsid w:val="00D55C54"/>
    <w:rsid w:val="00D731EA"/>
    <w:rsid w:val="00D80CA1"/>
    <w:rsid w:val="00D84F48"/>
    <w:rsid w:val="00DB2FB3"/>
    <w:rsid w:val="00DF4318"/>
    <w:rsid w:val="00E23DC0"/>
    <w:rsid w:val="00E84EDC"/>
    <w:rsid w:val="00E9392D"/>
    <w:rsid w:val="00F5421F"/>
    <w:rsid w:val="00F66E71"/>
    <w:rsid w:val="00FC15EA"/>
    <w:rsid w:val="00FC564A"/>
    <w:rsid w:val="00FD4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5FB8"/>
  <w15:chartTrackingRefBased/>
  <w15:docId w15:val="{05F2F78F-834B-434F-9ADC-5466707E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55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1660</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Kooger</dc:creator>
  <cp:keywords/>
  <dc:description/>
  <cp:lastModifiedBy>gebruiker</cp:lastModifiedBy>
  <cp:revision>3</cp:revision>
  <dcterms:created xsi:type="dcterms:W3CDTF">2018-05-24T06:35:00Z</dcterms:created>
  <dcterms:modified xsi:type="dcterms:W3CDTF">2018-05-24T06:36:00Z</dcterms:modified>
</cp:coreProperties>
</file>