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1E250A" w:rsidP="00764315">
      <w:pPr>
        <w:pStyle w:val="Sorozatcm"/>
      </w:pPr>
      <w:r>
        <w:t xml:space="preserve">Péter első </w:t>
      </w:r>
      <w:r w:rsidR="0065599E">
        <w:t>levele</w:t>
      </w:r>
      <w:r w:rsidR="00394EE7">
        <w:t xml:space="preserve"> </w:t>
      </w:r>
      <w:r w:rsidR="002543DD">
        <w:t>V</w:t>
      </w:r>
      <w:r w:rsidR="00BB3F66">
        <w:t>I</w:t>
      </w:r>
      <w:r w:rsidR="002F50CA">
        <w:t>I</w:t>
      </w:r>
      <w:r w:rsidR="00394EE7">
        <w:t>.</w:t>
      </w:r>
    </w:p>
    <w:p w:rsidR="00764315" w:rsidRPr="00D82B9C" w:rsidRDefault="002543DD" w:rsidP="00764315">
      <w:pPr>
        <w:pStyle w:val="Heading1"/>
        <w:contextualSpacing/>
        <w:jc w:val="center"/>
        <w:rPr>
          <w:rFonts w:ascii="Constantia" w:hAnsi="Constantia"/>
          <w:b w:val="0"/>
          <w:sz w:val="48"/>
          <w:szCs w:val="44"/>
        </w:rPr>
      </w:pPr>
      <w:r>
        <w:rPr>
          <w:rFonts w:ascii="Constantia" w:hAnsi="Constantia"/>
          <w:b w:val="0"/>
          <w:sz w:val="48"/>
          <w:szCs w:val="44"/>
        </w:rPr>
        <w:t>Krisztus szenvedésének áldásai</w:t>
      </w:r>
    </w:p>
    <w:p w:rsidR="00764315" w:rsidRPr="00D82B9C" w:rsidRDefault="001E250A" w:rsidP="00764315">
      <w:pPr>
        <w:pStyle w:val="Alcm-Igehely"/>
      </w:pPr>
      <w:r>
        <w:t xml:space="preserve">1Pt </w:t>
      </w:r>
      <w:r w:rsidR="002F50CA">
        <w:t>4</w:t>
      </w:r>
      <w:r w:rsidR="002543DD">
        <w:t>,1</w:t>
      </w:r>
      <w:r w:rsidR="00BB3F66">
        <w:t>-</w:t>
      </w:r>
      <w:r w:rsidR="002543DD">
        <w:t>11</w:t>
      </w:r>
    </w:p>
    <w:p w:rsidR="0023431A" w:rsidRPr="00606C76" w:rsidRDefault="004D1202" w:rsidP="00CB00C6">
      <w:pPr>
        <w:pStyle w:val="Norml-behzsnlkl"/>
        <w:rPr>
          <w:b w:val="0"/>
        </w:rPr>
      </w:pPr>
      <w:r>
        <w:t xml:space="preserve">Lekció: </w:t>
      </w:r>
    </w:p>
    <w:p w:rsidR="00E92B8D" w:rsidRDefault="00931F23" w:rsidP="0065599E">
      <w:r>
        <w:t xml:space="preserve"> </w:t>
      </w:r>
    </w:p>
    <w:p w:rsidR="001531EA" w:rsidRDefault="0032133E" w:rsidP="0032133E">
      <w:pPr>
        <w:pStyle w:val="Quote"/>
        <w:rPr>
          <w:i w:val="0"/>
        </w:rPr>
      </w:pPr>
      <w:r w:rsidRPr="0032133E">
        <w:rPr>
          <w:i w:val="0"/>
        </w:rPr>
        <w:t xml:space="preserve">„Ha a bűn büntetést érdemelne, és csak ezer év lenne a kiszabott ítélet, </w:t>
      </w:r>
      <w:r w:rsidR="005658BE">
        <w:rPr>
          <w:i w:val="0"/>
        </w:rPr>
        <w:t xml:space="preserve">vajon </w:t>
      </w:r>
      <w:r w:rsidRPr="0032133E">
        <w:rPr>
          <w:i w:val="0"/>
        </w:rPr>
        <w:t xml:space="preserve">a Szentháromság egyik személye </w:t>
      </w:r>
      <w:r w:rsidR="005658BE">
        <w:rPr>
          <w:i w:val="0"/>
        </w:rPr>
        <w:t xml:space="preserve">alávetné magát ilyen </w:t>
      </w:r>
      <w:r w:rsidRPr="0032133E">
        <w:rPr>
          <w:i w:val="0"/>
        </w:rPr>
        <w:t>döbbenetes megaláztatásnak? Valószínűnek tartod</w:t>
      </w:r>
      <w:r w:rsidR="005658BE">
        <w:rPr>
          <w:i w:val="0"/>
        </w:rPr>
        <w:t xml:space="preserve"> azt</w:t>
      </w:r>
      <w:r w:rsidRPr="0032133E">
        <w:rPr>
          <w:i w:val="0"/>
        </w:rPr>
        <w:t>, hogy a föld porává legyen, szörnyű szenvedésen menjen keresztül a Kálvárián azért, hogy megszabadítsa lázadó teremtményét egy átmeneti rossz dologtól, amelyet azután milliárd és milliárd évnyi boldogság követ majd? Ezer év valóban hosszú idő, és ezer évnyi szenvedés valóban nagy fájdalom, de ez semmivé halványul</w:t>
      </w:r>
      <w:r w:rsidR="00E35B0C">
        <w:rPr>
          <w:i w:val="0"/>
        </w:rPr>
        <w:t xml:space="preserve">, amikor </w:t>
      </w:r>
      <w:r w:rsidRPr="0032133E">
        <w:rPr>
          <w:i w:val="0"/>
        </w:rPr>
        <w:t>a testté lett Isten megaláztatás</w:t>
      </w:r>
      <w:r w:rsidR="00E35B0C">
        <w:rPr>
          <w:i w:val="0"/>
        </w:rPr>
        <w:t>ához</w:t>
      </w:r>
      <w:r w:rsidRPr="0032133E">
        <w:rPr>
          <w:i w:val="0"/>
        </w:rPr>
        <w:t xml:space="preserve"> és haláltusáj</w:t>
      </w:r>
      <w:r w:rsidR="00E35B0C">
        <w:rPr>
          <w:i w:val="0"/>
        </w:rPr>
        <w:t>ához mérjük</w:t>
      </w:r>
      <w:r w:rsidRPr="0032133E">
        <w:rPr>
          <w:i w:val="0"/>
        </w:rPr>
        <w:t>.”</w:t>
      </w:r>
      <w:r w:rsidRPr="0032133E">
        <w:rPr>
          <w:rStyle w:val="FootnoteReference"/>
          <w:i w:val="0"/>
        </w:rPr>
        <w:footnoteReference w:id="1"/>
      </w:r>
    </w:p>
    <w:p w:rsidR="0032133E" w:rsidRDefault="005658BE" w:rsidP="0032133E">
      <w:r>
        <w:t>Írja ezt egy keresztyén szerző</w:t>
      </w:r>
      <w:r w:rsidR="00E4326C">
        <w:t xml:space="preserve">, hogy helyes </w:t>
      </w:r>
      <w:r w:rsidR="00126B82">
        <w:t xml:space="preserve">perspektívát adjon a szenvedésről. Tény, hogy keresztyénként szenvedünk e világba, és ezek sokszor nagyon eleven testi-lelki fájdalmakkal járnak. Azonban </w:t>
      </w:r>
      <w:r w:rsidR="00E35B0C">
        <w:t>a Szentírás mindeközben ad nekünk egy reményteli fogódzót:</w:t>
      </w:r>
      <w:r w:rsidR="00B7404B">
        <w:t xml:space="preserve"> történt egy másik szenvedés a világtörténelemben, amely jelentőségében </w:t>
      </w:r>
      <w:r w:rsidR="00DD6B47">
        <w:t>meghaladja a miénket – ez Jézus Krisztus kereszthalála.</w:t>
      </w:r>
    </w:p>
    <w:p w:rsidR="00FF26A8" w:rsidRPr="0033611B" w:rsidRDefault="0071230D" w:rsidP="00FF26A8">
      <w:pPr>
        <w:rPr>
          <w:spacing w:val="-4"/>
        </w:rPr>
      </w:pPr>
      <w:r w:rsidRPr="0033611B">
        <w:rPr>
          <w:spacing w:val="-4"/>
        </w:rPr>
        <w:t xml:space="preserve">A mai alkalmon nem annyira a mi, </w:t>
      </w:r>
      <w:r w:rsidR="001C57BC" w:rsidRPr="0033611B">
        <w:rPr>
          <w:spacing w:val="-4"/>
        </w:rPr>
        <w:t>mint inkább Krisztus szenvedéséről</w:t>
      </w:r>
      <w:r w:rsidR="00DD6B47" w:rsidRPr="0033611B">
        <w:rPr>
          <w:spacing w:val="-4"/>
        </w:rPr>
        <w:t xml:space="preserve"> szeretnék beszélni. </w:t>
      </w:r>
      <w:r w:rsidR="008F279A" w:rsidRPr="0033611B">
        <w:rPr>
          <w:spacing w:val="-4"/>
        </w:rPr>
        <w:t>Péter első levelében eddig inkább az előzőre, a mi fájdalmunkra koncentráltunk. Ám mindeközben az ad</w:t>
      </w:r>
      <w:r w:rsidR="00FF26A8" w:rsidRPr="0033611B">
        <w:rPr>
          <w:spacing w:val="-4"/>
        </w:rPr>
        <w:t xml:space="preserve">ott reményt, hogy nem vagyunk egyedül. A 2,24-ben Péter azt mondja Krisztus azért szenvedett, hogy a </w:t>
      </w:r>
      <w:r w:rsidR="00FF26A8" w:rsidRPr="0033611B">
        <w:rPr>
          <w:i/>
          <w:spacing w:val="-4"/>
        </w:rPr>
        <w:t xml:space="preserve">mi </w:t>
      </w:r>
      <w:r w:rsidR="00FF26A8" w:rsidRPr="0033611B">
        <w:rPr>
          <w:spacing w:val="-4"/>
        </w:rPr>
        <w:t>bűneinket felvigye a keresztre.</w:t>
      </w:r>
      <w:r w:rsidR="00F879B8" w:rsidRPr="0033611B">
        <w:rPr>
          <w:spacing w:val="-4"/>
        </w:rPr>
        <w:t xml:space="preserve"> Elszenvedte a büntetést értünk, hogy meghaljunk bűnös életünknek, és egy új, igazságnak szentelt életet</w:t>
      </w:r>
      <w:r w:rsidR="0033611B" w:rsidRPr="0033611B">
        <w:rPr>
          <w:spacing w:val="-4"/>
        </w:rPr>
        <w:t xml:space="preserve"> éljünk</w:t>
      </w:r>
      <w:r w:rsidR="00F879B8" w:rsidRPr="0033611B">
        <w:rPr>
          <w:spacing w:val="-4"/>
        </w:rPr>
        <w:t xml:space="preserve">. A 3,18-ban azt mondja, hogy azért szenvedett, hogy </w:t>
      </w:r>
      <w:r w:rsidR="00F879B8" w:rsidRPr="0033611B">
        <w:rPr>
          <w:i/>
          <w:spacing w:val="-4"/>
        </w:rPr>
        <w:t>minket</w:t>
      </w:r>
      <w:r w:rsidR="00F879B8" w:rsidRPr="0033611B">
        <w:rPr>
          <w:spacing w:val="-4"/>
        </w:rPr>
        <w:t xml:space="preserve"> Istenhez vezéreljen. Vagyis szenvedése által bűneink meg vannak bocsátva, Istennel való kapcsolatunk helyre van állítva, új emberek vagyunk – és ez igaz akkor is, ha épp szenvedéseken kell keresztülmennünk.</w:t>
      </w:r>
    </w:p>
    <w:p w:rsidR="006977D3" w:rsidRDefault="006977D3" w:rsidP="006977D3">
      <w:pPr>
        <w:pStyle w:val="Heading2"/>
      </w:pPr>
      <w:r>
        <w:t>Szabadulás a bűntől</w:t>
      </w:r>
    </w:p>
    <w:p w:rsidR="00F879B8" w:rsidRDefault="00F879B8" w:rsidP="00F879B8">
      <w:r>
        <w:t xml:space="preserve">Miért mondom mindezeket? Azért, mert a mostani részben Péter Krisztus szenvedésének egy újabb áldását mutatja be nekünk: </w:t>
      </w:r>
    </w:p>
    <w:p w:rsidR="00F879B8" w:rsidRPr="00F879B8" w:rsidRDefault="00F879B8" w:rsidP="00F879B8">
      <w:pPr>
        <w:pStyle w:val="Quote"/>
        <w:rPr>
          <w:i w:val="0"/>
        </w:rPr>
      </w:pPr>
      <w:r>
        <w:t>„</w:t>
      </w:r>
      <w:r w:rsidRPr="00F879B8">
        <w:rPr>
          <w:vertAlign w:val="superscript"/>
        </w:rPr>
        <w:t>1</w:t>
      </w:r>
      <w:r w:rsidRPr="00F879B8">
        <w:t>Mivel pedig Krisztus testben szenvedett, fegyverkezzetek fel ti is ugyanazzal a gondolattal, hogy aki testileg szenved, megszűnik vétkezni</w:t>
      </w:r>
      <w:r>
        <w:t>.”</w:t>
      </w:r>
    </w:p>
    <w:p w:rsidR="00F879B8" w:rsidRDefault="00F879B8" w:rsidP="00F879B8">
      <w:r>
        <w:t xml:space="preserve">Első olvasásra </w:t>
      </w:r>
      <w:r w:rsidR="009628D8">
        <w:t xml:space="preserve">ez a vers sokkal inkább a mi szenvedésünk áldásos hatásáról szól: „aki testileg szenved, megszűnik vétkezni” – azaz a szenvedéseknek tisztító, javító hatása van. Ahogy Gárdonyi mondta: </w:t>
      </w:r>
      <w:r w:rsidR="009628D8">
        <w:t>„</w:t>
      </w:r>
      <w:r w:rsidR="009628D8" w:rsidRPr="001531EA">
        <w:t>A bűnért mindig meg kell szenvedni. Isten törvénye ez. A szenvedés lelki mosdás.</w:t>
      </w:r>
      <w:r w:rsidR="009628D8">
        <w:t>”</w:t>
      </w:r>
      <w:r w:rsidR="009628D8">
        <w:rPr>
          <w:rStyle w:val="FootnoteReference"/>
        </w:rPr>
        <w:footnoteReference w:id="2"/>
      </w:r>
    </w:p>
    <w:p w:rsidR="009628D8" w:rsidRDefault="009628D8" w:rsidP="00F879B8">
      <w:r>
        <w:t>Ám ha figyelmesen olvassuk</w:t>
      </w:r>
      <w:r w:rsidR="00AB13CC">
        <w:t xml:space="preserve">, láthatjuk, hogy több probléma van ezzel a </w:t>
      </w:r>
      <w:r w:rsidR="008A1B3E">
        <w:t xml:space="preserve">magyarázattal. </w:t>
      </w:r>
      <w:r w:rsidR="008A1B3E">
        <w:rPr>
          <w:i/>
        </w:rPr>
        <w:t xml:space="preserve">Először </w:t>
      </w:r>
      <w:r w:rsidR="008A1B3E">
        <w:t xml:space="preserve">is az eredeti szöveg erősebben fogalmaz: „aki testileg szenved, </w:t>
      </w:r>
      <w:r w:rsidR="008A1B3E" w:rsidRPr="008A1B3E">
        <w:rPr>
          <w:i/>
        </w:rPr>
        <w:t>megszűnt</w:t>
      </w:r>
      <w:r w:rsidR="008A1B3E">
        <w:t xml:space="preserve"> </w:t>
      </w:r>
      <w:r w:rsidR="008A1B3E" w:rsidRPr="00BF4DE7">
        <w:rPr>
          <w:i/>
        </w:rPr>
        <w:t>a bűntől</w:t>
      </w:r>
      <w:r w:rsidR="008A1B3E">
        <w:t>”.</w:t>
      </w:r>
      <w:r w:rsidR="008A1B3E">
        <w:rPr>
          <w:rStyle w:val="FootnoteReference"/>
        </w:rPr>
        <w:footnoteReference w:id="3"/>
      </w:r>
      <w:r w:rsidR="00BF4DE7">
        <w:t xml:space="preserve"> Ha ez a mi testi szenvedésünkről szól, hogyan mondhatnánk, hogy megszűntünk a bűntől? </w:t>
      </w:r>
      <w:r w:rsidR="00BF4DE7">
        <w:rPr>
          <w:i/>
        </w:rPr>
        <w:t>Másodszor</w:t>
      </w:r>
      <w:r w:rsidR="00BF4DE7">
        <w:t xml:space="preserve">, látnunk kell, hogy ezt az állítást Krisztus szenvedésével hozza kapcsolatba: „Mivel pedig </w:t>
      </w:r>
      <w:r w:rsidR="00BF4DE7" w:rsidRPr="00BF4DE7">
        <w:rPr>
          <w:i/>
        </w:rPr>
        <w:t>Krisztus</w:t>
      </w:r>
      <w:r w:rsidR="00BF4DE7">
        <w:t xml:space="preserve"> … szenvedett, … aki testileg szenved, megszűnt a bűntől.” Arról szólna ez a vers, hogy Krisztus a szenvedésben példát adna nekünk: </w:t>
      </w:r>
      <w:r w:rsidR="00BF4DE7">
        <w:lastRenderedPageBreak/>
        <w:t xml:space="preserve">ahogy Ő szenvedett, úgy szenvedünk mi is, és megszabadulunk a bűntől? </w:t>
      </w:r>
      <w:r w:rsidR="0012776D">
        <w:t xml:space="preserve">Netalán Krisztusnak azért kellett szenvedni, hogy megszabaduljon a bűntől? </w:t>
      </w:r>
      <w:r w:rsidR="00FF74F4">
        <w:t>Távol állja</w:t>
      </w:r>
      <w:r w:rsidR="00BF4DE7">
        <w:t>n</w:t>
      </w:r>
      <w:r w:rsidR="00FF74F4">
        <w:t>ak</w:t>
      </w:r>
      <w:r w:rsidR="00BF4DE7">
        <w:t xml:space="preserve"> tőlünk az ilyen gondolat</w:t>
      </w:r>
      <w:r w:rsidR="00FF74F4">
        <w:t>ok</w:t>
      </w:r>
      <w:r w:rsidR="00BF4DE7">
        <w:t>! A mi szenvedésünk nem hasonlítható Krisztuséhoz. A mi szenvedésünk nem lelki mosdás, ahogy Gárdonyi állítja. Hanem Krisztus szenvedése a mi lelki mosdásunk, ahogy az 1Pt 2,24 és 3,18 állítja.</w:t>
      </w:r>
    </w:p>
    <w:p w:rsidR="0012776D" w:rsidRDefault="0012776D" w:rsidP="00F879B8">
      <w:r>
        <w:t xml:space="preserve">Akkor tehát miről szól ez az igevers? Arról, hogy </w:t>
      </w:r>
      <w:r w:rsidR="008417BB">
        <w:t xml:space="preserve">Krisztus szenvedése </w:t>
      </w:r>
      <w:r w:rsidR="00FF74F4">
        <w:t xml:space="preserve">a mi életünkben is végérvényes változást hozott. </w:t>
      </w:r>
      <w:r w:rsidR="0033611B">
        <w:t>A</w:t>
      </w:r>
      <w:r w:rsidR="00E87B4D">
        <w:t xml:space="preserve">ki </w:t>
      </w:r>
      <w:r w:rsidR="00513698">
        <w:t>megtért</w:t>
      </w:r>
      <w:r w:rsidR="00F9409A">
        <w:t>,</w:t>
      </w:r>
      <w:r w:rsidR="00513698">
        <w:t xml:space="preserve"> kérte bűnei bocsánatát és az új életet, aki eggyé lett </w:t>
      </w:r>
      <w:r w:rsidR="00F9409A">
        <w:t xml:space="preserve">Krisztussal, az </w:t>
      </w:r>
      <w:r w:rsidR="00315AA4">
        <w:t xml:space="preserve">lelkileg osztozott az ő halálában és feltámadásában. Ugyanezt a gondolatot fejezi ki a Róma 6 is: </w:t>
      </w:r>
    </w:p>
    <w:p w:rsidR="00315AA4" w:rsidRDefault="00315AA4" w:rsidP="00315AA4">
      <w:pPr>
        <w:pStyle w:val="Quote"/>
        <w:rPr>
          <w:i w:val="0"/>
        </w:rPr>
      </w:pPr>
      <w:r>
        <w:t>„</w:t>
      </w:r>
      <w:r w:rsidRPr="00315AA4">
        <w:rPr>
          <w:vertAlign w:val="superscript"/>
        </w:rPr>
        <w:t>3</w:t>
      </w:r>
      <w:r w:rsidRPr="00315AA4">
        <w:t xml:space="preserve">Vagy nem tudjátok, hogy mi, akik megkeresztelkedtünk a Krisztus Jézusba, az ő halálába keresztelkedtünk meg? </w:t>
      </w:r>
      <w:r w:rsidRPr="00315AA4">
        <w:rPr>
          <w:vertAlign w:val="superscript"/>
        </w:rPr>
        <w:t>4</w:t>
      </w:r>
      <w:r w:rsidRPr="00315AA4">
        <w:t xml:space="preserve">Eltemettettünk tehát vele együtt a keresztség által a halálba, hogy amiképpen feltámadt Krisztus a halálból az Atya dicsősége által, úgy mi is új életben járjunk. </w:t>
      </w:r>
      <w:r w:rsidRPr="00315AA4">
        <w:rPr>
          <w:vertAlign w:val="superscript"/>
        </w:rPr>
        <w:t>5</w:t>
      </w:r>
      <w:r w:rsidRPr="00315AA4">
        <w:t xml:space="preserve">Ha pedig eggyé lettünk vele az ő halálában annak hasonlósága szerint, akkor még inkább eggyé leszünk vele feltámadásában is. </w:t>
      </w:r>
      <w:r w:rsidRPr="00315AA4">
        <w:rPr>
          <w:vertAlign w:val="superscript"/>
        </w:rPr>
        <w:t>6</w:t>
      </w:r>
      <w:r w:rsidRPr="00315AA4">
        <w:t xml:space="preserve">Mert tudjuk, hogy a mi ó emberünk ővele megfeszíttetett, hogy megerőtlenedjék a bűnnek teste, hogy többé ne szolgáljunk a bűnnek. </w:t>
      </w:r>
      <w:r w:rsidRPr="00315AA4">
        <w:rPr>
          <w:vertAlign w:val="superscript"/>
        </w:rPr>
        <w:t>7</w:t>
      </w:r>
      <w:r w:rsidRPr="00315AA4">
        <w:t xml:space="preserve">Mert aki meghalt, az megszabadult a bűntől. </w:t>
      </w:r>
      <w:r>
        <w:t xml:space="preserve">… </w:t>
      </w:r>
      <w:r w:rsidRPr="00315AA4">
        <w:rPr>
          <w:vertAlign w:val="superscript"/>
        </w:rPr>
        <w:t>11</w:t>
      </w:r>
      <w:r w:rsidRPr="00315AA4">
        <w:t>Így tekintsétek ti is magatokat, hogy meghaltatok a bűnnek, de éltek Istennek a mi Urunk Jézus Krisztusban.</w:t>
      </w:r>
      <w:r>
        <w:t xml:space="preserve">” </w:t>
      </w:r>
      <w:r>
        <w:rPr>
          <w:i w:val="0"/>
        </w:rPr>
        <w:t>(Róma 6,3-7.11)</w:t>
      </w:r>
    </w:p>
    <w:p w:rsidR="00A10D5B" w:rsidRPr="008F7794" w:rsidRDefault="00E937CA" w:rsidP="00A10D5B">
      <w:pPr>
        <w:rPr>
          <w:iCs/>
          <w:color w:val="000000"/>
          <w:spacing w:val="-2"/>
        </w:rPr>
      </w:pPr>
      <w:r w:rsidRPr="008F7794">
        <w:rPr>
          <w:iCs/>
          <w:color w:val="000000"/>
          <w:spacing w:val="-2"/>
        </w:rPr>
        <w:t>Pál is – Péterhez hasonlóan</w:t>
      </w:r>
      <w:r w:rsidR="00F13C1A" w:rsidRPr="008F7794">
        <w:rPr>
          <w:iCs/>
          <w:color w:val="000000"/>
          <w:spacing w:val="-2"/>
        </w:rPr>
        <w:t xml:space="preserve"> – Krisztus szenvedéséhez köti a bűntől való szabadulást. Pál is – Péterhez hasonlóan (3,18-22) – említi a keresztséget, mint a Krisztussal való egységünk szimbólumát, amely kifejezi, hogy meghaltunk a bűnnek, és Istennek élünk. A két rész ugyanarról a központi gondolatról beszél: a keresztyén ember eggyé lett Krisztussal, és osztozott lelkileg az ő halálában. Vagyis a keresztyén ember szakított a bűnnel, többé már nincs a bűn uralma alatt, hanem engedelmeskedhet Istennek!</w:t>
      </w:r>
    </w:p>
    <w:p w:rsidR="00F13C1A" w:rsidRDefault="00F13C1A" w:rsidP="00A10D5B">
      <w:pPr>
        <w:rPr>
          <w:iCs/>
          <w:color w:val="000000"/>
        </w:rPr>
      </w:pPr>
      <w:r>
        <w:rPr>
          <w:iCs/>
          <w:color w:val="000000"/>
        </w:rPr>
        <w:t xml:space="preserve">Képzeljünk el egy kertet, amely </w:t>
      </w:r>
      <w:r w:rsidR="004439E0">
        <w:rPr>
          <w:iCs/>
          <w:color w:val="000000"/>
        </w:rPr>
        <w:t>a csapadékot egy szennyvízelvezető csatornából kapja. A gazda próbálja művelni kertjét: magot vet bele, amelyekből semmi nem kel ki. Palántákat ültet, ám azok is elszáradnak. Ami kihajt a földből, az gaz, dudva és más káros növény. Valójában nincs igazi élet, virág vagy termés a kertben. Ehhez hasonló az ember állapota Krisztus megismerése előtt.</w:t>
      </w:r>
    </w:p>
    <w:p w:rsidR="004439E0" w:rsidRDefault="004439E0" w:rsidP="00A10D5B">
      <w:pPr>
        <w:rPr>
          <w:iCs/>
          <w:color w:val="000000"/>
        </w:rPr>
      </w:pPr>
      <w:r>
        <w:rPr>
          <w:iCs/>
          <w:color w:val="000000"/>
        </w:rPr>
        <w:t xml:space="preserve">Majd </w:t>
      </w:r>
      <w:r w:rsidR="008F7794">
        <w:rPr>
          <w:iCs/>
          <w:color w:val="000000"/>
        </w:rPr>
        <w:t xml:space="preserve">jön </w:t>
      </w:r>
      <w:r>
        <w:rPr>
          <w:iCs/>
          <w:color w:val="000000"/>
        </w:rPr>
        <w:t xml:space="preserve">egy barát jön, </w:t>
      </w:r>
      <w:r w:rsidR="008F7794">
        <w:rPr>
          <w:iCs/>
          <w:color w:val="000000"/>
        </w:rPr>
        <w:t>aki</w:t>
      </w:r>
      <w:r>
        <w:rPr>
          <w:iCs/>
          <w:color w:val="000000"/>
        </w:rPr>
        <w:t xml:space="preserve"> felfedezi a romlás okát. El</w:t>
      </w:r>
      <w:r w:rsidR="0014544D">
        <w:rPr>
          <w:iCs/>
          <w:color w:val="000000"/>
        </w:rPr>
        <w:t xml:space="preserve">vezeti a szennyvizet, kutat fúr, és annak jó vizével öntözi a kertet. Végérvényes változás történt. A kert eddig a romlás földje volt, nem volt esély semmi jó felnövekedésére. Ám ezentúl már képes lesz teremni. Kell még idő, mire az összes méreg eltávozik a földből. Nem lesz egyből édenkert azon a parcellán. Azonban a halált termő kapcsolat megszakadt, és az éltető vízzel való összekötés megtörtént. </w:t>
      </w:r>
      <w:r w:rsidR="004E5C72">
        <w:rPr>
          <w:iCs/>
          <w:color w:val="000000"/>
        </w:rPr>
        <w:t>Most már van esély a növekedésre: a föld teremni fog – egyre többet, egyre jobban, míg majd egykor végleg megtisztul.</w:t>
      </w:r>
    </w:p>
    <w:p w:rsidR="004E5C72" w:rsidRDefault="004E5C72" w:rsidP="00A10D5B">
      <w:pPr>
        <w:rPr>
          <w:iCs/>
          <w:color w:val="000000"/>
        </w:rPr>
      </w:pPr>
      <w:r>
        <w:rPr>
          <w:iCs/>
          <w:color w:val="000000"/>
        </w:rPr>
        <w:t>Ez Krisztus szenvedésének óriási áldása, szeretett budapesti gyülekezet. Az ő szenvedése és halála áldást hozott nekünk. Nem csupán megbocsátotta bűneinket, hanem késszé tett egy új életre. Képessé arra, hogy szakítsunk bűneinkkel. Képessé arra, hogy harcoljunk vétkeinkkel. Képessé arra, hogy ne győzzön le a bűn állandóan, hanem uralkodjunk és győzzünk bűnös vágyaink fölött. Ez a győzelem nem lesz tökéletesen teljessé e földi életben, hanem majd csak a mennyei Jeruzsálemben. Ám a végérvényes változás megtörtént, és lelkünk kertje elindult a növekedés, és egyre bővölködő gyümölcstermés útján.</w:t>
      </w:r>
    </w:p>
    <w:p w:rsidR="008F7794" w:rsidRDefault="008F7794" w:rsidP="00A10D5B">
      <w:pPr>
        <w:rPr>
          <w:iCs/>
          <w:color w:val="000000"/>
        </w:rPr>
      </w:pPr>
      <w:r>
        <w:rPr>
          <w:iCs/>
          <w:color w:val="000000"/>
        </w:rPr>
        <w:t xml:space="preserve">Szeretném, kedves testvérek, ha felfegyverkeznétek ezzel a gondolattal. </w:t>
      </w:r>
      <w:r w:rsidR="00B22426">
        <w:rPr>
          <w:iCs/>
          <w:color w:val="000000"/>
        </w:rPr>
        <w:t>Talán sokszor – különösen a szenvedések között – csak a bukásaink vannak a szemünk előtt. Újra és újra szembesülsz a türelmetlenségeddel, a szeretetlenségeddel, gyermeked iránti indulatoddal, férjed iránti engedetlenségeddel, feleséged iránti keserűségeddel, lustaságoddal, büszkeségeddel, félénkségeddel, tisztátalan vágyaiddal, hitetlenségeddel. Látod, hogy kevés az erőd. Látod, hogy bűneid nagyok. Látod, hogy nehéz a változás. Persze tudod, hogy van bűnbocsánat, de látóteredet csak bukásaid és gyengeségeid töltik ki.</w:t>
      </w:r>
    </w:p>
    <w:p w:rsidR="00B22426" w:rsidRPr="0033611B" w:rsidRDefault="00B22426" w:rsidP="00A10D5B">
      <w:pPr>
        <w:rPr>
          <w:iCs/>
          <w:color w:val="000000"/>
          <w:spacing w:val="-2"/>
        </w:rPr>
      </w:pPr>
      <w:r w:rsidRPr="0033611B">
        <w:rPr>
          <w:iCs/>
          <w:color w:val="000000"/>
          <w:spacing w:val="-2"/>
        </w:rPr>
        <w:t xml:space="preserve">Most akkor vértezd fel magad a gondolattal, hogy ez csak a kép egyik fele. A teljes romlottság igaz, azonban a Szentírás azt is mondja, hogy Krisztusban új életed van. Nem csupán a bűneidre nyertél bocsánatot, hanem </w:t>
      </w:r>
      <w:r w:rsidR="00D05D46" w:rsidRPr="0033611B">
        <w:rPr>
          <w:iCs/>
          <w:color w:val="000000"/>
          <w:spacing w:val="-2"/>
        </w:rPr>
        <w:t xml:space="preserve">erőt az engedelmességre. Igenis, kedves leterhelt férj, levert édesanya, kigúnyolt munkás, vágyakozó egyedülálló testvérem, nem vagy bűneid fogságában. Krisztusban van erő az engedelmességre. Rajta keresztül oda tudod szánni magad Istennek. Keresztyén életed nem reménytelen – még ha szívedben néha annak látod is. Nem kell mindörökre ugyanazokkal a bűnökkel élned. Krisztus szenvedett, és megszabadított Téged! Szeretném, ha ezt a gondolatot magaddal vinnéd. Szeretném, ha látnád, hogy Krisztus erősebb óemberednél vagy az ördögnél. </w:t>
      </w:r>
      <w:r w:rsidR="0033611B" w:rsidRPr="0033611B">
        <w:rPr>
          <w:iCs/>
          <w:color w:val="000000"/>
          <w:spacing w:val="-2"/>
        </w:rPr>
        <w:t>Szeretném, ha ennek örülnél, és áldanád Istent.</w:t>
      </w:r>
    </w:p>
    <w:p w:rsidR="00152225" w:rsidRDefault="005E5568" w:rsidP="00F5742B">
      <w:pPr>
        <w:pStyle w:val="Heading2"/>
      </w:pPr>
      <w:r>
        <w:lastRenderedPageBreak/>
        <w:t>Az elfolyt élet</w:t>
      </w:r>
      <w:r w:rsidR="00DF16A3">
        <w:t>ünk</w:t>
      </w:r>
    </w:p>
    <w:p w:rsidR="0033611B" w:rsidRDefault="0033611B" w:rsidP="0033611B">
      <w:r>
        <w:t xml:space="preserve">Mindebből következik egy fontos dolog: </w:t>
      </w:r>
      <w:r>
        <w:rPr>
          <w:i/>
        </w:rPr>
        <w:t>„</w:t>
      </w:r>
      <w:r w:rsidRPr="0033611B">
        <w:rPr>
          <w:i/>
          <w:vertAlign w:val="superscript"/>
        </w:rPr>
        <w:t>2</w:t>
      </w:r>
      <w:r w:rsidRPr="0033611B">
        <w:rPr>
          <w:i/>
        </w:rPr>
        <w:t>hogy többé ne emberi kívánságok, hanem az Isten akarata szerint éljétek a testben hátralevő időt.</w:t>
      </w:r>
      <w:r>
        <w:rPr>
          <w:i/>
        </w:rPr>
        <w:t>”</w:t>
      </w:r>
      <w:r w:rsidR="009D2E80">
        <w:rPr>
          <w:i/>
        </w:rPr>
        <w:t xml:space="preserve"> Ha </w:t>
      </w:r>
      <w:r w:rsidR="009D2E80">
        <w:t xml:space="preserve">valóban igaz, hogy Krisztusban új életünk van, </w:t>
      </w:r>
      <w:r w:rsidR="009D2E80">
        <w:rPr>
          <w:i/>
        </w:rPr>
        <w:t xml:space="preserve">és </w:t>
      </w:r>
      <w:r w:rsidR="009D2E80">
        <w:t xml:space="preserve">felszabadultunk a bűn uralma alól, </w:t>
      </w:r>
      <w:r w:rsidR="009D2E80">
        <w:rPr>
          <w:i/>
        </w:rPr>
        <w:t xml:space="preserve">és </w:t>
      </w:r>
      <w:r w:rsidR="009D2E80">
        <w:t xml:space="preserve">van erőnk az engedelmességre, akkor </w:t>
      </w:r>
      <w:r w:rsidR="00976A44">
        <w:t>máshogy kell élni. Többé nem szolgálhatunk két úrnak: nem kívánságainkat és a világ nyomását, hanem Isten akaratát kell életünk mércéjévé tenni.</w:t>
      </w:r>
    </w:p>
    <w:p w:rsidR="00976A44" w:rsidRDefault="00EF6F43" w:rsidP="0033611B">
      <w:r>
        <w:t xml:space="preserve">Majd Péter felsorol pár konkrét bűnt, amiben </w:t>
      </w:r>
      <w:r w:rsidR="005C1C29">
        <w:t xml:space="preserve">a régi, világ szerinti élet megmutatkozott. </w:t>
      </w:r>
      <w:r w:rsidR="005C1C29">
        <w:rPr>
          <w:i/>
        </w:rPr>
        <w:t>Kicsapongás</w:t>
      </w:r>
      <w:r w:rsidR="005C1C29">
        <w:t xml:space="preserve"> vagy bujasá</w:t>
      </w:r>
      <w:r w:rsidR="00F511B0">
        <w:t>g,</w:t>
      </w:r>
      <w:r w:rsidR="00B01E13">
        <w:t xml:space="preserve"> és ide sorolható még a </w:t>
      </w:r>
      <w:r w:rsidR="00B01E13" w:rsidRPr="00B01E13">
        <w:rPr>
          <w:i/>
        </w:rPr>
        <w:t>kívánság</w:t>
      </w:r>
      <w:r w:rsidR="00B01E13">
        <w:t xml:space="preserve"> – ezek </w:t>
      </w:r>
      <w:r w:rsidR="005C1C29">
        <w:t>elsősorban a tisztátalan,</w:t>
      </w:r>
      <w:r w:rsidR="00F511B0">
        <w:t xml:space="preserve"> buja, nem helyénvaló szexuális vágyakra és tettekre vonatkoznak. Péter idejében </w:t>
      </w:r>
      <w:r w:rsidR="00364ECD">
        <w:t>is hódított az erkölcstelenség. Nem volt tisztelete a házasságnak, hanem ki-ki kereste vágyai kielégítését, ahol csak tudta.</w:t>
      </w:r>
      <w:r w:rsidR="007C11DF">
        <w:t xml:space="preserve"> Ismerős? Nemrég olvastam egy megdöbbentő felmérést a magyar tizenévesek szórakozás</w:t>
      </w:r>
      <w:r w:rsidR="00B01E13">
        <w:t>i szokásairól, ami szerint az interneten már nagyon hamar találkoznak erkölcstelen tartalmakkal, és ennek hatására már 12-13 éves korban elkezdik a nem életet.</w:t>
      </w:r>
      <w:r w:rsidR="00B01E13">
        <w:rPr>
          <w:rStyle w:val="FootnoteReference"/>
        </w:rPr>
        <w:footnoteReference w:id="4"/>
      </w:r>
      <w:r w:rsidR="00B01E13">
        <w:t xml:space="preserve"> A legfiatalabbak élete pedig nyilván a társadalom általános állapotát tükrözi vissza</w:t>
      </w:r>
      <w:r w:rsidR="00E17259">
        <w:t>: az történik náluk is, amit az idősebbeknél látnak.</w:t>
      </w:r>
    </w:p>
    <w:p w:rsidR="00B01E13" w:rsidRDefault="00E17259" w:rsidP="0033611B">
      <w:r>
        <w:t xml:space="preserve">Majd említi Pál a </w:t>
      </w:r>
      <w:r>
        <w:rPr>
          <w:i/>
        </w:rPr>
        <w:t>részegséget</w:t>
      </w:r>
      <w:r>
        <w:t xml:space="preserve">, vagyis az alkohol túlzott, bódultságot okozó fogyasztását, de nyugodtan ide lehet sorolni a különféle kábítószereket, amelyek nélkül ma már nincs nagyon egyetlen „buli” sem. A következő két szó: </w:t>
      </w:r>
      <w:r w:rsidRPr="00E17259">
        <w:rPr>
          <w:i/>
        </w:rPr>
        <w:t>dőzsölések</w:t>
      </w:r>
      <w:r>
        <w:t xml:space="preserve"> és </w:t>
      </w:r>
      <w:r w:rsidRPr="00E17259">
        <w:rPr>
          <w:i/>
        </w:rPr>
        <w:t>tivornyázások</w:t>
      </w:r>
      <w:r>
        <w:rPr>
          <w:i/>
        </w:rPr>
        <w:t xml:space="preserve"> </w:t>
      </w:r>
      <w:r>
        <w:t xml:space="preserve">az olyan társas szórakozásokra utalnak, amely elterjedt volt az ókori világban. </w:t>
      </w:r>
      <w:r w:rsidR="00405A5E">
        <w:t>S</w:t>
      </w:r>
      <w:r>
        <w:t xml:space="preserve">zó </w:t>
      </w:r>
      <w:r w:rsidR="00405A5E">
        <w:t xml:space="preserve">lehet itt </w:t>
      </w:r>
      <w:r>
        <w:t>baráti összejövetel</w:t>
      </w:r>
      <w:r w:rsidR="00405A5E">
        <w:t>ek</w:t>
      </w:r>
      <w:r>
        <w:t xml:space="preserve">ről, vagy az ókori céhek hivatalos </w:t>
      </w:r>
      <w:r w:rsidR="00405A5E">
        <w:t xml:space="preserve">mulatságairól, amelyek során a bálványoknak is áldoztak – ám mindenhogyan a lényeg a mértéktelen evésen, iváson és akár erkölcstelenségen volt. Nyugodtan fordíthatjuk ezeket orgiáknak vagy buliknak. Ám nem ugyanez van ma is? Sokszor a munkahely által szervezett </w:t>
      </w:r>
      <w:r w:rsidR="00076E7D">
        <w:t>„szórakoztató” esték</w:t>
      </w:r>
      <w:r w:rsidR="00405A5E">
        <w:t xml:space="preserve"> </w:t>
      </w:r>
      <w:r w:rsidR="00076E7D">
        <w:t>nyílt dorbézolássá változnak, vagy egy-egy buli célja sokak számára az, hogy minél hamarabb, minél gyorsabban jussanak el a bódultság és felszabadultság kétes örömet okozó állapotába.</w:t>
      </w:r>
    </w:p>
    <w:p w:rsidR="009B7DEB" w:rsidRDefault="009B7DEB" w:rsidP="0033611B">
      <w:r>
        <w:t xml:space="preserve">Lehetne még </w:t>
      </w:r>
      <w:r w:rsidR="00DA45E0">
        <w:t xml:space="preserve">további megdöbbentő példákat mondani, de a célom nem a botránkoztatás. Még kevésbé a célom az, hogy azt gondoljuk, hogy mivel a mi életünk nem ilyen kirívó, ezért mi jobbak vagyunk. Nem, hanem a figyelmet arra akartam irányítani, hogy mindazok a bűnök, amelyekről Péter ír, jelen vannak a világban, és könnyen jelen lehetnek a mi életünkben. Lehet, hogy nem olyan szembetűnően, mint az idézett esetek. Ám az alap, amire ezek a bűnök épülnek, amit a világban is láthatunk, az minket is kísért, ti. hogy „emberi kívánságok szerint” éljük az életünket. Az óember szerinti életet az emberi kívánságok határozzák meg. Akkor, amikor az a fő hajtóerő, hogy a vágyainkat betöltsük, a jóérzést keressük, az élményeink mondják ki a végső szót, valójában ilyen életet élünk. Ehhez nem kell </w:t>
      </w:r>
      <w:r w:rsidR="005C5557">
        <w:t xml:space="preserve">részegesnek </w:t>
      </w:r>
      <w:r w:rsidR="00DA45E0">
        <w:t>lenni</w:t>
      </w:r>
      <w:r w:rsidR="005C5557">
        <w:t>, elég, ha nem törődök azzal, hogy haragomat visszafogjam, mert úgy esik jól. Nem kell házasságtörőnek lenni, hanem elég, ha tisztátalan vágyakkal és álmodozással töltöm meg lelkemet. Nem kell kábítószeresnek lennem, elég, ha időhúzással próbálom elodázni a „nem-szeretem” munkákat. Ezekben az esetekben az irányít, amihez kedvem van, és nem az, amit Isten kér tőlem.</w:t>
      </w:r>
    </w:p>
    <w:p w:rsidR="005C5557" w:rsidRDefault="005C5557" w:rsidP="005C5557">
      <w:pPr>
        <w:pStyle w:val="Heading2"/>
      </w:pPr>
      <w:r>
        <w:t>Elég volt!</w:t>
      </w:r>
    </w:p>
    <w:p w:rsidR="00D37934" w:rsidRDefault="005C5557" w:rsidP="005C5557">
      <w:r>
        <w:t xml:space="preserve">Mit mond erre Isten? Azt, hogy elég volt ebből! </w:t>
      </w:r>
      <w:r>
        <w:rPr>
          <w:i/>
        </w:rPr>
        <w:t>„</w:t>
      </w:r>
      <w:r w:rsidR="0080671A" w:rsidRPr="0080671A">
        <w:rPr>
          <w:i/>
          <w:vertAlign w:val="superscript"/>
        </w:rPr>
        <w:t>3</w:t>
      </w:r>
      <w:r w:rsidR="0080671A" w:rsidRPr="0080671A">
        <w:rPr>
          <w:i/>
        </w:rPr>
        <w:t xml:space="preserve">Mert elég volt, hogy az elmúlt időben a pogányok akaratát </w:t>
      </w:r>
      <w:r w:rsidR="0080671A">
        <w:rPr>
          <w:i/>
        </w:rPr>
        <w:t>cselekedtétek…</w:t>
      </w:r>
      <w:r w:rsidR="0080671A" w:rsidRPr="0080671A">
        <w:rPr>
          <w:i/>
        </w:rPr>
        <w:t>.</w:t>
      </w:r>
      <w:r>
        <w:rPr>
          <w:i/>
        </w:rPr>
        <w:t>”</w:t>
      </w:r>
      <w:r w:rsidR="0080671A">
        <w:rPr>
          <w:i/>
        </w:rPr>
        <w:t xml:space="preserve"> </w:t>
      </w:r>
      <w:r w:rsidR="0080671A">
        <w:t>Igenis, elég volt a (bűnös) vágyaink hajtotta életből</w:t>
      </w:r>
      <w:r w:rsidR="00A8556D">
        <w:t>! Elég volt az óember szerinti életből, amely megfeszítetett Krisztussal! Elég volt</w:t>
      </w:r>
      <w:r w:rsidR="00D37934">
        <w:t xml:space="preserve"> a halált termő tettekből! </w:t>
      </w:r>
    </w:p>
    <w:p w:rsidR="00DE189F" w:rsidRDefault="00D37934" w:rsidP="005C5557">
      <w:r>
        <w:t xml:space="preserve">Valószínűleg mindezt tudod. Ám lehet, hogy ez mégsem elég motiváció. </w:t>
      </w:r>
      <w:r w:rsidR="00DE189F">
        <w:t>Talán szívedben mégis vágysz a kívánságaidat követni, és nem találod szépnek az Isten akarata szerinti életet. Ebben a helyzetben hadd erősítselek három érvvel.</w:t>
      </w:r>
    </w:p>
    <w:p w:rsidR="00706F54" w:rsidRDefault="00DE189F" w:rsidP="005C5557">
      <w:r>
        <w:rPr>
          <w:i/>
        </w:rPr>
        <w:t xml:space="preserve">Először </w:t>
      </w:r>
      <w:r>
        <w:t>is nézz szembe a</w:t>
      </w:r>
      <w:r w:rsidR="00706F54">
        <w:t xml:space="preserve">zzal, hogy Krisztust nem találod meg a kívánság szerinti életben! Az Úr Jézus nem a vágyai szerint élt. Ő nem azért jött, hogy neki szolgáljanak, hanem hogy ő szolgáljon másoknak. Azért szenvedett, hogy megszűnj a bűntől. Új életre váltott meg, ami az Istennek és embernek való szolgálatból áll. Szereted Krisztust? Akarod a vele való közösséget? Akarod támogatását, szeretetét? </w:t>
      </w:r>
      <w:r w:rsidR="00706F54">
        <w:lastRenderedPageBreak/>
        <w:t>Nem fogod megtalálni a kívánságaid hajszolásában. A tékozló fiú is atyja szeretetét nem a városi szórakozásban, hanem apja házának csendességében találta meg.</w:t>
      </w:r>
    </w:p>
    <w:p w:rsidR="005C5557" w:rsidRDefault="00706F54" w:rsidP="005C5557">
      <w:r>
        <w:rPr>
          <w:i/>
        </w:rPr>
        <w:t xml:space="preserve">Másodszor </w:t>
      </w:r>
      <w:r>
        <w:t xml:space="preserve">nézz szembe a </w:t>
      </w:r>
      <w:r w:rsidR="00DE189F">
        <w:t xml:space="preserve">kívánság szerinti élet következményével! </w:t>
      </w:r>
      <w:r>
        <w:t xml:space="preserve">Az óember szerinti élet és mindazok a bűnök, amelyeket Péter említ, egy dologról szólnak: </w:t>
      </w:r>
      <w:r>
        <w:rPr>
          <w:i/>
        </w:rPr>
        <w:t>az önzésről</w:t>
      </w:r>
      <w:r>
        <w:t xml:space="preserve">. A kívánság szerinti élet alapmottója ez: </w:t>
      </w:r>
      <w:r w:rsidR="003066D5">
        <w:t xml:space="preserve">azt csinálom, ami nekem jó. Ez áll a kicsapongás, bujaság, kívánságok, bulik, bálványimádás mögött. Mindezzel magamat akarom szolgálni. Egy kapcsolat, egy társaság, mind-mind </w:t>
      </w:r>
      <w:r w:rsidR="008821A4">
        <w:t>értem van. Mindez végső soron önző emberré fog tenni, és nem fog megelégíteni. Az ital, a kapcsolat, az erkölcstelenség, a bulik mind elvesztik fényüket, és ott maradsz önzőn, boldogtalanul.</w:t>
      </w:r>
    </w:p>
    <w:p w:rsidR="008821A4" w:rsidRDefault="008821A4" w:rsidP="005C5557">
      <w:r>
        <w:t xml:space="preserve">Isten ezzel ellentétben más utat mutat, és az önzés ellentétére szólít fel (7-11. v.). Azt mondja, hogy ne kicsapongásnak és a részegségnek add át az életedet, hanem a mértékletességnek és józanságnak. Ne a kívánságaid kielégítése legyen a célod, hanem a szeretet, mások javának keresése. Ne orgiák és bulik legyenek a társasági események, hanem a vendégszeretetet gyakorold. Ne a bálványaid követésébe merülj el, hanem szolgálj szóval vagy tettel! </w:t>
      </w:r>
      <w:r w:rsidR="00E110F2">
        <w:t>A kívánság szerinti élet önzővé tesz, az Isten akarata szerinti élet józanná, mértékletessé, szeretővé, szolgálóvá formálja jellemedet. Te melyiket választod?</w:t>
      </w:r>
    </w:p>
    <w:p w:rsidR="00E110F2" w:rsidRPr="00E110F2" w:rsidRDefault="00E110F2" w:rsidP="005C5557">
      <w:r>
        <w:rPr>
          <w:i/>
        </w:rPr>
        <w:t xml:space="preserve">Harmadszor </w:t>
      </w:r>
      <w:r>
        <w:t xml:space="preserve">pedig nézz szembe azzal, hogy életed idejével majd számot kell adnod Istennek. Ha nem vagy keresztyén, ez a számadás a kárhozat órája lesz számodra. Ám ha keresztyén vagy, akkor is a kívánságaidnak szentelt éveidre szégyenkezve emlékezel vissza. </w:t>
      </w:r>
      <w:r w:rsidR="00621FDE">
        <w:t>„</w:t>
      </w:r>
      <w:r>
        <w:t>Krisztus készen áll megítélni élőket és holtakat.</w:t>
      </w:r>
      <w:r w:rsidR="00621FDE">
        <w:t>” – legyen ez figyelmeztetés és bátorítás egyszerre. Lehet, hogy szívedben óriási csata dúl a kívánságaid és az Istennek való engedelmesség között, ám nézz fel Krisztusra, aki azért szenvedett, hogy a bűntől megszűnj, és Istennek élj. Bármilyen kísértésben vagy is, ő tud segíteni.</w:t>
      </w:r>
    </w:p>
    <w:p w:rsidR="005E5568" w:rsidRDefault="005E5568" w:rsidP="005E5568">
      <w:pPr>
        <w:pStyle w:val="Heading2"/>
      </w:pPr>
      <w:r>
        <w:t>Az Isten akarata szerinti élet</w:t>
      </w:r>
    </w:p>
    <w:p w:rsidR="00621FDE" w:rsidRDefault="00621FDE" w:rsidP="00621FDE">
      <w:r>
        <w:t xml:space="preserve">Végül kérdezzük meg: de miben áll az Isten akarata szerinti élet? Péter négy nagy területet említ. </w:t>
      </w:r>
      <w:r>
        <w:rPr>
          <w:i/>
        </w:rPr>
        <w:t xml:space="preserve">Először </w:t>
      </w:r>
      <w:r>
        <w:t xml:space="preserve">is törekedj a mértékletességre és józanságra! </w:t>
      </w:r>
      <w:r w:rsidR="005572D8">
        <w:t xml:space="preserve">Péter itt nyilván utal a szó szerinti józanságra, mint ami ellentétben áll a részegeskedéssel. Ám ezen felül ajánlja minden dologban a megfontoltságot és mértékletességet. Vagyis Isten akaratát követni jelenti, hogy </w:t>
      </w:r>
      <w:r w:rsidR="00BA0813">
        <w:t>tudok önuralmat gyakorolni – legyen szó evésről, munkáról vagy pihenésről. Kész vagyok Krisztus erejével Istennek kedvesen beosztani az időmet, és tartani magamat ahhoz. Kész vagyok megfontolni, és racionálisan végiggondolni a teendőimet.</w:t>
      </w:r>
      <w:r w:rsidR="00B30FEC">
        <w:t xml:space="preserve"> Szakítok időt a fontos dolgokra, ám egyúttal t</w:t>
      </w:r>
      <w:r w:rsidR="00BA0813">
        <w:t xml:space="preserve">udok nemet </w:t>
      </w:r>
      <w:r w:rsidR="00B30FEC">
        <w:t xml:space="preserve">is </w:t>
      </w:r>
      <w:r w:rsidR="00BA0813">
        <w:t xml:space="preserve">mondani magamnak. </w:t>
      </w:r>
      <w:r w:rsidR="00E44313">
        <w:t xml:space="preserve">Nem engedem, hogy vágyaim irányítsanak. </w:t>
      </w:r>
      <w:r w:rsidR="00BA0813">
        <w:t xml:space="preserve">Miért? Azért, hogy imádkozhassak. Noha elsőre furcsának hangzik a kapcsolat, ám valahol be kell látnunk, hogy </w:t>
      </w:r>
      <w:r w:rsidR="007E1C0E">
        <w:t>a mértéktelenség, fegyelmezetlenség, rendetlenség óriási gátja a lelki életnek és az imádságnak.</w:t>
      </w:r>
      <w:r w:rsidR="00B30FEC">
        <w:t xml:space="preserve"> Legyen megfontolt rend az életükben, amiben helyet kap az imádság.</w:t>
      </w:r>
    </w:p>
    <w:p w:rsidR="00B30FEC" w:rsidRPr="00B30FEC" w:rsidRDefault="00B30FEC" w:rsidP="00621FDE">
      <w:r>
        <w:rPr>
          <w:i/>
        </w:rPr>
        <w:t xml:space="preserve">Másodszor </w:t>
      </w:r>
      <w:r>
        <w:t xml:space="preserve">Péter kér az egymás iránti szeretetre, „mert a szeretet sok vétket elfedez”. </w:t>
      </w:r>
      <w:r w:rsidR="00E44313">
        <w:t>Vagyis az önző kívánságaim helyett mások javát keresem. Arra törekszem, hogy szeressem a testvéreimet. Nem azt nézem, hogy ők miben szolgálhatnak ki</w:t>
      </w:r>
      <w:r w:rsidR="003C198D">
        <w:t>, nem készítek magamban feljegyzést az ellenem szóló vétkekről. Nem engedem, hogy a bűn én és testvérem közé álljon. Nem engedem meg a harag, keserűség, neheztelés hordozását. Nem adok helyet a pletykának és mások kibeszélésének. Hanem kész vagyok megbocsátani és felejteni. Ha pedig ezt nem tudom megtenni, akkor kész vagyok a testvéremhez menni, megbeszélni és rendezni vele a dolgokat. Mindezekben nem az a vezérelvem, hogy mi a legkellemesebb nekem, hanem hogy mi segíti testvéremet, és mi építi kapcsolatunkat.</w:t>
      </w:r>
    </w:p>
    <w:p w:rsidR="00621FDE" w:rsidRPr="00DF16A3" w:rsidRDefault="003C198D" w:rsidP="00621FDE">
      <w:pPr>
        <w:rPr>
          <w:spacing w:val="-2"/>
        </w:rPr>
      </w:pPr>
      <w:r w:rsidRPr="00DF16A3">
        <w:rPr>
          <w:i/>
          <w:spacing w:val="-2"/>
        </w:rPr>
        <w:t xml:space="preserve">Harmadszor </w:t>
      </w:r>
      <w:r w:rsidRPr="00DF16A3">
        <w:rPr>
          <w:spacing w:val="-2"/>
        </w:rPr>
        <w:t xml:space="preserve">Péter a vendégszeretet ajánlja figyelmünkbe. Vagyis nyissam meg otthonomat és életemet mások felé, és ezt tegyem „zúgolódás nélkül”. Azaz ne sajnáljam az időt vagy erőt, amibe ez kerül. </w:t>
      </w:r>
      <w:r w:rsidR="008F5C24" w:rsidRPr="00DF16A3">
        <w:rPr>
          <w:spacing w:val="-2"/>
        </w:rPr>
        <w:t xml:space="preserve">Ne azt nézzem, hogy engem visszahívnak-e, vagy hasonlóan viszonozzák-e a vendégszeretetemet. </w:t>
      </w:r>
      <w:r w:rsidR="00DF16A3" w:rsidRPr="00DF16A3">
        <w:rPr>
          <w:spacing w:val="-2"/>
        </w:rPr>
        <w:t>Ne csak azokat hívjam, akikkel jóban vagyok, hanem ismeretlenebb testvéreimet is személyválogatás nélkül.</w:t>
      </w:r>
    </w:p>
    <w:p w:rsidR="008F5C24" w:rsidRPr="008F5C24" w:rsidRDefault="008F5C24" w:rsidP="00621FDE">
      <w:r>
        <w:rPr>
          <w:i/>
        </w:rPr>
        <w:t xml:space="preserve">Negyedszer </w:t>
      </w:r>
      <w:r>
        <w:t xml:space="preserve">pedig Péter buzdít a szolgálatra. </w:t>
      </w:r>
      <w:r w:rsidR="00546511">
        <w:t>Nincs keresztyén kegyelmi ajándék nélkül</w:t>
      </w:r>
      <w:r w:rsidR="00A65D11">
        <w:t>, éppen ezért nincs keresztyén</w:t>
      </w:r>
      <w:r w:rsidR="003D78A9">
        <w:t xml:space="preserve"> sem szolgálat nélkül. Péter az ajándékok két nagy csoportját különbözteti meg: vannak szóbeli, Isten igéjének hirdetésére, a tanításra szóló ajándékok és vannak tettbeli</w:t>
      </w:r>
      <w:r w:rsidR="00DF16A3">
        <w:t>, valami konkrét, fizikai dolog elvégzésében segítő ajándékok. Mindkét esetben a cél az, hogy másokat segítsek, és a figyelmet Istenre irányítsam. Nem az, hogy én tündököljek, engem dicsérjenek, én épüljek, hanem Krisztus által mindenben Isten dicsőítessék.</w:t>
      </w:r>
    </w:p>
    <w:p w:rsidR="001D06D5" w:rsidRDefault="001D06D5" w:rsidP="001D06D5">
      <w:r>
        <w:lastRenderedPageBreak/>
        <w:t xml:space="preserve">Az Isten akarata szerinti élet radikálisan más, mint a világ szerinti élet, kedves gyülekezet. Legyen szó a szeretetről, megfontoltságról vagy szolgálatról, ezt nem tudjuk magunk csinálni. Megpróbálhatjuk, de belebukunk vagy magunkat fogjuk szolgálni. Ahhoz, hogy ez valóban másoknak való szolgálat legyen, Istennek kell adnia az erőt. Azt, hogy ezekben kitartó tudj lenni, Krisztustól kell </w:t>
      </w:r>
      <w:r w:rsidR="0039311D">
        <w:t>kérned. Jöhet majd számtalan nyomás a világ részéről, hogy térj vissza a régi, világi életedhez. Érhet gúnyolódás, hogy semmi értelme a keresztyénségnek és önmegtagadásnak. Megvethetnek rokonok, barátok. Sőt, lehet, hogy még keresztyénektől kapsz sebeket. Azonban Krisztus által mégis kitarthatsz. Hiszen nem emberi elismerésért szeretsz vagy szolgálsz. Hanem azért, mert Jézus megváltott életed elfolyt idejéből. Reménységet adott a mennyre, és Veled van minden napon a világ végezetéig. Őérte akarsz megszabadulni a bűnből, és Istennek élni. Ugye így van, keresztyén testvérem? Ámen.</w:t>
      </w:r>
      <w:bookmarkStart w:id="0" w:name="_GoBack"/>
      <w:bookmarkEnd w:id="0"/>
    </w:p>
    <w:sectPr w:rsidR="001D06D5"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E76" w:rsidRDefault="002F0E76" w:rsidP="00AF27D4">
      <w:r>
        <w:separator/>
      </w:r>
    </w:p>
  </w:endnote>
  <w:endnote w:type="continuationSeparator" w:id="0">
    <w:p w:rsidR="002F0E76" w:rsidRDefault="002F0E76"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39311D">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E76" w:rsidRPr="004F5C0B" w:rsidRDefault="002F0E76" w:rsidP="004F5C0B">
      <w:pPr>
        <w:pStyle w:val="Footer"/>
        <w:ind w:firstLine="0"/>
      </w:pPr>
    </w:p>
  </w:footnote>
  <w:footnote w:type="continuationSeparator" w:id="0">
    <w:p w:rsidR="002F0E76" w:rsidRDefault="002F0E76" w:rsidP="004F5C0B">
      <w:pPr>
        <w:ind w:firstLine="0"/>
      </w:pPr>
      <w:r>
        <w:continuationSeparator/>
      </w:r>
    </w:p>
  </w:footnote>
  <w:footnote w:id="1">
    <w:p w:rsidR="0032133E" w:rsidRDefault="0032133E">
      <w:pPr>
        <w:pStyle w:val="FootnoteText"/>
      </w:pPr>
      <w:r>
        <w:rPr>
          <w:rStyle w:val="FootnoteReference"/>
        </w:rPr>
        <w:footnoteRef/>
      </w:r>
      <w:r>
        <w:t xml:space="preserve"> </w:t>
      </w:r>
      <w:r w:rsidRPr="0032133E">
        <w:t>Shedd</w:t>
      </w:r>
      <w:r>
        <w:t>:</w:t>
      </w:r>
      <w:r w:rsidRPr="0032133E">
        <w:t xml:space="preserve"> </w:t>
      </w:r>
      <w:r w:rsidRPr="0032133E">
        <w:rPr>
          <w:i/>
        </w:rPr>
        <w:t>Orthodoxy and Heterodoxy</w:t>
      </w:r>
      <w:r w:rsidRPr="0032133E">
        <w:t>, 184. o</w:t>
      </w:r>
      <w:r>
        <w:t>ld.</w:t>
      </w:r>
      <w:r w:rsidRPr="0032133E">
        <w:t xml:space="preserve"> </w:t>
      </w:r>
      <w:r>
        <w:t>I</w:t>
      </w:r>
      <w:r w:rsidRPr="0032133E">
        <w:t xml:space="preserve">dézi: Pettegrew, L. D. (1998): A Kinder, Gentler Theology Of Hell? </w:t>
      </w:r>
      <w:r w:rsidRPr="0032133E">
        <w:rPr>
          <w:i/>
        </w:rPr>
        <w:t xml:space="preserve">The Master's Seminary </w:t>
      </w:r>
      <w:r w:rsidRPr="008A1B3E">
        <w:rPr>
          <w:i/>
        </w:rPr>
        <w:t>Journal</w:t>
      </w:r>
      <w:r>
        <w:t xml:space="preserve">, </w:t>
      </w:r>
      <w:r w:rsidRPr="0032133E">
        <w:t>9/2 (Fall 1998) 218. o</w:t>
      </w:r>
      <w:r>
        <w:t>ld</w:t>
      </w:r>
      <w:r w:rsidRPr="0032133E">
        <w:t>.</w:t>
      </w:r>
    </w:p>
  </w:footnote>
  <w:footnote w:id="2">
    <w:p w:rsidR="009628D8" w:rsidRPr="009628D8" w:rsidRDefault="009628D8">
      <w:pPr>
        <w:pStyle w:val="FootnoteText"/>
      </w:pPr>
      <w:r>
        <w:rPr>
          <w:rStyle w:val="FootnoteReference"/>
        </w:rPr>
        <w:footnoteRef/>
      </w:r>
      <w:r>
        <w:t xml:space="preserve"> Gárdonyi Géza: Az ablak c. novella in: </w:t>
      </w:r>
      <w:r>
        <w:rPr>
          <w:i/>
        </w:rPr>
        <w:t>Az én falum</w:t>
      </w:r>
      <w:r>
        <w:t xml:space="preserve">. </w:t>
      </w:r>
      <w:hyperlink r:id="rId1" w:history="1">
        <w:r w:rsidRPr="00303984">
          <w:rPr>
            <w:rStyle w:val="Hyperlink"/>
          </w:rPr>
          <w:t>http://www.citatum.hu/idezet/75457</w:t>
        </w:r>
      </w:hyperlink>
      <w:r>
        <w:t xml:space="preserve"> </w:t>
      </w:r>
    </w:p>
  </w:footnote>
  <w:footnote w:id="3">
    <w:p w:rsidR="008A1B3E" w:rsidRDefault="008A1B3E">
      <w:pPr>
        <w:pStyle w:val="FootnoteText"/>
      </w:pPr>
      <w:r>
        <w:rPr>
          <w:rStyle w:val="FootnoteReference"/>
        </w:rPr>
        <w:footnoteRef/>
      </w:r>
      <w:r>
        <w:t xml:space="preserve"> A megszűnt ige befejezett (perfektum) </w:t>
      </w:r>
      <w:r w:rsidR="00B47235">
        <w:t xml:space="preserve">módban </w:t>
      </w:r>
      <w:r>
        <w:t>áll. Ezt a magyar fordítások közül egyedül</w:t>
      </w:r>
      <w:r w:rsidR="00BF4DE7">
        <w:t xml:space="preserve"> a Kecskeméthy István adja vissza.</w:t>
      </w:r>
    </w:p>
  </w:footnote>
  <w:footnote w:id="4">
    <w:p w:rsidR="00B01E13" w:rsidRPr="00B01E13" w:rsidRDefault="00B01E13">
      <w:pPr>
        <w:pStyle w:val="FootnoteText"/>
      </w:pPr>
      <w:r>
        <w:rPr>
          <w:rStyle w:val="FootnoteReference"/>
        </w:rPr>
        <w:footnoteRef/>
      </w:r>
      <w:r>
        <w:t xml:space="preserve"> Tari Annamária: </w:t>
      </w:r>
      <w:r w:rsidRPr="00B01E13">
        <w:t>Mit csinál a tini szombat éjjel?</w:t>
      </w:r>
      <w:r>
        <w:t xml:space="preserve"> </w:t>
      </w:r>
      <w:r>
        <w:rPr>
          <w:i/>
        </w:rPr>
        <w:t>Nők Lapja</w:t>
      </w:r>
      <w:r>
        <w:t>, 2014/6, 2014. február 5. 18.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23D4"/>
    <w:rsid w:val="00042A85"/>
    <w:rsid w:val="00042DF3"/>
    <w:rsid w:val="00042F7B"/>
    <w:rsid w:val="00043103"/>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504"/>
    <w:rsid w:val="00170A2D"/>
    <w:rsid w:val="00170BFA"/>
    <w:rsid w:val="00170D78"/>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FB2"/>
    <w:rsid w:val="001C311A"/>
    <w:rsid w:val="001C34FC"/>
    <w:rsid w:val="001C35BB"/>
    <w:rsid w:val="001C3654"/>
    <w:rsid w:val="001C38F1"/>
    <w:rsid w:val="001C39A4"/>
    <w:rsid w:val="001C39CF"/>
    <w:rsid w:val="001C3B14"/>
    <w:rsid w:val="001C3D64"/>
    <w:rsid w:val="001C3D65"/>
    <w:rsid w:val="001C3E54"/>
    <w:rsid w:val="001C3FA8"/>
    <w:rsid w:val="001C418A"/>
    <w:rsid w:val="001C44C5"/>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482"/>
    <w:rsid w:val="00262A78"/>
    <w:rsid w:val="00262BB1"/>
    <w:rsid w:val="00262CAC"/>
    <w:rsid w:val="00262F78"/>
    <w:rsid w:val="00263053"/>
    <w:rsid w:val="002630F1"/>
    <w:rsid w:val="00263216"/>
    <w:rsid w:val="0026333D"/>
    <w:rsid w:val="002634AD"/>
    <w:rsid w:val="002641EF"/>
    <w:rsid w:val="00264685"/>
    <w:rsid w:val="00264BEE"/>
    <w:rsid w:val="00264C81"/>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D5"/>
    <w:rsid w:val="002833E3"/>
    <w:rsid w:val="00283CC4"/>
    <w:rsid w:val="00283E36"/>
    <w:rsid w:val="002841D5"/>
    <w:rsid w:val="00284523"/>
    <w:rsid w:val="00284A91"/>
    <w:rsid w:val="00284B98"/>
    <w:rsid w:val="00284C6B"/>
    <w:rsid w:val="00284F22"/>
    <w:rsid w:val="0028502F"/>
    <w:rsid w:val="0028517A"/>
    <w:rsid w:val="00285371"/>
    <w:rsid w:val="002853E2"/>
    <w:rsid w:val="0028561D"/>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434A"/>
    <w:rsid w:val="002A455C"/>
    <w:rsid w:val="002A529C"/>
    <w:rsid w:val="002A5355"/>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2DB"/>
    <w:rsid w:val="002F7D3F"/>
    <w:rsid w:val="003007EA"/>
    <w:rsid w:val="003008C0"/>
    <w:rsid w:val="003008F2"/>
    <w:rsid w:val="00300F7A"/>
    <w:rsid w:val="00301148"/>
    <w:rsid w:val="003014D2"/>
    <w:rsid w:val="0030150D"/>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617A"/>
    <w:rsid w:val="003665FE"/>
    <w:rsid w:val="0036696A"/>
    <w:rsid w:val="00366A21"/>
    <w:rsid w:val="00366ABE"/>
    <w:rsid w:val="0036702B"/>
    <w:rsid w:val="003670F7"/>
    <w:rsid w:val="00367110"/>
    <w:rsid w:val="003673CD"/>
    <w:rsid w:val="00367531"/>
    <w:rsid w:val="003677FB"/>
    <w:rsid w:val="00367836"/>
    <w:rsid w:val="00367BAA"/>
    <w:rsid w:val="00367CC1"/>
    <w:rsid w:val="00367D72"/>
    <w:rsid w:val="00367DE8"/>
    <w:rsid w:val="003705AA"/>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74F2"/>
    <w:rsid w:val="00377633"/>
    <w:rsid w:val="00377C9C"/>
    <w:rsid w:val="00377CEE"/>
    <w:rsid w:val="00377CF1"/>
    <w:rsid w:val="00377E06"/>
    <w:rsid w:val="00380146"/>
    <w:rsid w:val="00380352"/>
    <w:rsid w:val="0038044E"/>
    <w:rsid w:val="00380485"/>
    <w:rsid w:val="0038058F"/>
    <w:rsid w:val="00380897"/>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CF9"/>
    <w:rsid w:val="003C4054"/>
    <w:rsid w:val="003C45C0"/>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1B17"/>
    <w:rsid w:val="00422281"/>
    <w:rsid w:val="0042267F"/>
    <w:rsid w:val="00422A38"/>
    <w:rsid w:val="00422AD3"/>
    <w:rsid w:val="00422D0E"/>
    <w:rsid w:val="00422FA2"/>
    <w:rsid w:val="00423056"/>
    <w:rsid w:val="00423294"/>
    <w:rsid w:val="004232A4"/>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9FE"/>
    <w:rsid w:val="00442C46"/>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A73"/>
    <w:rsid w:val="004864EE"/>
    <w:rsid w:val="00486B2F"/>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F49"/>
    <w:rsid w:val="004C610A"/>
    <w:rsid w:val="004C6420"/>
    <w:rsid w:val="004C6685"/>
    <w:rsid w:val="004C6AD5"/>
    <w:rsid w:val="004C6B03"/>
    <w:rsid w:val="004C6BE3"/>
    <w:rsid w:val="004C6C19"/>
    <w:rsid w:val="004C6F47"/>
    <w:rsid w:val="004C72AF"/>
    <w:rsid w:val="004C7558"/>
    <w:rsid w:val="004C78AB"/>
    <w:rsid w:val="004C7FDC"/>
    <w:rsid w:val="004D0116"/>
    <w:rsid w:val="004D0321"/>
    <w:rsid w:val="004D0327"/>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A6E"/>
    <w:rsid w:val="004D7C69"/>
    <w:rsid w:val="004E00B0"/>
    <w:rsid w:val="004E059B"/>
    <w:rsid w:val="004E0867"/>
    <w:rsid w:val="004E0B6B"/>
    <w:rsid w:val="004E0CFC"/>
    <w:rsid w:val="004E0DA2"/>
    <w:rsid w:val="004E1006"/>
    <w:rsid w:val="004E12B5"/>
    <w:rsid w:val="004E143C"/>
    <w:rsid w:val="004E147D"/>
    <w:rsid w:val="004E1C92"/>
    <w:rsid w:val="004E1F12"/>
    <w:rsid w:val="004E21A6"/>
    <w:rsid w:val="004E26D4"/>
    <w:rsid w:val="004E28E7"/>
    <w:rsid w:val="004E2A08"/>
    <w:rsid w:val="004E2CB5"/>
    <w:rsid w:val="004E2D09"/>
    <w:rsid w:val="004E2E1E"/>
    <w:rsid w:val="004E3189"/>
    <w:rsid w:val="004E34F1"/>
    <w:rsid w:val="004E3553"/>
    <w:rsid w:val="004E36EF"/>
    <w:rsid w:val="004E3858"/>
    <w:rsid w:val="004E39B4"/>
    <w:rsid w:val="004E3FAC"/>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E43"/>
    <w:rsid w:val="00511152"/>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3177"/>
    <w:rsid w:val="0052360D"/>
    <w:rsid w:val="005239C2"/>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5C"/>
    <w:rsid w:val="00537A73"/>
    <w:rsid w:val="00537B8D"/>
    <w:rsid w:val="00537CA1"/>
    <w:rsid w:val="00537CDF"/>
    <w:rsid w:val="00537CF1"/>
    <w:rsid w:val="00537E98"/>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D1"/>
    <w:rsid w:val="00543D11"/>
    <w:rsid w:val="0054411C"/>
    <w:rsid w:val="00544392"/>
    <w:rsid w:val="00544760"/>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528"/>
    <w:rsid w:val="005568B0"/>
    <w:rsid w:val="005569C9"/>
    <w:rsid w:val="00556CBC"/>
    <w:rsid w:val="00556DDE"/>
    <w:rsid w:val="00557154"/>
    <w:rsid w:val="005572D8"/>
    <w:rsid w:val="00557303"/>
    <w:rsid w:val="005573A5"/>
    <w:rsid w:val="0055797B"/>
    <w:rsid w:val="00557AE8"/>
    <w:rsid w:val="0056030C"/>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812"/>
    <w:rsid w:val="005B08C1"/>
    <w:rsid w:val="005B148D"/>
    <w:rsid w:val="005B1828"/>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C29"/>
    <w:rsid w:val="005C2054"/>
    <w:rsid w:val="005C2425"/>
    <w:rsid w:val="005C248F"/>
    <w:rsid w:val="005C2E46"/>
    <w:rsid w:val="005C3386"/>
    <w:rsid w:val="005C3551"/>
    <w:rsid w:val="005C37F1"/>
    <w:rsid w:val="005C3863"/>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38CF"/>
    <w:rsid w:val="005D42E9"/>
    <w:rsid w:val="005D45E0"/>
    <w:rsid w:val="005D47DB"/>
    <w:rsid w:val="005D4A73"/>
    <w:rsid w:val="005D4DCA"/>
    <w:rsid w:val="005D4E89"/>
    <w:rsid w:val="005D52C1"/>
    <w:rsid w:val="005D55D7"/>
    <w:rsid w:val="005D5805"/>
    <w:rsid w:val="005D5A1F"/>
    <w:rsid w:val="005D5B49"/>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9C9"/>
    <w:rsid w:val="00616BC9"/>
    <w:rsid w:val="00616CD1"/>
    <w:rsid w:val="00617310"/>
    <w:rsid w:val="006177B5"/>
    <w:rsid w:val="00617DE9"/>
    <w:rsid w:val="0062001D"/>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E7"/>
    <w:rsid w:val="00672E17"/>
    <w:rsid w:val="00673143"/>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537"/>
    <w:rsid w:val="006C4755"/>
    <w:rsid w:val="006C4A50"/>
    <w:rsid w:val="006C4D32"/>
    <w:rsid w:val="006C4DB9"/>
    <w:rsid w:val="006C4F23"/>
    <w:rsid w:val="006C5062"/>
    <w:rsid w:val="006C52A8"/>
    <w:rsid w:val="006C553A"/>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8"/>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87B"/>
    <w:rsid w:val="00703B00"/>
    <w:rsid w:val="00703B41"/>
    <w:rsid w:val="00703CD7"/>
    <w:rsid w:val="00703EE2"/>
    <w:rsid w:val="0070434C"/>
    <w:rsid w:val="00704399"/>
    <w:rsid w:val="00704D69"/>
    <w:rsid w:val="0070548D"/>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5B8"/>
    <w:rsid w:val="007166E1"/>
    <w:rsid w:val="00716743"/>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82"/>
    <w:rsid w:val="00733A9D"/>
    <w:rsid w:val="007341D8"/>
    <w:rsid w:val="007341F7"/>
    <w:rsid w:val="00734403"/>
    <w:rsid w:val="0073440F"/>
    <w:rsid w:val="007349E8"/>
    <w:rsid w:val="00734A33"/>
    <w:rsid w:val="00734FD4"/>
    <w:rsid w:val="007355DB"/>
    <w:rsid w:val="00736AD9"/>
    <w:rsid w:val="00736E70"/>
    <w:rsid w:val="0073717C"/>
    <w:rsid w:val="007408B8"/>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7A4"/>
    <w:rsid w:val="007528CE"/>
    <w:rsid w:val="00752AEB"/>
    <w:rsid w:val="00752FE1"/>
    <w:rsid w:val="00753038"/>
    <w:rsid w:val="007530B5"/>
    <w:rsid w:val="00753180"/>
    <w:rsid w:val="0075334F"/>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89E"/>
    <w:rsid w:val="00777E3C"/>
    <w:rsid w:val="0078031B"/>
    <w:rsid w:val="0078093B"/>
    <w:rsid w:val="00780E6C"/>
    <w:rsid w:val="007810C8"/>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6D8B"/>
    <w:rsid w:val="007A756D"/>
    <w:rsid w:val="007A796D"/>
    <w:rsid w:val="007A7991"/>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E5E"/>
    <w:rsid w:val="007B41E0"/>
    <w:rsid w:val="007B4213"/>
    <w:rsid w:val="007B45FE"/>
    <w:rsid w:val="007B4651"/>
    <w:rsid w:val="007B4E28"/>
    <w:rsid w:val="007B4EBF"/>
    <w:rsid w:val="007B4F8D"/>
    <w:rsid w:val="007B4FFA"/>
    <w:rsid w:val="007B5A06"/>
    <w:rsid w:val="007B5B3F"/>
    <w:rsid w:val="007B5F66"/>
    <w:rsid w:val="007B60F5"/>
    <w:rsid w:val="007B6F16"/>
    <w:rsid w:val="007B7300"/>
    <w:rsid w:val="007B744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1251"/>
    <w:rsid w:val="0080169E"/>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447"/>
    <w:rsid w:val="00847836"/>
    <w:rsid w:val="0084798B"/>
    <w:rsid w:val="0084798F"/>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96"/>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C86"/>
    <w:rsid w:val="008A5EC8"/>
    <w:rsid w:val="008A60B1"/>
    <w:rsid w:val="008A633D"/>
    <w:rsid w:val="008A6950"/>
    <w:rsid w:val="008A6E32"/>
    <w:rsid w:val="008A711A"/>
    <w:rsid w:val="008A7335"/>
    <w:rsid w:val="008A73C7"/>
    <w:rsid w:val="008A7945"/>
    <w:rsid w:val="008A7B54"/>
    <w:rsid w:val="008B007E"/>
    <w:rsid w:val="008B04D2"/>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56C"/>
    <w:rsid w:val="008F1938"/>
    <w:rsid w:val="008F1D65"/>
    <w:rsid w:val="008F2148"/>
    <w:rsid w:val="008F279A"/>
    <w:rsid w:val="008F2C2E"/>
    <w:rsid w:val="008F2DBE"/>
    <w:rsid w:val="008F2EC8"/>
    <w:rsid w:val="008F327B"/>
    <w:rsid w:val="008F368C"/>
    <w:rsid w:val="008F40D0"/>
    <w:rsid w:val="008F42F7"/>
    <w:rsid w:val="008F46FE"/>
    <w:rsid w:val="008F4811"/>
    <w:rsid w:val="008F48A8"/>
    <w:rsid w:val="008F49A1"/>
    <w:rsid w:val="008F4B58"/>
    <w:rsid w:val="008F4B9F"/>
    <w:rsid w:val="008F4DEB"/>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5499"/>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C1"/>
    <w:rsid w:val="009F2260"/>
    <w:rsid w:val="009F2306"/>
    <w:rsid w:val="009F2390"/>
    <w:rsid w:val="009F239E"/>
    <w:rsid w:val="009F2429"/>
    <w:rsid w:val="009F2434"/>
    <w:rsid w:val="009F28D3"/>
    <w:rsid w:val="009F2C00"/>
    <w:rsid w:val="009F2CC6"/>
    <w:rsid w:val="009F2E15"/>
    <w:rsid w:val="009F3145"/>
    <w:rsid w:val="009F37F2"/>
    <w:rsid w:val="009F3C82"/>
    <w:rsid w:val="009F46DC"/>
    <w:rsid w:val="009F486B"/>
    <w:rsid w:val="009F48EB"/>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BF0"/>
    <w:rsid w:val="00A55D10"/>
    <w:rsid w:val="00A55D70"/>
    <w:rsid w:val="00A55E33"/>
    <w:rsid w:val="00A56212"/>
    <w:rsid w:val="00A5639E"/>
    <w:rsid w:val="00A564DC"/>
    <w:rsid w:val="00A564F3"/>
    <w:rsid w:val="00A568B6"/>
    <w:rsid w:val="00A56967"/>
    <w:rsid w:val="00A56F77"/>
    <w:rsid w:val="00A57262"/>
    <w:rsid w:val="00A5748F"/>
    <w:rsid w:val="00A574FD"/>
    <w:rsid w:val="00A5780B"/>
    <w:rsid w:val="00A578BE"/>
    <w:rsid w:val="00A579F2"/>
    <w:rsid w:val="00A57E12"/>
    <w:rsid w:val="00A57FB3"/>
    <w:rsid w:val="00A603F9"/>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C92"/>
    <w:rsid w:val="00B03F71"/>
    <w:rsid w:val="00B03FF1"/>
    <w:rsid w:val="00B042E9"/>
    <w:rsid w:val="00B043A2"/>
    <w:rsid w:val="00B04686"/>
    <w:rsid w:val="00B0474E"/>
    <w:rsid w:val="00B049EE"/>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2655"/>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3F3"/>
    <w:rsid w:val="00B50C4E"/>
    <w:rsid w:val="00B51216"/>
    <w:rsid w:val="00B51A7F"/>
    <w:rsid w:val="00B52436"/>
    <w:rsid w:val="00B524B2"/>
    <w:rsid w:val="00B525FA"/>
    <w:rsid w:val="00B5264F"/>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A88"/>
    <w:rsid w:val="00B70D87"/>
    <w:rsid w:val="00B712E3"/>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74E3"/>
    <w:rsid w:val="00B77611"/>
    <w:rsid w:val="00B77664"/>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58D"/>
    <w:rsid w:val="00BA0813"/>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839"/>
    <w:rsid w:val="00BB0B7B"/>
    <w:rsid w:val="00BB0BF0"/>
    <w:rsid w:val="00BB0C6C"/>
    <w:rsid w:val="00BB1786"/>
    <w:rsid w:val="00BB18ED"/>
    <w:rsid w:val="00BB1AE2"/>
    <w:rsid w:val="00BB1DA9"/>
    <w:rsid w:val="00BB25FB"/>
    <w:rsid w:val="00BB2B31"/>
    <w:rsid w:val="00BB2BCD"/>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F7B"/>
    <w:rsid w:val="00BC51FE"/>
    <w:rsid w:val="00BC52B3"/>
    <w:rsid w:val="00BC53DC"/>
    <w:rsid w:val="00BC578C"/>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9F5"/>
    <w:rsid w:val="00BE7BA6"/>
    <w:rsid w:val="00BE7DED"/>
    <w:rsid w:val="00BF00F4"/>
    <w:rsid w:val="00BF05B6"/>
    <w:rsid w:val="00BF05F1"/>
    <w:rsid w:val="00BF073A"/>
    <w:rsid w:val="00BF096E"/>
    <w:rsid w:val="00BF0B7B"/>
    <w:rsid w:val="00BF105F"/>
    <w:rsid w:val="00BF10CE"/>
    <w:rsid w:val="00BF1431"/>
    <w:rsid w:val="00BF1476"/>
    <w:rsid w:val="00BF1DC5"/>
    <w:rsid w:val="00BF20AB"/>
    <w:rsid w:val="00BF21EB"/>
    <w:rsid w:val="00BF222B"/>
    <w:rsid w:val="00BF2278"/>
    <w:rsid w:val="00BF2660"/>
    <w:rsid w:val="00BF26DE"/>
    <w:rsid w:val="00BF276B"/>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4DE7"/>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6C"/>
    <w:rsid w:val="00C06726"/>
    <w:rsid w:val="00C06B61"/>
    <w:rsid w:val="00C06CC4"/>
    <w:rsid w:val="00C06DD5"/>
    <w:rsid w:val="00C06E1C"/>
    <w:rsid w:val="00C06EE2"/>
    <w:rsid w:val="00C06F34"/>
    <w:rsid w:val="00C074E9"/>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2D7"/>
    <w:rsid w:val="00C337C3"/>
    <w:rsid w:val="00C338F3"/>
    <w:rsid w:val="00C339A9"/>
    <w:rsid w:val="00C33A45"/>
    <w:rsid w:val="00C33BF1"/>
    <w:rsid w:val="00C33D79"/>
    <w:rsid w:val="00C33F51"/>
    <w:rsid w:val="00C34177"/>
    <w:rsid w:val="00C342C0"/>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99A"/>
    <w:rsid w:val="00C379A8"/>
    <w:rsid w:val="00C401D3"/>
    <w:rsid w:val="00C407C7"/>
    <w:rsid w:val="00C408AE"/>
    <w:rsid w:val="00C408F6"/>
    <w:rsid w:val="00C40B18"/>
    <w:rsid w:val="00C40CB3"/>
    <w:rsid w:val="00C40D12"/>
    <w:rsid w:val="00C40E95"/>
    <w:rsid w:val="00C412E3"/>
    <w:rsid w:val="00C413B6"/>
    <w:rsid w:val="00C41BDA"/>
    <w:rsid w:val="00C41CDD"/>
    <w:rsid w:val="00C420FD"/>
    <w:rsid w:val="00C42122"/>
    <w:rsid w:val="00C422B9"/>
    <w:rsid w:val="00C42934"/>
    <w:rsid w:val="00C42A26"/>
    <w:rsid w:val="00C43315"/>
    <w:rsid w:val="00C43445"/>
    <w:rsid w:val="00C434B6"/>
    <w:rsid w:val="00C43732"/>
    <w:rsid w:val="00C43C2C"/>
    <w:rsid w:val="00C442F6"/>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A08"/>
    <w:rsid w:val="00CB1A24"/>
    <w:rsid w:val="00CB1AA4"/>
    <w:rsid w:val="00CB1ABF"/>
    <w:rsid w:val="00CB2207"/>
    <w:rsid w:val="00CB22B0"/>
    <w:rsid w:val="00CB22DC"/>
    <w:rsid w:val="00CB29DF"/>
    <w:rsid w:val="00CB3657"/>
    <w:rsid w:val="00CB3B46"/>
    <w:rsid w:val="00CB3DFF"/>
    <w:rsid w:val="00CB416C"/>
    <w:rsid w:val="00CB41DA"/>
    <w:rsid w:val="00CB428E"/>
    <w:rsid w:val="00CB456E"/>
    <w:rsid w:val="00CB464E"/>
    <w:rsid w:val="00CB493D"/>
    <w:rsid w:val="00CB5007"/>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788"/>
    <w:rsid w:val="00CD2A99"/>
    <w:rsid w:val="00CD2F5B"/>
    <w:rsid w:val="00CD3597"/>
    <w:rsid w:val="00CD3A48"/>
    <w:rsid w:val="00CD3A5C"/>
    <w:rsid w:val="00CD3BC7"/>
    <w:rsid w:val="00CD3CB1"/>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607"/>
    <w:rsid w:val="00CF5719"/>
    <w:rsid w:val="00CF57FE"/>
    <w:rsid w:val="00CF59C4"/>
    <w:rsid w:val="00CF5AE6"/>
    <w:rsid w:val="00CF6088"/>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DF4"/>
    <w:rsid w:val="00D63274"/>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8EC"/>
    <w:rsid w:val="00D72C5E"/>
    <w:rsid w:val="00D72D80"/>
    <w:rsid w:val="00D72FA5"/>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0"/>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AA"/>
    <w:rsid w:val="00E30BCE"/>
    <w:rsid w:val="00E30C88"/>
    <w:rsid w:val="00E30DA7"/>
    <w:rsid w:val="00E30DAB"/>
    <w:rsid w:val="00E30FC6"/>
    <w:rsid w:val="00E31450"/>
    <w:rsid w:val="00E31730"/>
    <w:rsid w:val="00E31A2F"/>
    <w:rsid w:val="00E31ACB"/>
    <w:rsid w:val="00E31AE9"/>
    <w:rsid w:val="00E31CFE"/>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B8"/>
    <w:rsid w:val="00E56B04"/>
    <w:rsid w:val="00E56D91"/>
    <w:rsid w:val="00E574AD"/>
    <w:rsid w:val="00E576A4"/>
    <w:rsid w:val="00E57BD4"/>
    <w:rsid w:val="00E60458"/>
    <w:rsid w:val="00E604AB"/>
    <w:rsid w:val="00E6068B"/>
    <w:rsid w:val="00E60C27"/>
    <w:rsid w:val="00E60CD8"/>
    <w:rsid w:val="00E60DCA"/>
    <w:rsid w:val="00E60F05"/>
    <w:rsid w:val="00E61008"/>
    <w:rsid w:val="00E61134"/>
    <w:rsid w:val="00E619C8"/>
    <w:rsid w:val="00E61B06"/>
    <w:rsid w:val="00E61BDD"/>
    <w:rsid w:val="00E61D38"/>
    <w:rsid w:val="00E61FD2"/>
    <w:rsid w:val="00E623F3"/>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443F"/>
    <w:rsid w:val="00E94455"/>
    <w:rsid w:val="00E94652"/>
    <w:rsid w:val="00E946DB"/>
    <w:rsid w:val="00E94759"/>
    <w:rsid w:val="00E9481C"/>
    <w:rsid w:val="00E94941"/>
    <w:rsid w:val="00E94AF3"/>
    <w:rsid w:val="00E95182"/>
    <w:rsid w:val="00E9596B"/>
    <w:rsid w:val="00E95B19"/>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B74"/>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C07D8"/>
    <w:rsid w:val="00EC0998"/>
    <w:rsid w:val="00EC09DD"/>
    <w:rsid w:val="00EC0BA9"/>
    <w:rsid w:val="00EC0FAB"/>
    <w:rsid w:val="00EC1359"/>
    <w:rsid w:val="00EC1581"/>
    <w:rsid w:val="00EC15E8"/>
    <w:rsid w:val="00EC1600"/>
    <w:rsid w:val="00EC1D97"/>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274"/>
    <w:rsid w:val="00F56A98"/>
    <w:rsid w:val="00F56B83"/>
    <w:rsid w:val="00F56B99"/>
    <w:rsid w:val="00F56D58"/>
    <w:rsid w:val="00F56E56"/>
    <w:rsid w:val="00F56F3F"/>
    <w:rsid w:val="00F5717D"/>
    <w:rsid w:val="00F57293"/>
    <w:rsid w:val="00F5742B"/>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AB"/>
    <w:rsid w:val="00F743B7"/>
    <w:rsid w:val="00F7448C"/>
    <w:rsid w:val="00F7449C"/>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7E3"/>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A4F"/>
    <w:rsid w:val="00FB6AD9"/>
    <w:rsid w:val="00FB71E6"/>
    <w:rsid w:val="00FB728D"/>
    <w:rsid w:val="00FB76DC"/>
    <w:rsid w:val="00FB7B74"/>
    <w:rsid w:val="00FB7D41"/>
    <w:rsid w:val="00FB7F2D"/>
    <w:rsid w:val="00FB7F6B"/>
    <w:rsid w:val="00FC0989"/>
    <w:rsid w:val="00FC0A49"/>
    <w:rsid w:val="00FC1261"/>
    <w:rsid w:val="00FC19E7"/>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8C"/>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9D6"/>
    <w:rsid w:val="00FF6C06"/>
    <w:rsid w:val="00FF7424"/>
    <w:rsid w:val="00FF74F4"/>
    <w:rsid w:val="00FF7628"/>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itatum.hu/idezet/754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91F3D-D165-4532-A805-F0229F064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2612</TotalTime>
  <Pages>5</Pages>
  <Words>2209</Words>
  <Characters>15245</Characters>
  <Application>Microsoft Office Word</Application>
  <DocSecurity>0</DocSecurity>
  <Lines>127</Lines>
  <Paragraphs>34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17420</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215</cp:revision>
  <cp:lastPrinted>2011-12-15T15:23:00Z</cp:lastPrinted>
  <dcterms:created xsi:type="dcterms:W3CDTF">2014-02-15T22:35:00Z</dcterms:created>
  <dcterms:modified xsi:type="dcterms:W3CDTF">2014-03-29T15:09:00Z</dcterms:modified>
</cp:coreProperties>
</file>