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91F" w:rsidRPr="001A5268" w:rsidRDefault="002B0245" w:rsidP="00F4791F">
      <w:pPr>
        <w:pStyle w:val="Sorozatcm"/>
      </w:pPr>
      <w:r>
        <w:t>A kísértésről</w:t>
      </w:r>
      <w:r w:rsidR="00596949">
        <w:t xml:space="preserve"> </w:t>
      </w:r>
      <w:r w:rsidR="007D256A">
        <w:t>I</w:t>
      </w:r>
      <w:r w:rsidR="00596949">
        <w:t>I.</w:t>
      </w:r>
      <w:r w:rsidR="007D256A">
        <w:t>, 2015. február 14</w:t>
      </w:r>
      <w:r>
        <w:t>.</w:t>
      </w:r>
    </w:p>
    <w:p w:rsidR="00F4791F" w:rsidRPr="001A5268" w:rsidRDefault="007D256A" w:rsidP="00F4791F">
      <w:pPr>
        <w:pStyle w:val="Heading1"/>
        <w:contextualSpacing/>
        <w:jc w:val="center"/>
        <w:rPr>
          <w:rFonts w:ascii="Constantia" w:hAnsi="Constantia"/>
          <w:b w:val="0"/>
          <w:sz w:val="48"/>
          <w:szCs w:val="44"/>
        </w:rPr>
      </w:pPr>
      <w:r>
        <w:rPr>
          <w:rFonts w:ascii="Constantia" w:hAnsi="Constantia"/>
          <w:b w:val="0"/>
          <w:sz w:val="48"/>
          <w:szCs w:val="44"/>
        </w:rPr>
        <w:t>Ne vigyünk Téged kísértésbe</w:t>
      </w:r>
      <w:r w:rsidR="002B0245">
        <w:rPr>
          <w:rFonts w:ascii="Constantia" w:hAnsi="Constantia"/>
          <w:b w:val="0"/>
          <w:sz w:val="48"/>
          <w:szCs w:val="44"/>
        </w:rPr>
        <w:t>!</w:t>
      </w:r>
    </w:p>
    <w:p w:rsidR="00F4791F" w:rsidRPr="001A5268" w:rsidRDefault="00F4791F" w:rsidP="00F4791F">
      <w:pPr>
        <w:pStyle w:val="Alcm-Igehely"/>
      </w:pPr>
      <w:r>
        <w:t>Máté</w:t>
      </w:r>
      <w:r w:rsidR="002B0245">
        <w:t xml:space="preserve"> 4</w:t>
      </w:r>
      <w:r>
        <w:t>:</w:t>
      </w:r>
      <w:r w:rsidR="009D5AE3">
        <w:t>5</w:t>
      </w:r>
      <w:r>
        <w:t>–</w:t>
      </w:r>
      <w:r w:rsidR="009D5AE3">
        <w:t>7</w:t>
      </w:r>
    </w:p>
    <w:p w:rsidR="00F4791F" w:rsidRPr="007D256A" w:rsidRDefault="00A41BC6" w:rsidP="00F4791F">
      <w:pPr>
        <w:pStyle w:val="Norml-behzsnlkl"/>
        <w:rPr>
          <w:b w:val="0"/>
          <w:spacing w:val="-2"/>
        </w:rPr>
      </w:pPr>
      <w:r>
        <w:rPr>
          <w:spacing w:val="-2"/>
        </w:rPr>
        <w:t>Szentírás felolvasása</w:t>
      </w:r>
      <w:r w:rsidR="00F4791F" w:rsidRPr="001A5268">
        <w:rPr>
          <w:spacing w:val="-2"/>
        </w:rPr>
        <w:t xml:space="preserve">: </w:t>
      </w:r>
      <w:r w:rsidR="007D256A" w:rsidRPr="007D256A">
        <w:rPr>
          <w:b w:val="0"/>
          <w:spacing w:val="-2"/>
        </w:rPr>
        <w:t>2Móz 17:1–7; 5Móz 6:16–19</w:t>
      </w:r>
    </w:p>
    <w:p w:rsidR="00F4791F" w:rsidRDefault="00F4791F" w:rsidP="00F4791F"/>
    <w:p w:rsidR="006B5A5B" w:rsidRDefault="007D256A" w:rsidP="006B5A5B">
      <w:r>
        <w:t xml:space="preserve">Isten szava ma minket Jézus második kísértéséhez vezet. </w:t>
      </w:r>
      <w:r w:rsidR="009D5AE3">
        <w:t xml:space="preserve">Három rövid vers, melyek utolsó mondata kétséget sem hagy afelől, hogy miről szólt ez a szituáció. </w:t>
      </w:r>
      <w:r w:rsidR="009D5AE3">
        <w:rPr>
          <w:i/>
        </w:rPr>
        <w:t xml:space="preserve">„Ne kísértsd az Urat, a te Istenedet!” </w:t>
      </w:r>
      <w:r w:rsidR="009D5AE3">
        <w:t>– hangzott Jézus válasza, amellyel elnémította az ördögöt.</w:t>
      </w:r>
    </w:p>
    <w:p w:rsidR="009D5AE3" w:rsidRDefault="009D5AE3" w:rsidP="006B5A5B">
      <w:r>
        <w:t xml:space="preserve">Istenkísértés. </w:t>
      </w:r>
      <w:r w:rsidRPr="00CF22D2">
        <w:rPr>
          <w:i/>
        </w:rPr>
        <w:t>Isten</w:t>
      </w:r>
      <w:r>
        <w:t xml:space="preserve"> kísértése. </w:t>
      </w:r>
      <w:r w:rsidR="004C57CE">
        <w:t>Vagy más szóval: Isten próbára tevése. Ez volt a Sátán második halálosnak szánt nyila. Mégis, mintha ez a téma olyan távol esne az életünktől, nem? Mikor kísértetted Istent legutoljára? Vagy mikor gondolkoztál el ezen?</w:t>
      </w:r>
    </w:p>
    <w:p w:rsidR="004C57CE" w:rsidRDefault="00135AD7" w:rsidP="006B5A5B">
      <w:r>
        <w:t xml:space="preserve">Talán ugyanaz a döbbenet, tanácstalanság van benned is, mint bennem, amikor elkezdtem ezzel az igével foglalkozni. Istent kísérteném én? </w:t>
      </w:r>
      <w:r w:rsidR="004C57CE">
        <w:t xml:space="preserve">Pedig tudjuk, hogy a kísértések, amelyek az Úr Jézust érték, </w:t>
      </w:r>
      <w:r w:rsidR="004C57CE">
        <w:rPr>
          <w:i/>
        </w:rPr>
        <w:t xml:space="preserve">emberi </w:t>
      </w:r>
      <w:r w:rsidR="004C57CE">
        <w:t>kísértések voltak. Olyanok, amelyekben naponta részünk van. Amelyek</w:t>
      </w:r>
      <w:r>
        <w:t>nek</w:t>
      </w:r>
      <w:r w:rsidR="004C57CE">
        <w:t xml:space="preserve"> </w:t>
      </w:r>
      <w:r w:rsidR="004C57CE">
        <w:rPr>
          <w:i/>
        </w:rPr>
        <w:t xml:space="preserve">helyettünk </w:t>
      </w:r>
      <w:r>
        <w:t>volt kitéve. Az istenkísértés tehát nem olyan téma, aminek nem sok köze lenne hozzánk. Sőt, szeretett gyülekezet, meg vagyok győződve, hogy sok istenkísértő között vagyok – én magam is egy lévén közülük.</w:t>
      </w:r>
    </w:p>
    <w:p w:rsidR="00135AD7" w:rsidRDefault="00135AD7" w:rsidP="00135AD7">
      <w:pPr>
        <w:pStyle w:val="Heading2"/>
      </w:pPr>
      <w:r>
        <w:t>A kísértés helye</w:t>
      </w:r>
    </w:p>
    <w:p w:rsidR="00135AD7" w:rsidRDefault="00135AD7" w:rsidP="006B5A5B">
      <w:r>
        <w:t xml:space="preserve">Mi tehát az istenkísértés? </w:t>
      </w:r>
      <w:r w:rsidR="009660DB">
        <w:t>Amikor Istent válaszadásra kényszerítjük, próbára tesszük bűnös indítékból. Amikor Istent kényszeríteni próbáljuk valamilyen tettre, vagy arra, hogy bizonyítsa magát egy adott helyzetben.</w:t>
      </w:r>
      <w:r w:rsidR="00AF01F7">
        <w:t xml:space="preserve"> „Helyzetbe hozzuk”: cselekszünk, majd k</w:t>
      </w:r>
      <w:r w:rsidR="009660DB">
        <w:t>öveteljük, hogy cselekedjen</w:t>
      </w:r>
      <w:r w:rsidR="004741BB">
        <w:t xml:space="preserve"> – egy olyan helyzetben, amibe nem ő helyezett.</w:t>
      </w:r>
      <w:r w:rsidR="009660DB">
        <w:t xml:space="preserve"> Mutassa jelét annak, hogy ő kicsoda. Egyelőre legyen elég ez az egyszerű meghatározás, amit aztán bővítünk a későbbiekben.</w:t>
      </w:r>
    </w:p>
    <w:p w:rsidR="009660DB" w:rsidRDefault="009660DB" w:rsidP="006B5A5B">
      <w:r>
        <w:t xml:space="preserve">A történetünk azonban nem itt kezdődik. </w:t>
      </w:r>
      <w:r w:rsidR="009652E7">
        <w:t>A</w:t>
      </w:r>
      <w:r>
        <w:t xml:space="preserve"> 4:5-ben azzal találkozunk, hogy az ördög elvitte Jézust a szent városba, </w:t>
      </w:r>
      <w:r w:rsidR="009652E7">
        <w:t xml:space="preserve">és </w:t>
      </w:r>
      <w:r>
        <w:t>a templom párkányára</w:t>
      </w:r>
      <w:r w:rsidR="009652E7">
        <w:t xml:space="preserve"> állította</w:t>
      </w:r>
      <w:r>
        <w:t xml:space="preserve">. </w:t>
      </w:r>
      <w:r w:rsidR="003F700D">
        <w:t>Ennek nem tulajdonítottam túl nagy jelentőséget, amíg Spurgeon egyik prédikációja</w:t>
      </w:r>
      <w:r w:rsidR="003F700D">
        <w:rPr>
          <w:rStyle w:val="FootnoteReference"/>
        </w:rPr>
        <w:footnoteReference w:id="1"/>
      </w:r>
      <w:r w:rsidR="003F700D">
        <w:t xml:space="preserve"> egy fontos kérdésre fel nem hívta a figyelmem: </w:t>
      </w:r>
      <w:r w:rsidR="00767DE0">
        <w:t xml:space="preserve">hogyan </w:t>
      </w:r>
      <w:r w:rsidR="00767DE0" w:rsidRPr="00767DE0">
        <w:rPr>
          <w:i/>
        </w:rPr>
        <w:t>érezhette</w:t>
      </w:r>
      <w:r w:rsidR="00767DE0">
        <w:t xml:space="preserve"> magát Jézus ott a templom párkányán? </w:t>
      </w:r>
    </w:p>
    <w:p w:rsidR="009660DB" w:rsidRDefault="00767DE0" w:rsidP="00B85EF3">
      <w:r>
        <w:t xml:space="preserve">És ezért egyáltalán nem mellékesek a második kísértés körülményei. </w:t>
      </w:r>
      <w:r w:rsidR="00B85EF3">
        <w:t>A második kísértés nem a kietlen pusztában történik, mint az első. Hanem a szent városban, Jeruzsálemben. Annak is a legszentebb helyén, a templomnál.</w:t>
      </w:r>
      <w:r w:rsidR="000E2567">
        <w:t xml:space="preserve"> </w:t>
      </w:r>
      <w:r w:rsidR="005C38CE">
        <w:t xml:space="preserve">Josephus, a zsidó történetíró </w:t>
      </w:r>
      <w:r w:rsidR="00AB0AE3">
        <w:t>azt írta a templomról, hogy ha a tetejéről valaki lenézett, teljesen beleszédült az alatta tátongó mélységbe.</w:t>
      </w:r>
      <w:r w:rsidR="00AB0AE3">
        <w:rPr>
          <w:rStyle w:val="FootnoteReference"/>
        </w:rPr>
        <w:footnoteReference w:id="2"/>
      </w:r>
      <w:r w:rsidR="005C38CE">
        <w:t xml:space="preserve"> </w:t>
      </w:r>
      <w:r w:rsidR="00AB0AE3">
        <w:t>Itt állt Jézus – vajon milyen támadások, kísértések vehették őt körül?</w:t>
      </w:r>
    </w:p>
    <w:p w:rsidR="00AB0AE3" w:rsidRDefault="00AB0AE3" w:rsidP="00B85EF3">
      <w:r>
        <w:t xml:space="preserve">Ott volt először a </w:t>
      </w:r>
      <w:r>
        <w:rPr>
          <w:i/>
        </w:rPr>
        <w:t>félelem kísértése</w:t>
      </w:r>
      <w:r>
        <w:t xml:space="preserve">. </w:t>
      </w:r>
      <w:r w:rsidR="00F07C34">
        <w:t>Ki</w:t>
      </w:r>
      <w:r w:rsidR="00161FD8">
        <w:t>ben ne támadna fel a leeséstől való félelem egy magas épület párkányán állva? A baj nem önmagában a félelemmel van – ez egy emberi, természetes érzés. A veszély az, amit a félelem kiválthat belőlünk. Szorult, kínos, életveszélyes helyzetben</w:t>
      </w:r>
      <w:r w:rsidR="008A1E61">
        <w:t xml:space="preserve"> ott a kísértés, hogy tegyünk valami elkeseredett, valami radikális dolgot, hogy megmeneküljünk. Veszélyben a vagyonod, a megbecsülésed, a szeretteid, az életed? Nagyon hamar az a szorongató érzés is felbukkan, hogy tegyél valamit, </w:t>
      </w:r>
      <w:r w:rsidR="008A1E61">
        <w:rPr>
          <w:i/>
        </w:rPr>
        <w:t>bármit</w:t>
      </w:r>
      <w:r w:rsidR="008A1E61">
        <w:t>, hogy ebből a kínos helyzetből, lelki vagy testi fájdalomból kiszabadulj. És ilyenkor az ember kész őrültségekre.</w:t>
      </w:r>
      <w:r w:rsidR="00E55FB0">
        <w:rPr>
          <w:rStyle w:val="FootnoteReference"/>
        </w:rPr>
        <w:footnoteReference w:id="3"/>
      </w:r>
      <w:r w:rsidR="008A1E61">
        <w:t xml:space="preserve"> És ez a sátán taktikája: „ugorj le!” Őrültség, nem? Mégis sokszor ezzel az </w:t>
      </w:r>
      <w:r w:rsidR="008A1E61">
        <w:lastRenderedPageBreak/>
        <w:t xml:space="preserve">őrültséggel szembesülünk mi is. Sok a teendőd, </w:t>
      </w:r>
      <w:r w:rsidR="004214A7">
        <w:t xml:space="preserve">nem haladsz, </w:t>
      </w:r>
      <w:r w:rsidR="008A1E61">
        <w:t>összerogysz a terhek alatt</w:t>
      </w:r>
      <w:r w:rsidR="004214A7">
        <w:t xml:space="preserve">? A sátán sugallata ilyenkor ez: „Hagyd az egészet, úgyis lehetetlen befejezni. Lustálkodj, szórakozz, csinálj valami mást!” Egy lelkész küszködik a gyülekezeti munkával, elégedetlen igehirdetéseivel és lelkigon-dozásával. Mit súg fülébe a sátán? „Add fel, nem megy neked! Hagyd ott a szolgálatot, keress más munkát!” Egy édesanya küszködik a gyerekei nevelésével. Fél, hogy elrontja őket, hibákat követ el nevelésükben. Jön a tanács: „Bízd másokra őket – az állam, az óvoda vagy iskola majd megoldja helyetted!” </w:t>
      </w:r>
      <w:r w:rsidR="00E10731">
        <w:t xml:space="preserve">A szegénységgel, napi megélhetéssel küzdő férfiben feltámad a gondolat: „Úgyse fogunk kijönni! Inkább próbáljam meg ezt a kis pénzt a lottón, a nyerőgépeken, vagy költsem italra!” </w:t>
      </w:r>
      <w:r w:rsidR="004214A7">
        <w:t xml:space="preserve">Őrültség, nem? </w:t>
      </w:r>
      <w:r w:rsidR="00E10731">
        <w:t>Az. Mégis a</w:t>
      </w:r>
      <w:r w:rsidR="004214A7">
        <w:t xml:space="preserve"> bukástól való félelem taszít be a leugrásba. </w:t>
      </w:r>
      <w:r w:rsidR="00E10731">
        <w:t>S</w:t>
      </w:r>
      <w:r w:rsidR="004214A7">
        <w:t>okszor minket is pont így kísért a sátán. A bennünk lévő félelmet használja, hogy valami őrült, elkeseredett dologra vegyen rá minket.</w:t>
      </w:r>
    </w:p>
    <w:p w:rsidR="00114C25" w:rsidRPr="00E55FB0" w:rsidRDefault="00E55FB0" w:rsidP="00B85EF3">
      <w:r>
        <w:t xml:space="preserve">Emellett pedig ott lehetett a </w:t>
      </w:r>
      <w:r>
        <w:rPr>
          <w:i/>
        </w:rPr>
        <w:t xml:space="preserve">büszkeség, a </w:t>
      </w:r>
      <w:r w:rsidR="00114C25">
        <w:rPr>
          <w:i/>
        </w:rPr>
        <w:t>haszonszerzés</w:t>
      </w:r>
      <w:r>
        <w:rPr>
          <w:i/>
        </w:rPr>
        <w:t xml:space="preserve"> </w:t>
      </w:r>
      <w:r>
        <w:t xml:space="preserve">kísértése. </w:t>
      </w:r>
      <w:r w:rsidR="00E10731">
        <w:t>Képzeljétek csak el, ott áll Jézus a templom párkányán! Alatta az istenfélő zsidók nagy tömege, akik talán épp az áldozatbemutatásra gyűltek össze. Milyen kitűnő alkalom a bemutatkozásra! Ha most leugrana, és csodálatosan megmenekülne, akkor biztosan elhinnék, hogy ő Isten Fia.</w:t>
      </w:r>
      <w:r w:rsidR="00C911DE">
        <w:t xml:space="preserve"> Akkor tisztelnék őt.</w:t>
      </w:r>
      <w:r w:rsidR="00E10731">
        <w:t xml:space="preserve"> Hát nem ezért jött, hogy az emberek higgyenek benne?</w:t>
      </w:r>
      <w:r w:rsidR="00FC266D">
        <w:t xml:space="preserve"> Minden bizonnyal a kísértő próbálta ezeket a gondolatokat elültetni benne. Az erős vágy pedig gyakran késztethet esztelen cselekvésre.</w:t>
      </w:r>
      <w:r w:rsidR="00096BA2">
        <w:t xml:space="preserve"> A vágy a pénz, a társ, a testi kapcsolat, az emberek elfogadása vagy tisztelete iránt melegágya a bukásnak. A sátán pedig mindent megtesz, hogy ez erős vágyakat felgerjessze bennünk, és saját céljaira használja.</w:t>
      </w:r>
    </w:p>
    <w:p w:rsidR="00135AD7" w:rsidRDefault="00135AD7" w:rsidP="00135AD7">
      <w:pPr>
        <w:pStyle w:val="Heading2"/>
      </w:pPr>
      <w:r>
        <w:t>Amikor Istent kísértjük</w:t>
      </w:r>
    </w:p>
    <w:p w:rsidR="00096BA2" w:rsidRDefault="00096BA2" w:rsidP="00096BA2">
      <w:r>
        <w:t xml:space="preserve">Láttuk tehát azt a helyzetet, amibe Jézust vitte az ördög. Láttuk a köré szőtt hálót, a félelem és a kitűnésre való kísértést. De hogyan jön ide az istenkísértés? Úgy, hogy a félelem és a vágy könnyen Isten ellen fordít. Könnyen késztet </w:t>
      </w:r>
      <w:r>
        <w:rPr>
          <w:i/>
        </w:rPr>
        <w:t>kételkedésre</w:t>
      </w:r>
      <w:r>
        <w:t xml:space="preserve">. </w:t>
      </w:r>
      <w:r w:rsidR="003167ED">
        <w:t xml:space="preserve">Könnyen visz </w:t>
      </w:r>
      <w:r w:rsidR="003167ED">
        <w:rPr>
          <w:i/>
        </w:rPr>
        <w:t>engedetlenségbe</w:t>
      </w:r>
      <w:r w:rsidR="003167ED">
        <w:t>. És az istenkísértésnek ez a két lába van: kételkedés és engedetlenség.</w:t>
      </w:r>
    </w:p>
    <w:p w:rsidR="003167ED" w:rsidRDefault="003167ED" w:rsidP="00096BA2">
      <w:r w:rsidRPr="00970888">
        <w:rPr>
          <w:i/>
        </w:rPr>
        <w:t>Kételkedés. Vagy hitetlenség.</w:t>
      </w:r>
      <w:r>
        <w:t xml:space="preserve"> Amikor elkezdem megkérdőjelezni, hogy Isten létezik-e. Vagy, hogy ő jót akar-e nekem. Mert ha jót akarna, akkor miért vagyok ilyen? Miért vagyok ebben a helyzetben? Lám, mutassa meg Isten, hogy szeret engem, és tegye meg ezt! És ezen a ponton már belecsúsztunk az istenkísértésbe.</w:t>
      </w:r>
    </w:p>
    <w:p w:rsidR="003167ED" w:rsidRDefault="003167ED" w:rsidP="00096BA2">
      <w:r>
        <w:t xml:space="preserve">Ez volt a baj Masszánál. A masszai incidens volt AZ istenkísértés az Ószövetségben. Az Ószövetség újra és újra erre utal vissza, amikor óv az istenkísértéstől (5Móz 6:16; Zsolt 78:17–20; 95:8–9). A Jézus által idézett 5Móz 6:16 is erre utal: </w:t>
      </w:r>
      <w:r>
        <w:rPr>
          <w:i/>
        </w:rPr>
        <w:t>„</w:t>
      </w:r>
      <w:r w:rsidRPr="003167ED">
        <w:rPr>
          <w:i/>
        </w:rPr>
        <w:t>Ne kísértsétek az URat, a ti Isteneteket, ahogy megkísértettétek Masszában!</w:t>
      </w:r>
      <w:r>
        <w:rPr>
          <w:i/>
        </w:rPr>
        <w:t xml:space="preserve">” </w:t>
      </w:r>
      <w:r>
        <w:t>Mi történt Masszában? A népnek elfogyott a vize. Szomjasak voltak. Ez eddig még nem baj. Azonban a víz utáni vágy, a szomjhaláltól való félelem Isten ellen fordította őket.</w:t>
      </w:r>
      <w:r w:rsidR="00CF73A4">
        <w:t xml:space="preserve"> Tiltakoztak nehézségeik ellen.</w:t>
      </w:r>
      <w:r>
        <w:t xml:space="preserve"> Elkezdtek kételkedni: </w:t>
      </w:r>
      <w:r w:rsidRPr="003167ED">
        <w:rPr>
          <w:i/>
        </w:rPr>
        <w:t>„vajon közöttünk van-e az ÚR, vagy sem?”</w:t>
      </w:r>
      <w:r>
        <w:rPr>
          <w:i/>
        </w:rPr>
        <w:t xml:space="preserve"> </w:t>
      </w:r>
      <w:r>
        <w:t>(2Móz 17:7)</w:t>
      </w:r>
      <w:r w:rsidR="00970888">
        <w:t xml:space="preserve"> Tud-e vizet adni? (Zsolt 78:17–20)</w:t>
      </w:r>
      <w:r>
        <w:t xml:space="preserve"> Elkezdtek követelőzni: </w:t>
      </w:r>
      <w:r w:rsidR="00970888">
        <w:t>„Ha Isten létezik, adjon nekünk vizet!” És ezzel Istent próbálták cselekvésre kényszeríteni. Ez az Istent ugráltató, hitetlen, kételkedő lelkület pedig már istenkísértés.</w:t>
      </w:r>
    </w:p>
    <w:p w:rsidR="00970888" w:rsidRDefault="00970888" w:rsidP="00096BA2">
      <w:r>
        <w:t xml:space="preserve">Az istenkísértés másik megnyilvánulása pedig </w:t>
      </w:r>
      <w:r w:rsidRPr="00970888">
        <w:rPr>
          <w:i/>
        </w:rPr>
        <w:t>a szándékos engedetlenség.</w:t>
      </w:r>
      <w:r>
        <w:rPr>
          <w:i/>
        </w:rPr>
        <w:t xml:space="preserve"> </w:t>
      </w:r>
      <w:r>
        <w:t xml:space="preserve">Amikor szándékosan szembemegyek Isten akaratával, és közben arra számítok, hogy Isten passzív marad, vagy még csodálatosan közbe is avatkozik az érdekembe. Ez volt a sátán kísértése Jézussal: „Ugorj le a mélybe! Dobd el az életed! És számíts rá, hogy majd Isten megment téged.” </w:t>
      </w:r>
      <w:r w:rsidR="00CF73A4">
        <w:t xml:space="preserve">Talán azt mondjuk, hogy mi ilyet nem csinálunk. Biztosan? Nem engedünk meg magunknak sokszor „apróbb” engedetlenséget, miközben arra számítunk, hogy ebből nem lesz baj? Talán csak egy kicsit engedünk a pikánsabb híreknek és oldalaknak, mert az még belefér. Csak egy kicsit álmodozunk vagy flörtölünk a másik nemmel – és azt várjuk Istentől, hogy majd itt állítson meg minket, és ne engedjen paráznaságba. </w:t>
      </w:r>
      <w:r w:rsidR="006E3039">
        <w:t>Engedünk a falánkságnak, italozásnak, dohánynak, bulizásnak – egy kicsinek mi következménye lenne?</w:t>
      </w:r>
    </w:p>
    <w:p w:rsidR="006E3039" w:rsidRDefault="006E3039" w:rsidP="00096BA2">
      <w:r>
        <w:t xml:space="preserve">Ám ezekben kísértjük Istent. Van egy tanulságos történet az Újszövetségben, a jeruzsálemi gyülekezet életéből. Akkor nagy volt ott a szegénység, hogy sokan a gyülekezetből a testvérek szükségén felindulva eladták, ha volt földjük vagy vagyonuk, hogy a szenvedőn segítsenek. Egy házaspár, Anániás és Szafira szintén pénzzé tette vagyonát. Kívánták ők is azt a dicsőséget, amiben a többi, nagylelkű adakozó részesült. De azért nem akartak mindent elveszteni. A földjük árából egy kicsit félretettek. </w:t>
      </w:r>
      <w:r>
        <w:lastRenderedPageBreak/>
        <w:t xml:space="preserve">Ami még nem baj. Ám az már baj volt, hogy hazudtak, és úgy állították be, mintha az egész összeget a szegényeknek adnák. Péter mindezt nem látta kis botlásnak: </w:t>
      </w:r>
      <w:r>
        <w:rPr>
          <w:i/>
        </w:rPr>
        <w:t>„</w:t>
      </w:r>
      <w:r w:rsidRPr="006E3039">
        <w:rPr>
          <w:i/>
        </w:rPr>
        <w:t>Miért egyeztetek meg abban, hogy az Úr Lelkét megkísértitek?</w:t>
      </w:r>
      <w:r>
        <w:rPr>
          <w:i/>
        </w:rPr>
        <w:t xml:space="preserve">” </w:t>
      </w:r>
      <w:r>
        <w:t>(ApCsel 5:9) Isten szerint ez is istenkísértés volt. Azért, mert azt feltételezték, hogy Isten majd büntetlenül hagyja őket élni. Próbára tették Istent, hogy valóban megtűri-e a bűnt. Ám végzetesen csalódniuk kellett. Mindketten holtan estek össze.</w:t>
      </w:r>
    </w:p>
    <w:p w:rsidR="00892A5A" w:rsidRDefault="006E3039" w:rsidP="00096BA2">
      <w:r>
        <w:t>Ez a történet nem csupán az istenkísértés súlyosságára hívja fel a figyelmünket, hanem annak körmönfontságára is. Minden szándékos engedetlenséggel, amikor azt gondolom, ebből majd hasznom származik, valójában az Urat teszem próbára. Nem gondolhat</w:t>
      </w:r>
      <w:r w:rsidR="00892A5A">
        <w:t xml:space="preserve">om, hogy ő tétlen marad a bűnömre. Ez önteltség és gőg. </w:t>
      </w:r>
    </w:p>
    <w:p w:rsidR="006E3039" w:rsidRPr="006E3039" w:rsidRDefault="00892A5A" w:rsidP="00096BA2">
      <w:r>
        <w:t>Két éve olvastam a hírekben</w:t>
      </w:r>
      <w:r w:rsidR="00460DAF">
        <w:rPr>
          <w:rStyle w:val="FootnoteReference"/>
        </w:rPr>
        <w:footnoteReference w:id="4"/>
      </w:r>
      <w:r>
        <w:t xml:space="preserve">, hogy egy amerikai lelkész kígyómarás következtében meghalt. Ám ez nem véletlen volt. A kígyómarás egy istentisztelet keretében következett be! Jamie Coots ugyanis azt tanította, hogy a Szentlélek ajándékával a keresztyéneknek megadatott, hogy a kígyómarástól is védve legyenek. Éppen ezért a gyülekezetében a „Szent Lélek indíttatásából” a hívők az ott lévő szent dobozokhoz rohantak, amiből mérgeskígyókat vettek ki, amelyeket kezükben tartottak, amíg imádkoztak, énekeltek és táncoltak. Elképzelésük szerint ezzel </w:t>
      </w:r>
      <w:r w:rsidR="00821DBE">
        <w:t xml:space="preserve">mutatják be a hívőknek Isten hatalmát a sátán felett. Azonban bármilyen kegyesnek is hangzik ez a magyarázat, bármennyire is próbálják igékkel alátámasztani (Mk 16:17–18) tettük helyességét, nem más ez, mint istenkísértés. Felelőtlen tett, </w:t>
      </w:r>
      <w:r w:rsidR="00F2312A">
        <w:t>amellyel Isten védelmét kérik engedetlenségükre.</w:t>
      </w:r>
    </w:p>
    <w:p w:rsidR="00135AD7" w:rsidRDefault="00135AD7" w:rsidP="00135AD7">
      <w:pPr>
        <w:pStyle w:val="Heading2"/>
      </w:pPr>
      <w:r>
        <w:t>Van más út</w:t>
      </w:r>
    </w:p>
    <w:p w:rsidR="00CC5EDC" w:rsidRDefault="00CC5EDC" w:rsidP="00CC5EDC">
      <w:r>
        <w:t xml:space="preserve">De van más út. A hit és az engedelmesség ösvénye. Olyan jó, hogy a Szentírás </w:t>
      </w:r>
      <w:r w:rsidR="00802C0A">
        <w:t>nemcsak parancsol, hanem bátorít is. Van két történet ugyanis, ahol pozitív módon van feltüntetve Isten próbára tevése.</w:t>
      </w:r>
    </w:p>
    <w:p w:rsidR="00802C0A" w:rsidRDefault="00802C0A" w:rsidP="00CC5EDC">
      <w:r>
        <w:t xml:space="preserve">Az első </w:t>
      </w:r>
      <w:r>
        <w:rPr>
          <w:i/>
        </w:rPr>
        <w:t>Gedeon és a gyapjú története</w:t>
      </w:r>
      <w:r>
        <w:t xml:space="preserve">. Gedeon szavai világosak: </w:t>
      </w:r>
      <w:r>
        <w:rPr>
          <w:i/>
        </w:rPr>
        <w:t>„</w:t>
      </w:r>
      <w:r w:rsidRPr="00802C0A">
        <w:rPr>
          <w:i/>
        </w:rPr>
        <w:t xml:space="preserve">Ne gerjedjen föl haragod ellenem, hogy még egyszer szólok. Hadd tegyek </w:t>
      </w:r>
      <w:r w:rsidRPr="00802C0A">
        <w:rPr>
          <w:b/>
          <w:i/>
        </w:rPr>
        <w:t>próbát</w:t>
      </w:r>
      <w:r w:rsidRPr="00802C0A">
        <w:rPr>
          <w:i/>
        </w:rPr>
        <w:t>, kérlek, még egyszer e gyapjúval.</w:t>
      </w:r>
      <w:r>
        <w:rPr>
          <w:i/>
        </w:rPr>
        <w:t xml:space="preserve">” </w:t>
      </w:r>
      <w:r>
        <w:t xml:space="preserve">(Bír 6:39) Gedeon még egyszer </w:t>
      </w:r>
      <w:r w:rsidRPr="00802C0A">
        <w:rPr>
          <w:i/>
        </w:rPr>
        <w:t>próbát</w:t>
      </w:r>
      <w:r>
        <w:t xml:space="preserve"> tett Istennel – a szó ugyanaz, mint ami Masszánál is szerepel. De micsoda különbség van a két helyzet között! Gedeon nem zúgolódott, mint a zsidók a pusztában. </w:t>
      </w:r>
      <w:r w:rsidRPr="003D5F9B">
        <w:rPr>
          <w:i/>
        </w:rPr>
        <w:t>Nem Istenben bizonytalanodott el, hanem önmagában.</w:t>
      </w:r>
      <w:r>
        <w:t xml:space="preserve"> Ahogyan közeledett a csata az óriási számbeli fölényben lévő midiani</w:t>
      </w:r>
      <w:r w:rsidR="003D5F9B">
        <w:t>-</w:t>
      </w:r>
      <w:r>
        <w:t xml:space="preserve">tákkal, elgyengült, hogy valóban ő lenne-e a szabadító? Gedeon látta, hogy ez nem jó. Éppen ezért kérte Isten kegyelmét, hogy ne gerjedjen fel haragja iránta. </w:t>
      </w:r>
      <w:r w:rsidR="003D5F9B">
        <w:t>G</w:t>
      </w:r>
      <w:r>
        <w:t xml:space="preserve">yengeségében alázattal az Urat kérte megerősítésért. Továbbá Gedeon </w:t>
      </w:r>
      <w:r w:rsidR="003D5F9B">
        <w:t xml:space="preserve">bizonytalanságában is </w:t>
      </w:r>
      <w:r w:rsidR="003D5F9B">
        <w:rPr>
          <w:i/>
        </w:rPr>
        <w:t>az engedelmesség útján haladt</w:t>
      </w:r>
      <w:r w:rsidR="003D5F9B">
        <w:t xml:space="preserve">. Nem zúgolódott, mint a zsidók. Nem vetette le magát a mélységbe, ahogy az ördög sugallta. Hanem lerombolta apja bálványait, és összehívta a törzseket a háborúra Isten szava alapján. </w:t>
      </w:r>
    </w:p>
    <w:p w:rsidR="003D5F9B" w:rsidRDefault="003D5F9B" w:rsidP="00CC5EDC">
      <w:r>
        <w:t>Úgy gondolom, hogy Gedeon története alapvetően Isten kegyelméről szól. A történet semmiképpen sem arra tanít, hogy bátran kérjünk jelet Istentől. Hanem a szerető Istenre irányítja figyelmünket, aki tisztában van a mi kétségeinkkel és gyengeségeinkkel. Aki segít a mi hitetlenségünkön. És egy nagy bátorítás számunkra, hogy amikor Gedeonhoz hasonlóan a félelem vagy egy erős vágy kerít a hatalmába, akkor ne zúgolódjunk, ne próbáljuk mi magunk valami kétségbeesett megoldást keresni. Hanem forduljunk Istenhez, és ragaszkodjunk az engedelmességhez.</w:t>
      </w:r>
      <w:r w:rsidR="006449A1">
        <w:rPr>
          <w:rStyle w:val="FootnoteReference"/>
        </w:rPr>
        <w:footnoteReference w:id="5"/>
      </w:r>
      <w:r w:rsidR="00965AF8">
        <w:t xml:space="preserve"> A hit a keresztyén ereje – a hitetlenség pedig fő gyengesége.</w:t>
      </w:r>
    </w:p>
    <w:p w:rsidR="00135AD7" w:rsidRDefault="00135AD7" w:rsidP="00135AD7">
      <w:pPr>
        <w:pStyle w:val="Heading2"/>
      </w:pPr>
      <w:r>
        <w:t>De a lényeg továbbra is Krisztus</w:t>
      </w:r>
    </w:p>
    <w:p w:rsidR="006449A1" w:rsidRPr="00FB011D" w:rsidRDefault="00965AF8" w:rsidP="006449A1">
      <w:pPr>
        <w:rPr>
          <w:spacing w:val="-2"/>
        </w:rPr>
      </w:pPr>
      <w:r w:rsidRPr="00FB011D">
        <w:rPr>
          <w:spacing w:val="-2"/>
        </w:rPr>
        <w:t>Ez pedig újra Krisztushoz</w:t>
      </w:r>
      <w:r w:rsidR="00FB011D" w:rsidRPr="00FB011D">
        <w:rPr>
          <w:spacing w:val="-2"/>
        </w:rPr>
        <w:t xml:space="preserve"> visz minket</w:t>
      </w:r>
      <w:r w:rsidRPr="00FB011D">
        <w:rPr>
          <w:spacing w:val="-2"/>
        </w:rPr>
        <w:t xml:space="preserve">. Hiszen ne feledjük, ő a hőse ennek a történetnek. Csodáljuk őt nyugodtan! Láttuk azt a kényszerítő helyzetet, amiben ő volt a templom párkányán állva. Láttuk a sátán mesterkedését, hogy próbálta valami elkeseredett lépésre rávenni. Láttuk, hogy még a Bibliát is kész volt </w:t>
      </w:r>
      <w:r w:rsidRPr="00FB011D">
        <w:rPr>
          <w:spacing w:val="-2"/>
        </w:rPr>
        <w:lastRenderedPageBreak/>
        <w:t xml:space="preserve">a kísértő felhasználni, és kifordítani, hogy valahogyan fogást találjon Krisztuson és engedetlenségre bírja őt. Gondoljunk bele ennek a kísértésnek a terhébe! Milyen könnyen meg tudunk mi ingani Isten iránt, amikor kellemetlenségek, kényelmetlenségek érnek. Milyen könnyen futunk az emberek elfogadása iránt, ha gúnyt és lenézést tapasztalunk. </w:t>
      </w:r>
      <w:r w:rsidR="00FB011D" w:rsidRPr="00FB011D">
        <w:rPr>
          <w:spacing w:val="-2"/>
        </w:rPr>
        <w:t>Egy feszült helyzetben olyan könnyen kirobbanunk, olyan hamar menekülnénk, olyan nehezen viseljük kitartóan a félelem vagy szenvedés fájdalmát!</w:t>
      </w:r>
    </w:p>
    <w:p w:rsidR="00FB011D" w:rsidRPr="00CF22D2" w:rsidRDefault="00FB011D" w:rsidP="006449A1">
      <w:pPr>
        <w:rPr>
          <w:spacing w:val="-2"/>
        </w:rPr>
      </w:pPr>
      <w:r w:rsidRPr="00CF22D2">
        <w:rPr>
          <w:spacing w:val="-2"/>
        </w:rPr>
        <w:t xml:space="preserve">Ám nem így az Úr Jézus! Őbenne a legkisebb kétség sem volt. Sosem ingott meg az Atya iránt. Kitartott a feszült, ideget próbáló helyzetben. Elfogadta Isten gondviselését, hogy most épp ebbe a helyzetbe tette őt bele. Nem követelőzött, nem zúgolódott. Hanem csendesen, de határozottan ellenállt – és győzött. </w:t>
      </w:r>
    </w:p>
    <w:p w:rsidR="00FB011D" w:rsidRDefault="00FB011D" w:rsidP="006449A1">
      <w:r>
        <w:t>Szeretett budapesti gyülekezet, ő a ti megváltótok! Ő a tökéletes Isten-ember, aki sose lépett az engedetlenség útjára. Akiben nem volt hitetlenség, sem kétség. Hanem ellenállt a kísértőnek – értetek! Az ő igazsága a tiétek. Az ő hitét az Atya nektek számítja be. Ha Krisztuséi vagytok, Isten szemében olyanok vagytok, mint az ő engedelmes Fia. Örüljetek ennek!</w:t>
      </w:r>
    </w:p>
    <w:p w:rsidR="00FB011D" w:rsidRPr="00FB011D" w:rsidRDefault="00FB011D" w:rsidP="00FB011D">
      <w:pPr>
        <w:rPr>
          <w:u w:val="single"/>
        </w:rPr>
      </w:pPr>
      <w:r>
        <w:t>És örüljetek annak is, hogy ez a tökéletes Krisztus</w:t>
      </w:r>
      <w:r>
        <w:t xml:space="preserve"> kész lehajolni. </w:t>
      </w:r>
      <w:r>
        <w:rPr>
          <w:i/>
        </w:rPr>
        <w:t>„</w:t>
      </w:r>
      <w:r w:rsidRPr="00FB011D">
        <w:rPr>
          <w:i/>
        </w:rPr>
        <w:t>Mivel maga is kísértést szenvedett, segíteni tud azokon, akik kísértésbe esnek.</w:t>
      </w:r>
      <w:r>
        <w:rPr>
          <w:i/>
        </w:rPr>
        <w:t xml:space="preserve">” </w:t>
      </w:r>
      <w:r w:rsidRPr="00FB011D">
        <w:t>(Zsid 2:18)</w:t>
      </w:r>
      <w:r>
        <w:t xml:space="preserve"> És: </w:t>
      </w:r>
      <w:r>
        <w:rPr>
          <w:i/>
        </w:rPr>
        <w:t>„</w:t>
      </w:r>
      <w:r w:rsidRPr="00FB011D">
        <w:rPr>
          <w:i/>
          <w:vertAlign w:val="superscript"/>
        </w:rPr>
        <w:t>15</w:t>
      </w:r>
      <w:r w:rsidRPr="00FB011D">
        <w:rPr>
          <w:i/>
        </w:rPr>
        <w:t xml:space="preserve">Mert nem olyan főpapunk van, aki ne tudna megindulni gyengeségeinken, hanem aki hozzánk hasonlóan megkísértetett mindenben, kivéve a bűnt. </w:t>
      </w:r>
      <w:r w:rsidRPr="00FB011D">
        <w:rPr>
          <w:i/>
          <w:vertAlign w:val="superscript"/>
        </w:rPr>
        <w:t>16</w:t>
      </w:r>
      <w:r w:rsidRPr="00FB011D">
        <w:rPr>
          <w:i/>
        </w:rPr>
        <w:t>Járuljunk azért bizalommal a kegyelem trónjához, hogy irgalmat nyerjünk, és kegyelmet találjunk idejében jövő segítségül.</w:t>
      </w:r>
      <w:r>
        <w:rPr>
          <w:i/>
        </w:rPr>
        <w:t xml:space="preserve">” </w:t>
      </w:r>
      <w:r>
        <w:t>Tévedsz, ha azt gondolod, Isten távol van tőled, amikor bizonytalan vagy. Tévedsz, ha azt gondolod, hogy ő megvet, amikor küszködsz a hitetlenséggel, vagy amikor erős a kísértés az engedetlenségre. Nem, Krisztus a bűnösökhöz jött, a bűnösökért jött. Ő a bűnösök Megváltója és barátja. Nem baj, ha nagyon nem érzed magad Krisztushoz hasonlónak. Nem baj, ha megdöbbensz, hányszor kísértetted Istent. Csak fordulj hozzá nyitott szívvel! Bízd rá magad, és kérj erőt az engedelmességhez!</w:t>
      </w:r>
    </w:p>
    <w:p w:rsidR="00135AD7" w:rsidRDefault="00135AD7" w:rsidP="00135AD7">
      <w:pPr>
        <w:pStyle w:val="Heading2"/>
      </w:pPr>
      <w:r>
        <w:t>Amit tanulhatunk</w:t>
      </w:r>
      <w:r w:rsidR="00FB011D">
        <w:t xml:space="preserve"> e kísértésből</w:t>
      </w:r>
    </w:p>
    <w:p w:rsidR="00FB011D" w:rsidRDefault="00FB011D" w:rsidP="00FB011D">
      <w:r>
        <w:t>Végül vonjunk le pár következtetést az életünk számára.</w:t>
      </w:r>
    </w:p>
    <w:p w:rsidR="00FB011D" w:rsidRDefault="00EE4DA2" w:rsidP="00FB011D">
      <w:pPr>
        <w:pStyle w:val="Felsorols-szmlista"/>
      </w:pPr>
      <w:r w:rsidRPr="00EE4DA2">
        <w:rPr>
          <w:i/>
        </w:rPr>
        <w:t>Ne lepődjünk meg azon, ha a kísértő vagy akár a világ a Szentírást használja ellenünk!</w:t>
      </w:r>
      <w:r>
        <w:t xml:space="preserve"> Látjuk, hogy az Úr Jézust is próbálta eltéríteni a 91. zsoltárból vett idézettel. Ám az, hogy valaki a Bibliából idéz, nem teszi állítását szükségszerűen igazzá. Ha családod vagy ismerőseid a Bibliára hivatkozva vádolnak, hogy nincs benned szeretet, túl komolyan veszed a dolgokat, nem vagy megértő, még nem biztos, hogy igazuk van. Gondolkodj el mondanivalójukon, de a Szentlélek segítségével, a Szentírás fényében!</w:t>
      </w:r>
    </w:p>
    <w:p w:rsidR="00EE4DA2" w:rsidRDefault="00EE4DA2" w:rsidP="00FB011D">
      <w:pPr>
        <w:pStyle w:val="Felsorols-szmlista"/>
      </w:pPr>
      <w:r w:rsidRPr="00EE4DA2">
        <w:rPr>
          <w:i/>
        </w:rPr>
        <w:t>A biztos parancs vezessen a bizonytalan alapelvek helyett</w:t>
      </w:r>
      <w:r>
        <w:rPr>
          <w:i/>
        </w:rPr>
        <w:t>!</w:t>
      </w:r>
      <w:r>
        <w:t xml:space="preserve"> A sátán elővett a 91. zsoltárból egy idézetet, és arra próbálta Krisztust a leugrásra bíztatni. Krisztus azonban egy világos paranccsal válaszolt. Vagyis: egy helyzetben, döntésben, kísértésben </w:t>
      </w:r>
      <w:r>
        <w:rPr>
          <w:i/>
        </w:rPr>
        <w:t xml:space="preserve">mindig </w:t>
      </w:r>
      <w:r>
        <w:t>Isten világos parancsa vezessen. Ne gondolkozz tovább egy lehetőségen, ha az ellene megy Isten törvényének. Hanem tartsd magad az egyszerű, érthető, világosan kijelentett részhez!</w:t>
      </w:r>
    </w:p>
    <w:p w:rsidR="00E962D4" w:rsidRDefault="00EE4DA2" w:rsidP="00FB011D">
      <w:pPr>
        <w:pStyle w:val="Felsorols-szmlista"/>
      </w:pPr>
      <w:r>
        <w:rPr>
          <w:i/>
        </w:rPr>
        <w:t>Sosem késő imádkozni és segítséget kérni</w:t>
      </w:r>
      <w:r>
        <w:t>. Végül emlékezhetünk arra</w:t>
      </w:r>
      <w:r w:rsidR="006F1586">
        <w:t xml:space="preserve">, hogy bármilyen szorult helyzetben vagyunk, sosem késő Isten és a testvérek segítségét kérni. Lehet, neked nem jut eszedbe úgy a pontos válasz a Szentírásból, mint Krisztusnak. Lehet, hogy tanácstalanság és bizonytalanság vesz erőt rajtad. Mindez nem baj. Nyugodtan tárd Isten elé szívedet. Nyugodtan oszd meg dilemmádat a testvéreiddel. Sosem késő. Még akkor sem, ha már elindultál az engedetlenség útján. Kezd el most a kiáltást, és az engedelmességet! </w:t>
      </w:r>
    </w:p>
    <w:p w:rsidR="00EE4DA2" w:rsidRPr="00FB011D" w:rsidRDefault="00E962D4" w:rsidP="00FB011D">
      <w:pPr>
        <w:pStyle w:val="Felsorols-szmlista"/>
      </w:pPr>
      <w:r>
        <w:rPr>
          <w:i/>
        </w:rPr>
        <w:t>Próbáld meg Istent az engedelmességgel</w:t>
      </w:r>
      <w:r w:rsidRPr="00E962D4">
        <w:t>!</w:t>
      </w:r>
      <w:r>
        <w:t xml:space="preserve"> Végül még egy visszatérő gondolat: az engedetlenséggel sosem kényszeríthetjük ki Isten áldását. A sátán hiába ígérte Jézusnak, hogy angyalok szolgálnak neki és kapják majd el őt, ha leugrik. De mikor jöttek az angyalok szolgálni Jézusnak? A három kísértés végén, amikor engedelmes maradt. Vagyis, szeretett testvérek, ha valóban próbára akarjuk tenni Isten jóságát és hűségét, tegyük azt az engedelmesség útján</w:t>
      </w:r>
      <w:r w:rsidR="00EB1181">
        <w:t xml:space="preserve"> (vö. Mal 3:10)</w:t>
      </w:r>
      <w:bookmarkStart w:id="0" w:name="_GoBack"/>
      <w:bookmarkEnd w:id="0"/>
      <w:r>
        <w:t>. Ragaszkodva igéjéhez, és alázatos szívvel, hogy könyörülj rajtam, Uram! Ámen.</w:t>
      </w:r>
    </w:p>
    <w:sectPr w:rsidR="00EE4DA2" w:rsidRPr="00FB011D"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6C2" w:rsidRDefault="00B706C2" w:rsidP="00AF27D4">
      <w:r>
        <w:separator/>
      </w:r>
    </w:p>
  </w:endnote>
  <w:endnote w:type="continuationSeparator" w:id="0">
    <w:p w:rsidR="00B706C2" w:rsidRDefault="00B706C2"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06A" w:rsidRDefault="003B206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B1181">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6C2" w:rsidRPr="004F5C0B" w:rsidRDefault="00B706C2" w:rsidP="004F5C0B">
      <w:pPr>
        <w:pStyle w:val="Footer"/>
        <w:ind w:firstLine="0"/>
      </w:pPr>
    </w:p>
  </w:footnote>
  <w:footnote w:type="continuationSeparator" w:id="0">
    <w:p w:rsidR="00B706C2" w:rsidRDefault="00B706C2" w:rsidP="004F5C0B">
      <w:pPr>
        <w:ind w:firstLine="0"/>
      </w:pPr>
      <w:r>
        <w:continuationSeparator/>
      </w:r>
    </w:p>
  </w:footnote>
  <w:footnote w:id="1">
    <w:p w:rsidR="003F700D" w:rsidRPr="00B85EF3" w:rsidRDefault="003F700D">
      <w:pPr>
        <w:pStyle w:val="FootnoteText"/>
        <w:rPr>
          <w:lang w:val="en-US"/>
        </w:rPr>
      </w:pPr>
      <w:r w:rsidRPr="00B85EF3">
        <w:rPr>
          <w:rStyle w:val="FootnoteReference"/>
          <w:lang w:val="en-US"/>
        </w:rPr>
        <w:footnoteRef/>
      </w:r>
      <w:r w:rsidRPr="00B85EF3">
        <w:rPr>
          <w:lang w:val="en-US"/>
        </w:rPr>
        <w:t xml:space="preserve"> </w:t>
      </w:r>
      <w:r w:rsidRPr="00B85EF3">
        <w:rPr>
          <w:i/>
          <w:lang w:val="en-US"/>
        </w:rPr>
        <w:t>Temptations on</w:t>
      </w:r>
      <w:r w:rsidR="00B85EF3" w:rsidRPr="00B85EF3">
        <w:rPr>
          <w:i/>
          <w:lang w:val="en-US"/>
        </w:rPr>
        <w:t xml:space="preserve"> </w:t>
      </w:r>
      <w:r w:rsidRPr="00B85EF3">
        <w:rPr>
          <w:i/>
          <w:lang w:val="en-US"/>
        </w:rPr>
        <w:t>the Pinnacle (No. 689)</w:t>
      </w:r>
      <w:r w:rsidRPr="00B85EF3">
        <w:rPr>
          <w:lang w:val="en-US"/>
        </w:rPr>
        <w:t>,</w:t>
      </w:r>
      <w:r w:rsidR="00767DE0" w:rsidRPr="00B85EF3">
        <w:rPr>
          <w:lang w:val="en-US"/>
        </w:rPr>
        <w:t xml:space="preserve"> in:</w:t>
      </w:r>
      <w:r w:rsidRPr="00B85EF3">
        <w:rPr>
          <w:lang w:val="en-US"/>
        </w:rPr>
        <w:t xml:space="preserve"> </w:t>
      </w:r>
      <w:r w:rsidR="00767DE0" w:rsidRPr="00B85EF3">
        <w:rPr>
          <w:lang w:val="en-US"/>
        </w:rPr>
        <w:t>S</w:t>
      </w:r>
      <w:r w:rsidRPr="00B85EF3">
        <w:rPr>
          <w:lang w:val="en-US"/>
        </w:rPr>
        <w:t>purgeon, C. H. (1866). The Metropolitan Tabernacle Pulpit Sermons (Vol. 12, p. 256). London: Passmore &amp; Alabaster.</w:t>
      </w:r>
    </w:p>
  </w:footnote>
  <w:footnote w:id="2">
    <w:p w:rsidR="00AB0AE3" w:rsidRPr="00AB0AE3" w:rsidRDefault="00AB0AE3">
      <w:pPr>
        <w:pStyle w:val="FootnoteText"/>
      </w:pPr>
      <w:r>
        <w:rPr>
          <w:rStyle w:val="FootnoteReference"/>
        </w:rPr>
        <w:footnoteRef/>
      </w:r>
      <w:r>
        <w:t xml:space="preserve"> </w:t>
      </w:r>
      <w:r>
        <w:rPr>
          <w:i/>
        </w:rPr>
        <w:t xml:space="preserve">A zsidók története, </w:t>
      </w:r>
      <w:r w:rsidRPr="00AB0AE3">
        <w:t>XV</w:t>
      </w:r>
      <w:r>
        <w:t xml:space="preserve">.412. </w:t>
      </w:r>
      <w:r w:rsidRPr="00AB0AE3">
        <w:t>Josephus, F., &amp; Whiston, W. (1987). The works of Josephus: complete and unabridged. Peabody: Hendrickson.</w:t>
      </w:r>
    </w:p>
  </w:footnote>
  <w:footnote w:id="3">
    <w:p w:rsidR="00E55FB0" w:rsidRDefault="00E55FB0">
      <w:pPr>
        <w:pStyle w:val="FootnoteText"/>
      </w:pPr>
      <w:r>
        <w:rPr>
          <w:rStyle w:val="FootnoteReference"/>
        </w:rPr>
        <w:footnoteRef/>
      </w:r>
      <w:r>
        <w:t xml:space="preserve"> L. Spurgeon fent idézett prédikációját a gondolatért.</w:t>
      </w:r>
    </w:p>
  </w:footnote>
  <w:footnote w:id="4">
    <w:p w:rsidR="00460DAF" w:rsidRDefault="00460DAF">
      <w:pPr>
        <w:pStyle w:val="FootnoteText"/>
      </w:pPr>
      <w:r>
        <w:rPr>
          <w:rStyle w:val="FootnoteReference"/>
        </w:rPr>
        <w:footnoteRef/>
      </w:r>
      <w:r>
        <w:t xml:space="preserve"> </w:t>
      </w:r>
      <w:hyperlink r:id="rId1" w:history="1">
        <w:r w:rsidRPr="00392193">
          <w:rPr>
            <w:rStyle w:val="Hyperlink"/>
          </w:rPr>
          <w:t>https://en.wikipedia.org/wiki/Jamie_Coots</w:t>
        </w:r>
      </w:hyperlink>
      <w:r>
        <w:t xml:space="preserve"> </w:t>
      </w:r>
    </w:p>
  </w:footnote>
  <w:footnote w:id="5">
    <w:p w:rsidR="006449A1" w:rsidRPr="006449A1" w:rsidRDefault="006449A1">
      <w:pPr>
        <w:pStyle w:val="FootnoteText"/>
        <w:rPr>
          <w:i/>
        </w:rPr>
      </w:pPr>
      <w:r>
        <w:rPr>
          <w:rStyle w:val="FootnoteReference"/>
        </w:rPr>
        <w:footnoteRef/>
      </w:r>
      <w:r>
        <w:t xml:space="preserve"> Lényegében ugyanezt a gondolatot erősíti meg a Mal 3:10 is. Izráel a rossz termés és éhínség miatt nem adta meg az Úrnak a tizedet. Ám ez az istenkísértés útja: hitetlenség és engedetlenség. Isten más utat ajánl: </w:t>
      </w:r>
      <w:r>
        <w:rPr>
          <w:i/>
        </w:rPr>
        <w:t>„</w:t>
      </w:r>
      <w:r w:rsidRPr="006449A1">
        <w:rPr>
          <w:i/>
        </w:rPr>
        <w:t>Hozzátok be a raktáramba a tizedet mindenből, hogy legyen ennivaló a házamban! Ezzel tegyetek próbára engem – ezt mondja a Seregek URa –, hogy megnyitom-e nektek az ég csatornáit, és bőséges áldást árasztok-e rátok.</w:t>
      </w:r>
      <w:r>
        <w:rPr>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9C"/>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49E8"/>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B44"/>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DD5"/>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4FAD"/>
    <w:rsid w:val="00095317"/>
    <w:rsid w:val="000954A3"/>
    <w:rsid w:val="0009578C"/>
    <w:rsid w:val="00095A9D"/>
    <w:rsid w:val="00095DAF"/>
    <w:rsid w:val="00096223"/>
    <w:rsid w:val="00096261"/>
    <w:rsid w:val="0009691B"/>
    <w:rsid w:val="00096BA2"/>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567"/>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C25"/>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AD7"/>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07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1FD8"/>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20C"/>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C20"/>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1D77"/>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14A"/>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1F45"/>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14"/>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833"/>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245"/>
    <w:rsid w:val="002B04B6"/>
    <w:rsid w:val="002B0589"/>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7ED"/>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72E"/>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6A"/>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5F9B"/>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00D"/>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06"/>
    <w:rsid w:val="004011D5"/>
    <w:rsid w:val="004011F4"/>
    <w:rsid w:val="004017A4"/>
    <w:rsid w:val="00401929"/>
    <w:rsid w:val="00401ACA"/>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4A7"/>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43C"/>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0DAF"/>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1BB"/>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C9E"/>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75F"/>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6AF"/>
    <w:rsid w:val="004C4A9E"/>
    <w:rsid w:val="004C4B5A"/>
    <w:rsid w:val="004C4CC8"/>
    <w:rsid w:val="004C4CEB"/>
    <w:rsid w:val="004C4EBA"/>
    <w:rsid w:val="004C4EE9"/>
    <w:rsid w:val="004C5131"/>
    <w:rsid w:val="004C51B9"/>
    <w:rsid w:val="004C537A"/>
    <w:rsid w:val="004C55B6"/>
    <w:rsid w:val="004C57CE"/>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87C"/>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84"/>
    <w:rsid w:val="00570D95"/>
    <w:rsid w:val="00570F26"/>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9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BED"/>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949"/>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971"/>
    <w:rsid w:val="005A7A57"/>
    <w:rsid w:val="005A7B66"/>
    <w:rsid w:val="005A7E8F"/>
    <w:rsid w:val="005A7FDD"/>
    <w:rsid w:val="005B00C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CBF"/>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8CE"/>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8F"/>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B23"/>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37BB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9A1"/>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C89"/>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A5B"/>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039"/>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586"/>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152"/>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95D"/>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267"/>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660"/>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8D9"/>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67DE0"/>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4F19"/>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56A"/>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62"/>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C0A"/>
    <w:rsid w:val="00802E9E"/>
    <w:rsid w:val="008031EC"/>
    <w:rsid w:val="0080342C"/>
    <w:rsid w:val="0080357D"/>
    <w:rsid w:val="0080367C"/>
    <w:rsid w:val="0080369E"/>
    <w:rsid w:val="008039D5"/>
    <w:rsid w:val="00803A05"/>
    <w:rsid w:val="00803AC3"/>
    <w:rsid w:val="00803B04"/>
    <w:rsid w:val="00803C86"/>
    <w:rsid w:val="00803DA2"/>
    <w:rsid w:val="00804F52"/>
    <w:rsid w:val="00805229"/>
    <w:rsid w:val="008052DB"/>
    <w:rsid w:val="00805328"/>
    <w:rsid w:val="008053B2"/>
    <w:rsid w:val="00805749"/>
    <w:rsid w:val="0080589C"/>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DBE"/>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726"/>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A5A"/>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61"/>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A7C"/>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2C6A"/>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9F6"/>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4DE2"/>
    <w:rsid w:val="009652E7"/>
    <w:rsid w:val="0096531B"/>
    <w:rsid w:val="0096546D"/>
    <w:rsid w:val="009654C3"/>
    <w:rsid w:val="009654DE"/>
    <w:rsid w:val="00965927"/>
    <w:rsid w:val="00965AF8"/>
    <w:rsid w:val="00965CAD"/>
    <w:rsid w:val="00965D72"/>
    <w:rsid w:val="009660DB"/>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88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3F99"/>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0DB7"/>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1A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E3"/>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970"/>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6C2"/>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446"/>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BC6"/>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03"/>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B9D"/>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AE3"/>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1F7"/>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318"/>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6C2"/>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EF3"/>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618"/>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232"/>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689"/>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273"/>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845"/>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1DE"/>
    <w:rsid w:val="00C91A98"/>
    <w:rsid w:val="00C91ADC"/>
    <w:rsid w:val="00C91C0A"/>
    <w:rsid w:val="00C91C27"/>
    <w:rsid w:val="00C91E82"/>
    <w:rsid w:val="00C91ECA"/>
    <w:rsid w:val="00C9201D"/>
    <w:rsid w:val="00C920B5"/>
    <w:rsid w:val="00C925B9"/>
    <w:rsid w:val="00C9278E"/>
    <w:rsid w:val="00C92826"/>
    <w:rsid w:val="00C92A78"/>
    <w:rsid w:val="00C92C6C"/>
    <w:rsid w:val="00C92DB9"/>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996"/>
    <w:rsid w:val="00CC5DAB"/>
    <w:rsid w:val="00CC5DE4"/>
    <w:rsid w:val="00CC5E97"/>
    <w:rsid w:val="00CC5EDC"/>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2D2"/>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3A4"/>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4A"/>
    <w:rsid w:val="00D6449C"/>
    <w:rsid w:val="00D6467A"/>
    <w:rsid w:val="00D649A7"/>
    <w:rsid w:val="00D649B7"/>
    <w:rsid w:val="00D64D8D"/>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11"/>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73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6FB"/>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767"/>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5FB0"/>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D4"/>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181"/>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DA2"/>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B16"/>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07C34"/>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2A"/>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12"/>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7EE"/>
    <w:rsid w:val="00F4791F"/>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1D"/>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66D"/>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C6A"/>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Jamie_Coo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94CCE-B146-4946-A292-5DF9D44D4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2187</TotalTime>
  <Pages>4</Pages>
  <Words>1973</Words>
  <Characters>13620</Characters>
  <Application>Microsoft Office Word</Application>
  <DocSecurity>0</DocSecurity>
  <Lines>113</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15562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38</cp:revision>
  <cp:lastPrinted>2016-02-07T06:52:00Z</cp:lastPrinted>
  <dcterms:created xsi:type="dcterms:W3CDTF">2015-12-23T15:26:00Z</dcterms:created>
  <dcterms:modified xsi:type="dcterms:W3CDTF">2016-02-13T16:24:00Z</dcterms:modified>
</cp:coreProperties>
</file>