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5F260B" w:rsidP="00764315">
      <w:pPr>
        <w:pStyle w:val="Sorozatcm"/>
      </w:pPr>
      <w:r>
        <w:t>A hegyi beszéd I</w:t>
      </w:r>
      <w:r w:rsidR="0044201C">
        <w:t>I</w:t>
      </w:r>
      <w:r w:rsidR="00286F89">
        <w:t>.</w:t>
      </w:r>
    </w:p>
    <w:p w:rsidR="00764315" w:rsidRPr="001A5268" w:rsidRDefault="0044201C" w:rsidP="005A69A4">
      <w:pPr>
        <w:pStyle w:val="Heading1"/>
        <w:contextualSpacing/>
        <w:jc w:val="center"/>
        <w:rPr>
          <w:rFonts w:ascii="Constantia" w:hAnsi="Constantia"/>
          <w:b w:val="0"/>
          <w:sz w:val="48"/>
          <w:szCs w:val="44"/>
        </w:rPr>
      </w:pPr>
      <w:r>
        <w:rPr>
          <w:rFonts w:ascii="Constantia" w:hAnsi="Constantia"/>
          <w:b w:val="0"/>
          <w:sz w:val="48"/>
          <w:szCs w:val="44"/>
        </w:rPr>
        <w:t>Lelki szegények</w:t>
      </w:r>
    </w:p>
    <w:p w:rsidR="00764315" w:rsidRPr="001A5268" w:rsidRDefault="005F260B" w:rsidP="00764315">
      <w:pPr>
        <w:pStyle w:val="Alcm-Igehely"/>
      </w:pPr>
      <w:r>
        <w:t>Máté 5:</w:t>
      </w:r>
      <w:r w:rsidR="0044201C">
        <w:t>3</w:t>
      </w:r>
    </w:p>
    <w:p w:rsidR="0007664B" w:rsidRDefault="004A01EA" w:rsidP="0044201C">
      <w:pPr>
        <w:pStyle w:val="Norml-behzsnlkl"/>
      </w:pPr>
      <w:proofErr w:type="spellStart"/>
      <w:r>
        <w:t>Lekció</w:t>
      </w:r>
      <w:proofErr w:type="spellEnd"/>
      <w:r>
        <w:t>: Zsolt 34:1–23</w:t>
      </w:r>
    </w:p>
    <w:p w:rsidR="00D71FBB" w:rsidRDefault="00D71FBB" w:rsidP="00D71FBB"/>
    <w:p w:rsidR="007F7EF2" w:rsidRDefault="008F2D9C" w:rsidP="007F7EF2">
      <w:r>
        <w:t>Kik a keresztyének? – erre a kérdésre vá</w:t>
      </w:r>
      <w:r w:rsidR="004C64A5">
        <w:t>laszol Jézus a hegyi beszédben</w:t>
      </w:r>
      <w:r w:rsidR="004A01EA">
        <w:t>.</w:t>
      </w:r>
      <w:r w:rsidR="004C64A5">
        <w:t xml:space="preserve"> Ennek a prédikációnak az egyik legismertebb része</w:t>
      </w:r>
      <w:r w:rsidR="00FD013A">
        <w:t xml:space="preserve"> a bevezetése, a </w:t>
      </w:r>
      <w:r w:rsidR="00FD013A">
        <w:rPr>
          <w:i/>
        </w:rPr>
        <w:t>boldogmondások</w:t>
      </w:r>
      <w:r w:rsidR="00FD013A">
        <w:t xml:space="preserve">. </w:t>
      </w:r>
      <w:r w:rsidR="00E0461C">
        <w:t xml:space="preserve">A nyolc boldogmondásban a hangsúly </w:t>
      </w:r>
      <w:r w:rsidR="00651217">
        <w:t>a jellemen van: mi uralja Jézus követőinek a szívét?</w:t>
      </w:r>
      <w:r w:rsidR="00996017">
        <w:t xml:space="preserve"> A legelső mondatával Jézus azt mondja, hogy a lelki szegénység: „boldogok a lelki szegények, mert övék a mennyek országa.”</w:t>
      </w:r>
      <w:r w:rsidR="007F7EF2" w:rsidRPr="007F7EF2">
        <w:t xml:space="preserve"> </w:t>
      </w:r>
    </w:p>
    <w:p w:rsidR="007F7EF2" w:rsidRDefault="007F7EF2" w:rsidP="007F7EF2">
      <w:r>
        <w:t>Négy kérdésre fogunk választ keresni a mostani alkalommal: (1) mit (és mit nem) jelent a lelki szegénység? (2) Mit ígér Jézus a lelki szegényeknek? (3) Hogyan válhatunk lelkileg szegényekké? (4) Hogyan éljünk lelki szegényekként?</w:t>
      </w:r>
    </w:p>
    <w:p w:rsidR="00D71FBB" w:rsidRDefault="00D71FBB" w:rsidP="00D71FBB">
      <w:pPr>
        <w:pStyle w:val="Heading2"/>
      </w:pPr>
      <w:bookmarkStart w:id="0" w:name="_GoBack"/>
      <w:bookmarkEnd w:id="0"/>
      <w:r>
        <w:t>Lelki szegények: mit nem jelent</w:t>
      </w:r>
    </w:p>
    <w:p w:rsidR="008C6700" w:rsidRDefault="004A01EA" w:rsidP="00996017">
      <w:r>
        <w:t xml:space="preserve">Kik tehát a lelki szegények? Hadd válaszoljunk először azzal, </w:t>
      </w:r>
      <w:r w:rsidR="00DE4264">
        <w:t xml:space="preserve">hogy </w:t>
      </w:r>
      <w:r w:rsidR="00DE4264" w:rsidRPr="004A01EA">
        <w:rPr>
          <w:i/>
        </w:rPr>
        <w:t>mit nem</w:t>
      </w:r>
      <w:r w:rsidR="00DE4264">
        <w:t xml:space="preserve"> jelent a lelki szegénység. Fontos ez azért, mert Jézus szavait félreérthetjük, vagy </w:t>
      </w:r>
      <w:r w:rsidR="005547D3">
        <w:t>megjelenhetnek olyan „utánzatok”, amelyek úgy tűnhetnek, mint a Krisztus által ajánlott jellemvonás, de valójában mégis távol vannak attól.</w:t>
      </w:r>
    </w:p>
    <w:p w:rsidR="005547D3" w:rsidRDefault="00183F05" w:rsidP="00183F05">
      <w:r>
        <w:t xml:space="preserve">A lelki szegénység </w:t>
      </w:r>
      <w:r>
        <w:rPr>
          <w:i/>
        </w:rPr>
        <w:t xml:space="preserve">nem bárgyúság. </w:t>
      </w:r>
      <w:r w:rsidR="001B7E1D">
        <w:t>Nietz</w:t>
      </w:r>
      <w:r w:rsidR="00780C6B">
        <w:t>sche Jézus szavait a hanyatló</w:t>
      </w:r>
      <w:r w:rsidR="004A01EA">
        <w:t>, bomló</w:t>
      </w:r>
      <w:r w:rsidR="00780C6B">
        <w:t xml:space="preserve"> élet tünetének nevezte.</w:t>
      </w:r>
      <w:r w:rsidR="00780C6B">
        <w:rPr>
          <w:rStyle w:val="FootnoteReference"/>
        </w:rPr>
        <w:footnoteReference w:id="1"/>
      </w:r>
      <w:r w:rsidR="00775076">
        <w:t xml:space="preserve"> </w:t>
      </w:r>
      <w:r w:rsidR="00FD3DB5">
        <w:t>Szerinte azok az értékek, amelyeket Jézus hangsúlyoz, megfosztják az embert az élettől, mert pipogya hozzáállást erősítenek. Azonban a lelki szegénység nem bátortalanság. Nem balek</w:t>
      </w:r>
      <w:r w:rsidR="004A01EA">
        <w:t xml:space="preserve">, </w:t>
      </w:r>
      <w:r w:rsidR="00FD3DB5">
        <w:t>„</w:t>
      </w:r>
      <w:proofErr w:type="gramStart"/>
      <w:r w:rsidR="00FD3DB5">
        <w:t>rajtam</w:t>
      </w:r>
      <w:proofErr w:type="gramEnd"/>
      <w:r w:rsidR="00FD3DB5">
        <w:t xml:space="preserve"> bárki szabadon átgázolhat” gondolkodásra buzdítanak, hanem </w:t>
      </w:r>
      <w:r w:rsidR="004A01EA">
        <w:t>nyugodt alázatra, ahol nem kell kényszeresen önmagam renoméját védenem.</w:t>
      </w:r>
    </w:p>
    <w:p w:rsidR="00183F05" w:rsidRPr="001B7E1D" w:rsidRDefault="00FD3DB5" w:rsidP="004A01EA">
      <w:r>
        <w:t>Továbbá a</w:t>
      </w:r>
      <w:r w:rsidR="00183F05">
        <w:t xml:space="preserve"> lelki szegénység </w:t>
      </w:r>
      <w:r w:rsidR="001B7E1D">
        <w:rPr>
          <w:i/>
        </w:rPr>
        <w:t xml:space="preserve">nem lelki </w:t>
      </w:r>
      <w:r w:rsidR="0024742A">
        <w:rPr>
          <w:i/>
        </w:rPr>
        <w:t>szegényesség</w:t>
      </w:r>
      <w:r w:rsidR="001B7E1D">
        <w:t xml:space="preserve">. </w:t>
      </w:r>
      <w:r>
        <w:t>Nem arról szól, hogy keresztyénként a sarokba dobhatjuk a kreativitást, a tettrekészséget, a jókedvet, és felvesszük a szemellenzőt, és szolgalelkű</w:t>
      </w:r>
      <w:r w:rsidR="0024742A">
        <w:t xml:space="preserve"> (Nietzsche: „szolga erkölcsű”)</w:t>
      </w:r>
      <w:r>
        <w:t xml:space="preserve"> szürke egerek leszünk. Hanem a lelki szegénység azáltal, hogy megszabadít az önmagunk „</w:t>
      </w:r>
      <w:proofErr w:type="spellStart"/>
      <w:r>
        <w:t>imidzsének</w:t>
      </w:r>
      <w:proofErr w:type="spellEnd"/>
      <w:r>
        <w:t>” kényszerű védelmezésétől, felszabadít arra, hogy valami önmagunknál nagyobb célt szolgáljunk, és így Istennél kiteljesedjünk.</w:t>
      </w:r>
    </w:p>
    <w:p w:rsidR="00183F05" w:rsidRPr="004A01EA" w:rsidRDefault="00183F05" w:rsidP="004A01EA">
      <w:pPr>
        <w:rPr>
          <w:spacing w:val="-2"/>
        </w:rPr>
      </w:pPr>
      <w:r w:rsidRPr="004A01EA">
        <w:rPr>
          <w:spacing w:val="-2"/>
        </w:rPr>
        <w:t xml:space="preserve">A lelki szegénység </w:t>
      </w:r>
      <w:r w:rsidRPr="004A01EA">
        <w:rPr>
          <w:i/>
          <w:spacing w:val="-2"/>
        </w:rPr>
        <w:t xml:space="preserve">nem </w:t>
      </w:r>
      <w:r w:rsidR="00FD3DB5" w:rsidRPr="004A01EA">
        <w:rPr>
          <w:i/>
          <w:spacing w:val="-2"/>
        </w:rPr>
        <w:t xml:space="preserve">is </w:t>
      </w:r>
      <w:r w:rsidR="0024742A" w:rsidRPr="004A01EA">
        <w:rPr>
          <w:i/>
          <w:spacing w:val="-2"/>
        </w:rPr>
        <w:t>ála</w:t>
      </w:r>
      <w:r w:rsidRPr="004A01EA">
        <w:rPr>
          <w:i/>
          <w:spacing w:val="-2"/>
        </w:rPr>
        <w:t>lázat</w:t>
      </w:r>
      <w:r w:rsidRPr="004A01EA">
        <w:rPr>
          <w:spacing w:val="-2"/>
        </w:rPr>
        <w:t xml:space="preserve">. </w:t>
      </w:r>
      <w:r w:rsidR="00FD3DB5" w:rsidRPr="004A01EA">
        <w:rPr>
          <w:spacing w:val="-2"/>
        </w:rPr>
        <w:t xml:space="preserve">Nem ad felhatalmazást arra, hogy magamat becsméreljem, és megtagadjam azokat a képességeket és eredményeket az életemben, amelyet </w:t>
      </w:r>
      <w:r w:rsidR="0024742A" w:rsidRPr="004A01EA">
        <w:rPr>
          <w:spacing w:val="-2"/>
        </w:rPr>
        <w:t xml:space="preserve">Istentől kaptam. Ez valójában nem is alázat, legfeljebb alázatoskodás, amely gyakran pont az ellenkezőjét szolgálja: hogy az emberek </w:t>
      </w:r>
      <w:r w:rsidR="0024742A" w:rsidRPr="004A01EA">
        <w:rPr>
          <w:i/>
          <w:spacing w:val="-2"/>
        </w:rPr>
        <w:t xml:space="preserve">rám </w:t>
      </w:r>
      <w:r w:rsidR="0024742A" w:rsidRPr="004A01EA">
        <w:rPr>
          <w:spacing w:val="-2"/>
        </w:rPr>
        <w:t>figyeljenek, és sérült egómat építsék – „Á, te nem is vagy olyan, te sokkal jobb vagy ennél!” A lelki szegénységben igazi alázat van, de ennek az alázatnak pont az a jellemzője, hogy nem maga körül forog.</w:t>
      </w:r>
    </w:p>
    <w:p w:rsidR="00183F05" w:rsidRDefault="0024742A" w:rsidP="00183F05">
      <w:pPr>
        <w:jc w:val="left"/>
      </w:pPr>
      <w:r>
        <w:t>Végül a</w:t>
      </w:r>
      <w:r w:rsidR="00183F05">
        <w:t xml:space="preserve"> lelki szegénység </w:t>
      </w:r>
      <w:r w:rsidR="00183F05">
        <w:rPr>
          <w:i/>
        </w:rPr>
        <w:t xml:space="preserve">nem </w:t>
      </w:r>
      <w:r>
        <w:rPr>
          <w:i/>
        </w:rPr>
        <w:t>felelőtlen</w:t>
      </w:r>
      <w:r w:rsidR="00BB51F4">
        <w:rPr>
          <w:i/>
        </w:rPr>
        <w:t xml:space="preserve"> kifogás</w:t>
      </w:r>
      <w:r w:rsidR="00183F05">
        <w:t xml:space="preserve">. </w:t>
      </w:r>
      <w:r>
        <w:t xml:space="preserve">Az, hogy én </w:t>
      </w:r>
      <w:r w:rsidR="005C6CB7">
        <w:t>nem vagyok elég önmagamban, nem jelenthet felelőtlen hárítást – hogy ezért vagyok lusta, ezért nem tudok rendesen beszélni a feleségemmel, ezért vagyok képtelen megváltozni. Jézus nem az „ilyen vagyok, fogadj el, mert úgyse fogok változni” mentalitást erősíti. Hanem azt, hogy lelki koldus voltunk Istenhez űzzön minket, és nála találjunk elfogadást, megnyugvást, és erőt a változáshoz.</w:t>
      </w:r>
    </w:p>
    <w:p w:rsidR="00D71FBB" w:rsidRDefault="00D71FBB" w:rsidP="00D71FBB">
      <w:pPr>
        <w:pStyle w:val="Heading2"/>
      </w:pPr>
      <w:r>
        <w:lastRenderedPageBreak/>
        <w:t>Lelki szegénység</w:t>
      </w:r>
    </w:p>
    <w:p w:rsidR="00C438DD" w:rsidRDefault="00C438DD" w:rsidP="00C438DD">
      <w:r>
        <w:t>De akkor mi valójában a lelki szegénység? Az eredeti úgy fogalmaz, hogy a „szegények</w:t>
      </w:r>
      <w:r w:rsidR="004A01EA">
        <w:t xml:space="preserve"> a </w:t>
      </w:r>
      <w:r w:rsidR="004A01EA">
        <w:t>lélekben</w:t>
      </w:r>
      <w:r>
        <w:t>”. Tehát ez a kif</w:t>
      </w:r>
      <w:r w:rsidR="006B1CDB">
        <w:t>ejezés a szegénységből indul ki, ezért találunk Lukácsnál egy egyszerűsített megfogalmazást: „</w:t>
      </w:r>
      <w:r w:rsidR="006B1CDB" w:rsidRPr="006B1CDB">
        <w:t>Boldogok vagytok, ti szegények, mert tiétek az Isten országa.</w:t>
      </w:r>
      <w:r w:rsidR="006B1CDB">
        <w:t>” (</w:t>
      </w:r>
      <w:proofErr w:type="spellStart"/>
      <w:r w:rsidR="006B1CDB">
        <w:t>Lk</w:t>
      </w:r>
      <w:proofErr w:type="spellEnd"/>
      <w:r w:rsidR="006B1CDB">
        <w:t xml:space="preserve"> 6:20)</w:t>
      </w:r>
      <w:r>
        <w:t xml:space="preserve"> Ki a szegény? </w:t>
      </w:r>
      <w:r w:rsidR="004A01EA">
        <w:t>A</w:t>
      </w:r>
      <w:r w:rsidR="006B1CDB">
        <w:t xml:space="preserve">ki szükséget szenved. De nem a „szükségem lenne egy új kétméteres </w:t>
      </w:r>
      <w:proofErr w:type="spellStart"/>
      <w:r w:rsidR="006B1CDB">
        <w:t>lapostévére</w:t>
      </w:r>
      <w:proofErr w:type="spellEnd"/>
      <w:r w:rsidR="006B1CDB">
        <w:t xml:space="preserve">” értelemben, hanem aki másokra szorul életének fenntartásához. </w:t>
      </w:r>
      <w:r w:rsidR="00C4787A">
        <w:t xml:space="preserve">A görög nyelvben két szó van a szegényre. A </w:t>
      </w:r>
      <w:proofErr w:type="spellStart"/>
      <w:r w:rsidR="00C4787A">
        <w:rPr>
          <w:i/>
        </w:rPr>
        <w:t>penés</w:t>
      </w:r>
      <w:proofErr w:type="spellEnd"/>
      <w:r w:rsidR="00C4787A">
        <w:rPr>
          <w:i/>
        </w:rPr>
        <w:t xml:space="preserve"> </w:t>
      </w:r>
      <w:r w:rsidR="00C4787A">
        <w:t>jelenti azt a nélkülöző embert,</w:t>
      </w:r>
      <w:r w:rsidR="00396F7B">
        <w:t xml:space="preserve"> aki szükséget lát, nincs feleslege, és keményen kell dolgoznia, de fenn tudja tartani az életét. A </w:t>
      </w:r>
      <w:proofErr w:type="spellStart"/>
      <w:r w:rsidR="00396F7B">
        <w:rPr>
          <w:i/>
        </w:rPr>
        <w:t>ptochos</w:t>
      </w:r>
      <w:proofErr w:type="spellEnd"/>
      <w:r w:rsidR="00396F7B">
        <w:t xml:space="preserve"> viszont az, aki koldulásra szorul, mert nincs semmije.</w:t>
      </w:r>
    </w:p>
    <w:p w:rsidR="00396F7B" w:rsidRDefault="00396F7B" w:rsidP="00C438DD">
      <w:r>
        <w:t xml:space="preserve">Mindebből azt gondolhatnánk, hogy Jézus az anyagi egyszerűséget és szegénységet reklámozza. De erről szó sincs. Mert ez a kifejezés a Szentírásban túlmutat az anyagi nélkülözésen. </w:t>
      </w:r>
      <w:r w:rsidR="00D628AD">
        <w:t xml:space="preserve">Az Ószövetségben újra és újra előkerülnek a szegények, akik szó szerinti nincstelenségben, elnyomás </w:t>
      </w:r>
      <w:r w:rsidR="002713B9">
        <w:t xml:space="preserve">alatt </w:t>
      </w:r>
      <w:r w:rsidR="00D628AD">
        <w:t>vagy más nehéz körülmény között élnek – és akik e szükségükben Istenhez kiáltanak.</w:t>
      </w:r>
      <w:r w:rsidR="00F9599E">
        <w:t xml:space="preserve"> Ez jelenik meg a 34. zsoltárban, amely Dávidról szólt, amikor a </w:t>
      </w:r>
      <w:proofErr w:type="spellStart"/>
      <w:r w:rsidR="00F9599E">
        <w:t>filiszteusokhoz</w:t>
      </w:r>
      <w:proofErr w:type="spellEnd"/>
      <w:r w:rsidR="00F9599E">
        <w:t xml:space="preserve"> került: „Ez a szegény kiáltott, és az Úr meghallgatta, minden bajából kimentette őt.” (Zsolt 34:7) Világos, hogy itt nem Dávid anyagi helyzetéről van szó: a szegény</w:t>
      </w:r>
      <w:r w:rsidR="00231C3F">
        <w:t xml:space="preserve"> azt az embert jelenti, akinek nincs semmije, csak Isten</w:t>
      </w:r>
      <w:r w:rsidR="00F9599E">
        <w:t>.</w:t>
      </w:r>
      <w:r w:rsidR="001C2046">
        <w:rPr>
          <w:rStyle w:val="FootnoteReference"/>
        </w:rPr>
        <w:footnoteReference w:id="2"/>
      </w:r>
    </w:p>
    <w:p w:rsidR="00CF50EF" w:rsidRDefault="00231C3F" w:rsidP="00280DAD">
      <w:r>
        <w:t xml:space="preserve">Ki tehát a lelki szegény? </w:t>
      </w:r>
      <w:r w:rsidR="001C2046">
        <w:t>Az, aki felismerte koldus voltát az ő életében</w:t>
      </w:r>
      <w:r w:rsidR="00454B59">
        <w:t>. Aki tisztába került azzal</w:t>
      </w:r>
      <w:r w:rsidR="003E470C">
        <w:t xml:space="preserve">, hogy a lelki boldogságot magában nem fogja tudni elérni. Aki kiábrándult a világ evangéliumából: hogy a boldogság könnyen a tiéd lesz, </w:t>
      </w:r>
      <w:r w:rsidR="004A01EA">
        <w:t>csak valósítsd meg magad, és szerezd meg, amire oly régóta vágytál.</w:t>
      </w:r>
    </w:p>
    <w:p w:rsidR="00CF50EF" w:rsidRDefault="00CF50EF" w:rsidP="00CF50EF">
      <w:r>
        <w:t xml:space="preserve">Olyan érdekes ezt a világi gondolatot látni olyan helyeken is, ahol talán nem számítanánk rá: a rajzfilmekben. Miközben mi (és gyermekeink) ámulunk a csodálatos látványon, nevetünk a vicces jeleneteken, sokszor elfelejtjük, hogy a rajzfilmek is ugyanúgy üzenetet közvetítenek. </w:t>
      </w:r>
      <w:r w:rsidR="009862DA">
        <w:t>És ha megfigyelitek, a modern rajzfilmek szinte kivétel nélkül egy központi témára épülnek fel: a boldogság abban van, ha szembe</w:t>
      </w:r>
      <w:r w:rsidR="007C6542">
        <w:t>nézel magaddal</w:t>
      </w:r>
      <w:r w:rsidR="00DD6789">
        <w:t xml:space="preserve">, </w:t>
      </w:r>
      <w:r w:rsidR="007C6542">
        <w:t xml:space="preserve">elfogadod magad, </w:t>
      </w:r>
      <w:r w:rsidR="00DD6789">
        <w:t>és az leszel, aki vagy.</w:t>
      </w:r>
      <w:r w:rsidR="0050371F">
        <w:rPr>
          <w:rStyle w:val="FootnoteReference"/>
        </w:rPr>
        <w:footnoteReference w:id="3"/>
      </w:r>
      <w:r w:rsidR="00DD6789">
        <w:t xml:space="preserve"> A </w:t>
      </w:r>
      <w:r w:rsidR="00DD6789" w:rsidRPr="00DD6789">
        <w:rPr>
          <w:i/>
        </w:rPr>
        <w:t>Jégvarázsban</w:t>
      </w:r>
      <w:r w:rsidR="00DD6789">
        <w:t xml:space="preserve"> a fő konfliktust az okozza, hogy Elza megijed különleges képességeitől, és próbál elmenekülni mindenkitől, és magányosan élni – de a feloldás csak akkor jöhet, amikor nem veszélyes szörnyetegként tekint magára</w:t>
      </w:r>
      <w:r w:rsidR="0050371F">
        <w:t>, hanem szeretete által kordában tudja tartani erejét. A rajzfilmek – mint ahogy a filmek jó része is – is erőltetve hajtogatják az üzenetet, hogy ha magadba nézel,</w:t>
      </w:r>
      <w:r w:rsidR="008C5BE2">
        <w:t xml:space="preserve"> ha végre hiszel magadban,</w:t>
      </w:r>
      <w:r w:rsidR="0050371F">
        <w:t xml:space="preserve"> ha független leszel mások elvárásaitól, képes leszel megmenteni önmagad, és megtalálni a boldogságot. Az egyetlen probléma ezzel az üzenettel csak az, hogy nem működik. Évtizedek óta hallhatjuk ezt a szlogent, ám a boldogság mégsem érkezett el. Nem vagyunk képesek megváltani magunkat.</w:t>
      </w:r>
      <w:r w:rsidR="007C6542">
        <w:t xml:space="preserve"> Ha mégis megpróbáljuk, óriási teherként nehezedik majd lelkünkre. Mert miközben megpróbáljuk fenntartani az önmagunkban való hitet, a mindennapok kudarcai és bukásai ezt cáfolják. Próbálhatjuk e hangokat elhallgattatni, de ezzel csak lelkünket csapjuk be.</w:t>
      </w:r>
    </w:p>
    <w:p w:rsidR="00231C3F" w:rsidRDefault="003E470C" w:rsidP="00280DAD">
      <w:r>
        <w:t xml:space="preserve">A lelki koldus járt ezeken az utakon, és tudja, hogy itt a boldogság ígérete csak délibáb. Mert van egy űr a lelkében, amit se a házasság, se a karrier, </w:t>
      </w:r>
      <w:r w:rsidR="0093153D">
        <w:t xml:space="preserve">se önmaga, </w:t>
      </w:r>
      <w:r>
        <w:t xml:space="preserve">semmi nem tud betölteni. </w:t>
      </w:r>
      <w:r w:rsidR="007C6542">
        <w:t>A</w:t>
      </w:r>
      <w:r>
        <w:t xml:space="preserve"> megelégedni képtelen</w:t>
      </w:r>
      <w:r w:rsidR="0093153D">
        <w:t xml:space="preserve"> lelk</w:t>
      </w:r>
      <w:r>
        <w:t>e minden helyzetbe elkíséri majd, ezért az újdonság varázsának elmúltával újra érezni fogja az ürességet. A lelk</w:t>
      </w:r>
      <w:r w:rsidR="00280DAD">
        <w:t xml:space="preserve">i </w:t>
      </w:r>
      <w:r w:rsidR="00D36FB3">
        <w:t>koldus tisztában van tökéletlenségeivel, korlátaival, bűneivel, és nem bízik magában.</w:t>
      </w:r>
      <w:r w:rsidR="00A81B00">
        <w:t xml:space="preserve"> Szabad arra, hogy ezeket felvállalja.</w:t>
      </w:r>
    </w:p>
    <w:p w:rsidR="00D36FB3" w:rsidRPr="007C6542" w:rsidRDefault="00D36FB3" w:rsidP="00280DAD">
      <w:pPr>
        <w:rPr>
          <w:spacing w:val="-2"/>
        </w:rPr>
      </w:pPr>
      <w:r w:rsidRPr="007C6542">
        <w:rPr>
          <w:spacing w:val="-2"/>
        </w:rPr>
        <w:t xml:space="preserve">Ám ez még csak a történet egyik fele. Mert a fenti gondolatok minden reménytelen emberre ráillenek. Azonban a lelki szegény nem elkeseredett – mert a lelki szegény Istenre hagyja magát. Azzal a felismeréssel együtt, hogy lelkileg csődöt mondott, a lelki szegényben ott a remény is: van Isten, akihez kiálthatok. Van Krisztus, aki megsegít. Ahogy Dávid írja: „Közel van az ÚR a megtört szívűekhez, és megsegíti a megsebzett lelkeket.” (Zsolt 34:19) </w:t>
      </w:r>
      <w:r w:rsidR="000701C2" w:rsidRPr="007C6542">
        <w:rPr>
          <w:spacing w:val="-2"/>
        </w:rPr>
        <w:t>Vagy Ézsaiás: „Mert én arra tekintek, aki szegény és megtört lelkű, és rettegi beszédemet.” (</w:t>
      </w:r>
      <w:proofErr w:type="spellStart"/>
      <w:r w:rsidR="000701C2" w:rsidRPr="007C6542">
        <w:rPr>
          <w:spacing w:val="-2"/>
        </w:rPr>
        <w:t>Ézs</w:t>
      </w:r>
      <w:proofErr w:type="spellEnd"/>
      <w:r w:rsidR="000701C2" w:rsidRPr="007C6542">
        <w:rPr>
          <w:spacing w:val="-2"/>
        </w:rPr>
        <w:t xml:space="preserve"> 66:2)</w:t>
      </w:r>
      <w:r w:rsidR="0050371F" w:rsidRPr="007C6542">
        <w:rPr>
          <w:spacing w:val="-2"/>
        </w:rPr>
        <w:t xml:space="preserve"> A lelki koldusok nem csupán szegények, hanem </w:t>
      </w:r>
      <w:r w:rsidR="0050371F" w:rsidRPr="007C6542">
        <w:rPr>
          <w:i/>
          <w:spacing w:val="-2"/>
        </w:rPr>
        <w:t>Isten szegényei</w:t>
      </w:r>
      <w:r w:rsidR="0050371F" w:rsidRPr="007C6542">
        <w:rPr>
          <w:spacing w:val="-2"/>
        </w:rPr>
        <w:t>.</w:t>
      </w:r>
      <w:r w:rsidR="004B1BD8" w:rsidRPr="007C6542">
        <w:rPr>
          <w:rStyle w:val="FootnoteReference"/>
          <w:spacing w:val="-2"/>
        </w:rPr>
        <w:footnoteReference w:id="4"/>
      </w:r>
    </w:p>
    <w:p w:rsidR="00D71FBB" w:rsidRDefault="00D71FBB" w:rsidP="00D71FBB">
      <w:pPr>
        <w:pStyle w:val="Heading2"/>
      </w:pPr>
      <w:r>
        <w:t>Az ígéret</w:t>
      </w:r>
    </w:p>
    <w:p w:rsidR="004B1BD8" w:rsidRDefault="0050371F" w:rsidP="0050371F">
      <w:r>
        <w:t>Itt érünk el az isteni ígérethez</w:t>
      </w:r>
      <w:r w:rsidR="007C6542">
        <w:t>, amire annyira szükségünk van.</w:t>
      </w:r>
      <w:r w:rsidR="004B1BD8">
        <w:t xml:space="preserve"> Ha valami világos a koldus elnevezésből, akkor az, hogy a koldus nem érdemel semmit. A lelki szegénység, önmagunk elégtelenségének, lelki csődjének meglátása nem erény, amivel Istentől kiérdemelhetnénk valamit.</w:t>
      </w:r>
    </w:p>
    <w:p w:rsidR="00D818B4" w:rsidRDefault="004B1BD8" w:rsidP="004B1BD8">
      <w:r>
        <w:t xml:space="preserve">De Jézus mégis boldognak nevezi az ő szegényeit – azért, mert „övék a mennyek országa”. </w:t>
      </w:r>
      <w:r w:rsidR="00D818B4">
        <w:t xml:space="preserve">Mi ez a mennyek országa? Jézus </w:t>
      </w:r>
      <w:r w:rsidR="00241169">
        <w:t xml:space="preserve">ezzel a kifejezéssel kezdte a szolgálatát: „Térjetek meg, mert elközelített a mennyek országa.” (Máté 4:17) Később pedig a mennyek országát az evangéliummal kapcsolja össze: „hirdette Isten országának evangéliumát.” (Máté 4:23) Mit tehát a mennyek országa? </w:t>
      </w:r>
      <w:r w:rsidR="004969AA">
        <w:t>Ahol Isten népe lakik. Ahol Krisztus az úr, hiszen az ő megérkezésével közelített el a mennyek országa. A mennyek orsz</w:t>
      </w:r>
      <w:r w:rsidR="00333C31">
        <w:t>ága az Isten áldásainak a helye, a</w:t>
      </w:r>
      <w:r w:rsidR="004969AA">
        <w:t>z üdvösség helye. Ahová összegyűjtötte az ő szeretteit. A mennyek országa már most itt van, a keresztyének közösségében, és majd boldog teljességre jut Jézus visszajövetelével.</w:t>
      </w:r>
    </w:p>
    <w:p w:rsidR="007C6542" w:rsidRDefault="00D818B4" w:rsidP="004B1BD8">
      <w:r>
        <w:t>Ami f</w:t>
      </w:r>
      <w:r w:rsidR="004B1BD8">
        <w:t xml:space="preserve">ontos, hogy Jézus nem azt mondja, hogy </w:t>
      </w:r>
      <w:r w:rsidR="00E50B49">
        <w:t>a lelki koldusok</w:t>
      </w:r>
      <w:r w:rsidR="004B1BD8">
        <w:t xml:space="preserve"> „megszerzik” a mennyek országát. Hanem ők ajándékba kapják azt. Azért, mert mennyei Atyjuk, akikhez kiáltanak nyomorúságukban, szereti és meghallgatja őket.</w:t>
      </w:r>
      <w:r w:rsidR="00254201">
        <w:t xml:space="preserve"> A mennyek országa nem az önmagukkal megelégedett gazdagoké. Nem is az önigazult vallásos embereké. </w:t>
      </w:r>
      <w:r w:rsidR="007C6542">
        <w:t>Isten ellene áll a felfuvalkodott, gőgös, önigazult embernek</w:t>
      </w:r>
      <w:r w:rsidR="007C6542">
        <w:t xml:space="preserve"> – ám </w:t>
      </w:r>
      <w:r w:rsidR="007C6542">
        <w:t>gyorsan a segítségére siet a rá támaszkodóknak</w:t>
      </w:r>
      <w:r w:rsidR="007C6542">
        <w:t>.</w:t>
      </w:r>
    </w:p>
    <w:p w:rsidR="007C6542" w:rsidRDefault="007C6542" w:rsidP="004B1BD8">
      <w:r>
        <w:t xml:space="preserve">És ez így van rendjén. Hiszen kinek adunk szívesen ajándékot? </w:t>
      </w:r>
      <w:r w:rsidR="006E368C">
        <w:t>A</w:t>
      </w:r>
      <w:r>
        <w:t>nnak</w:t>
      </w:r>
      <w:r w:rsidR="006E368C">
        <w:t xml:space="preserve"> nem</w:t>
      </w:r>
      <w:r>
        <w:t xml:space="preserve">, aki azt nem értékeli. Biztosan bennetek is hagyott már rossz élményt, amikor egy lelkesen kigondolt ajándékot később kibontatlanul vagy az ágy alá, szekrény mögé rejtve találtál meg </w:t>
      </w:r>
      <w:proofErr w:type="spellStart"/>
      <w:r>
        <w:t>szerettednél</w:t>
      </w:r>
      <w:proofErr w:type="spellEnd"/>
      <w:r>
        <w:t xml:space="preserve">. </w:t>
      </w:r>
      <w:r w:rsidR="006E368C">
        <w:t>Ám mennyivel szívet melengetőbb, amikor a másik szívének vágyát sikerült kitalálni, és kitörő örömmel szorítja magához a régóta várt ajándékot!</w:t>
      </w:r>
    </w:p>
    <w:p w:rsidR="006E368C" w:rsidRDefault="00F93ED4" w:rsidP="006E368C">
      <w:r>
        <w:t xml:space="preserve">Ez igaz a </w:t>
      </w:r>
      <w:r w:rsidR="006E368C">
        <w:t>mennyek országá</w:t>
      </w:r>
      <w:r>
        <w:t>ra</w:t>
      </w:r>
      <w:r w:rsidR="006E368C">
        <w:t xml:space="preserve"> is. A</w:t>
      </w:r>
      <w:r w:rsidR="00254201">
        <w:t xml:space="preserve"> mennyek országa</w:t>
      </w:r>
      <w:r w:rsidR="006E368C">
        <w:t xml:space="preserve"> azoké</w:t>
      </w:r>
      <w:r w:rsidR="00254201">
        <w:t>, akik elég alázatosak ahhoz, hogy elismerjék</w:t>
      </w:r>
      <w:r w:rsidR="006E368C">
        <w:t>: ezt semennyire nem érdemlik. Akik nem próbálnak Istenként viselkedni, mint akiknek nincs másra szükségük. Akik nem próbálják fenntartani az önállóság és függetlenség álcáját. Hanem akik szükséget szenvedő gyermekekként rohannak mennyei Atyjukhoz, hogy kérjenek és kérjenek.</w:t>
      </w:r>
    </w:p>
    <w:p w:rsidR="00A81B00" w:rsidRDefault="006E368C" w:rsidP="006E368C">
      <w:r>
        <w:t xml:space="preserve">És </w:t>
      </w:r>
      <w:r w:rsidR="00A81B00">
        <w:t xml:space="preserve">az Úr Isten, a Szentírás Istene, a mi mennyei Atyánk örömmel a segítségünkre siet. </w:t>
      </w:r>
      <w:r w:rsidR="00F93ED4">
        <w:t>Mert ő</w:t>
      </w:r>
      <w:r>
        <w:t xml:space="preserve"> megdicsőül abban, hogy tőle függünk, és</w:t>
      </w:r>
      <w:r w:rsidR="00F93ED4">
        <w:t xml:space="preserve"> minden szükségünkben benne reménykedünk. És Atyaként</w:t>
      </w:r>
      <w:r>
        <w:t xml:space="preserve"> boldogan megad nekünk mindent. </w:t>
      </w:r>
      <w:r w:rsidR="00F93ED4">
        <w:t xml:space="preserve">És ezáltal egyre nagyobb lesz a mi szemünkben. Hiszen ő az az Isten, aki </w:t>
      </w:r>
      <w:r>
        <w:t xml:space="preserve">minket, koldusokat </w:t>
      </w:r>
      <w:r w:rsidR="00A155BB">
        <w:t>annyira</w:t>
      </w:r>
      <w:r>
        <w:t xml:space="preserve"> szeretett</w:t>
      </w:r>
      <w:r w:rsidR="00A155BB">
        <w:t xml:space="preserve">, hogy egyetlen Fiát, Jézus Krisztust küldte el. A leggazdagabbat, hogy a </w:t>
      </w:r>
      <w:r>
        <w:t>nincstelenekért</w:t>
      </w:r>
      <w:r w:rsidR="00A155BB">
        <w:t xml:space="preserve"> életét adja, és őket is meggazdagítsa (2Kor 8:9).</w:t>
      </w:r>
    </w:p>
    <w:p w:rsidR="00333C31" w:rsidRPr="002472A6" w:rsidRDefault="002472A6" w:rsidP="004B1BD8">
      <w:r>
        <w:t xml:space="preserve">Isten a mindent ígéri a lelki koldusoknak – ironikus, nem? A gazdagok és büszkék semmit nem kapnak, de a lelki szegények </w:t>
      </w:r>
      <w:r>
        <w:rPr>
          <w:i/>
        </w:rPr>
        <w:t xml:space="preserve">mindent </w:t>
      </w:r>
      <w:r>
        <w:t>megkapnak, ingyen és feltétel nélkül. Csodálatos ez az örömhír, nem?</w:t>
      </w:r>
    </w:p>
    <w:p w:rsidR="00D71FBB" w:rsidRDefault="00996017" w:rsidP="00D71FBB">
      <w:pPr>
        <w:pStyle w:val="Heading2"/>
      </w:pPr>
      <w:r>
        <w:t>Hogyan válhatok lelkileg szegénnyé?</w:t>
      </w:r>
    </w:p>
    <w:p w:rsidR="002472A6" w:rsidRDefault="002472A6" w:rsidP="002472A6">
      <w:r>
        <w:t>Hogyan le</w:t>
      </w:r>
      <w:r w:rsidR="00AD1149">
        <w:t>sz valakiből</w:t>
      </w:r>
      <w:r>
        <w:t xml:space="preserve"> lelki szegény? </w:t>
      </w:r>
      <w:r w:rsidR="00AD1149">
        <w:t>Nagy a kísértés, hogy azon kezdjünk gondolkodni, hogy nekünk mit kell tenni – de ezzel pont a fő üzenetnek mondanánk ellent. A lelki szegénység nem erény, az áldása nem abban van, amit csinálunk, hanem Isten kegyelmes válaszában. Tehát a figyelmet nem magunkra kell fordítani, hanem Istenre.</w:t>
      </w:r>
      <w:r w:rsidR="00CF48D7">
        <w:rPr>
          <w:rStyle w:val="FootnoteReference"/>
        </w:rPr>
        <w:footnoteReference w:id="5"/>
      </w:r>
    </w:p>
    <w:p w:rsidR="00AD1149" w:rsidRDefault="00AD1149" w:rsidP="002472A6">
      <w:r>
        <w:t xml:space="preserve">Először is </w:t>
      </w:r>
      <w:r>
        <w:rPr>
          <w:i/>
        </w:rPr>
        <w:t xml:space="preserve">lásd meg Isten </w:t>
      </w:r>
      <w:r w:rsidR="007F1889">
        <w:rPr>
          <w:i/>
        </w:rPr>
        <w:t>nagyságát</w:t>
      </w:r>
      <w:r>
        <w:rPr>
          <w:i/>
        </w:rPr>
        <w:t>!</w:t>
      </w:r>
      <w:r w:rsidR="007F1889">
        <w:rPr>
          <w:i/>
        </w:rPr>
        <w:t xml:space="preserve"> </w:t>
      </w:r>
      <w:r w:rsidR="007F1889" w:rsidRPr="007F1889">
        <w:t>„</w:t>
      </w:r>
      <w:r w:rsidR="007F1889">
        <w:t>[B</w:t>
      </w:r>
      <w:proofErr w:type="gramStart"/>
      <w:r w:rsidR="007F1889">
        <w:t>]</w:t>
      </w:r>
      <w:proofErr w:type="spellStart"/>
      <w:r w:rsidR="007F1889">
        <w:t>izonyos</w:t>
      </w:r>
      <w:proofErr w:type="spellEnd"/>
      <w:proofErr w:type="gramEnd"/>
      <w:r w:rsidR="007F1889">
        <w:t>, hogy az ember tiszta önismeretre csak akkor jut el, ha előbb Isten ábrázatát vizsgálja, és Isten belső szemléletéből tér az önvizsgálatra.” – mondja Kálvin az Institúció elején.</w:t>
      </w:r>
      <w:r w:rsidR="007F1889">
        <w:rPr>
          <w:rStyle w:val="FootnoteReference"/>
        </w:rPr>
        <w:footnoteReference w:id="6"/>
      </w:r>
      <w:r w:rsidR="007F1889">
        <w:t xml:space="preserve"> Egyedül Isten végtelen hatalmának és nagyságának vizsgálata értetheti meg velünk a jelentéktelenségünket. „Mid van, amit nem kaptál volna?” – kérdezi Pál (1Kor 4:7). És valóban, meg kell értenünk, hogy életünkben </w:t>
      </w:r>
      <w:r w:rsidR="007F1889">
        <w:rPr>
          <w:i/>
        </w:rPr>
        <w:t xml:space="preserve">minden </w:t>
      </w:r>
      <w:r w:rsidR="007F1889">
        <w:t xml:space="preserve">ettől a hatalmas Istentől jön. Életemet, génjeimet tőle kaptam. </w:t>
      </w:r>
      <w:r w:rsidR="00CF48D7">
        <w:t>Képességeim kibontakozására ő adott lehetőséget. Kapcsolataimat az ő kegyelméből szereztem. Az egészségem, vagyonom, sikereim egyedül azért vannak, mert ő lehetővé tette ezeket. Az az Isten, aki már a világ teremtése előtt ismert. Aki csak szólt, és a világegyetem előállt. Minden ennek a hatalmas Istennek az ajándéka az életemben. Hogyan lehetnék büszke? Hogyan ne látnám, hogy lelki koldus vagyok, aki erre az Istenre szorul?</w:t>
      </w:r>
    </w:p>
    <w:p w:rsidR="00CF48D7" w:rsidRDefault="00CF48D7" w:rsidP="002472A6">
      <w:r>
        <w:t xml:space="preserve">Másodszor nézd </w:t>
      </w:r>
      <w:r>
        <w:rPr>
          <w:i/>
        </w:rPr>
        <w:t>Isten szentségét</w:t>
      </w:r>
      <w:r>
        <w:t xml:space="preserve">! Ézsaiás akkor kiáltott fel jajveszékelve, amikor szembesült Isten szentségével, és annak fényében saját bűnösségével. Ott értette meg igazán, mennyire is hiányzik belőle az igazság, jóság és szeretet, és mennyire át van itatva bűnnel. A sötétben </w:t>
      </w:r>
      <w:r w:rsidR="007D0ED1">
        <w:t>alig látjuk a különbségeket, már a barnát is fehérnek gondoljuk.</w:t>
      </w:r>
      <w:r w:rsidR="007D0ED1">
        <w:rPr>
          <w:rStyle w:val="FootnoteReference"/>
        </w:rPr>
        <w:footnoteReference w:id="7"/>
      </w:r>
      <w:r w:rsidR="007D0ED1">
        <w:t xml:space="preserve"> Ám Isten tökéletes tisztaságának fényében látjuk meg, hogy barnás „erényeink” mennyire távol esnek a hófehértől. Ha Isten a jó, az ő tökéletessége a mérce, akkor hogyan gondolhatnám, hogy én jó vagyok, és rendben az életem? Nem kellene kiáltanom, hogy könyörülj, Uram, rajtam, bűnösön?</w:t>
      </w:r>
    </w:p>
    <w:p w:rsidR="00A33E34" w:rsidRPr="00A33E34" w:rsidRDefault="00A33E34" w:rsidP="002472A6">
      <w:r>
        <w:t xml:space="preserve">Harmadszor csodáld </w:t>
      </w:r>
      <w:r>
        <w:rPr>
          <w:i/>
        </w:rPr>
        <w:t>Isten kegyelmét</w:t>
      </w:r>
      <w:r>
        <w:t xml:space="preserve">! Hogy ő minden hiányosságunk ellenére mégis az ő Fiát, az Igazat küldte, hogy halála által bűneink büntetését eltörölje, és eltévedt juhait magához visszavezesse. A golgotai kereszten mutatott kegyelem tudja szívedet reménnyel eltölteni, hogy ne csak elborzadj </w:t>
      </w:r>
      <w:r w:rsidR="0026344B">
        <w:t xml:space="preserve">tökéletlenségedtől, hanem legyen bátorságod kérni a mennyei Atyádtól – </w:t>
      </w:r>
      <w:proofErr w:type="spellStart"/>
      <w:r w:rsidR="0026344B">
        <w:t>koldusi</w:t>
      </w:r>
      <w:proofErr w:type="spellEnd"/>
      <w:r w:rsidR="0026344B">
        <w:t xml:space="preserve"> lelkületet, bűnbocsánatot és örök életet!</w:t>
      </w:r>
    </w:p>
    <w:p w:rsidR="00996017" w:rsidRDefault="00254201" w:rsidP="00254201">
      <w:pPr>
        <w:pStyle w:val="Heading2"/>
      </w:pPr>
      <w:r>
        <w:t>Hogyan gyakorold a lelki szegénységet?</w:t>
      </w:r>
    </w:p>
    <w:p w:rsidR="00433980" w:rsidRDefault="00433980" w:rsidP="00433980">
      <w:r>
        <w:t xml:space="preserve">Végül pedig hadd adjak pár gondolatot arra nézve is, hogy milyen következménye van ennek a </w:t>
      </w:r>
      <w:proofErr w:type="spellStart"/>
      <w:r>
        <w:t>koldusi</w:t>
      </w:r>
      <w:proofErr w:type="spellEnd"/>
      <w:r>
        <w:t xml:space="preserve"> lelkületnek a mindennapokra.</w:t>
      </w:r>
    </w:p>
    <w:p w:rsidR="00433980" w:rsidRDefault="00433980" w:rsidP="00433980">
      <w:r>
        <w:t xml:space="preserve">Ha tényleg lelki szegénynek látod magad Isten előtt, akkor </w:t>
      </w:r>
      <w:r w:rsidRPr="000E2504">
        <w:rPr>
          <w:i/>
        </w:rPr>
        <w:t>fel tudod-e gyengeségeidet vállalni</w:t>
      </w:r>
      <w:r>
        <w:t xml:space="preserve"> az emberek, testvéreid előtt? Tudsz-e beszélni korlátaidról, bukásaikról, elégtelenségeidről – vagy a lelki szegénység csak egy szép elmélet, és a valóságban még mindig foggal-körömmel ragaszkodsz a jó kép fenntartásához?</w:t>
      </w:r>
    </w:p>
    <w:p w:rsidR="00433980" w:rsidRDefault="00433980" w:rsidP="00433980">
      <w:r>
        <w:t xml:space="preserve">Ha tényleg úgy tekintesz magadra, mint aki nem vagy elégséges önmagadban, akkor </w:t>
      </w:r>
      <w:r w:rsidRPr="000E2504">
        <w:rPr>
          <w:i/>
        </w:rPr>
        <w:t>tudsz-e segítséget kérn</w:t>
      </w:r>
      <w:r>
        <w:t xml:space="preserve">i? Vagy legalább </w:t>
      </w:r>
      <w:r w:rsidRPr="000E2504">
        <w:rPr>
          <w:i/>
        </w:rPr>
        <w:t>el tudod-e fogadni</w:t>
      </w:r>
      <w:r>
        <w:t xml:space="preserve"> mások figyelmességét, szeretetét</w:t>
      </w:r>
      <w:r w:rsidR="000E2504">
        <w:t xml:space="preserve"> – vagy még mindig ragaszkodsz ahhoz, hogy ne szorulj másokra?</w:t>
      </w:r>
    </w:p>
    <w:p w:rsidR="000E2504" w:rsidRDefault="000E2504" w:rsidP="00433980">
      <w:r>
        <w:t xml:space="preserve">Harmadszor pedig </w:t>
      </w:r>
      <w:r w:rsidRPr="000E2504">
        <w:rPr>
          <w:i/>
        </w:rPr>
        <w:t>tudsz-e lelki szegény maradni akkor is, ha más segítségre szorulókat látsz magad körül</w:t>
      </w:r>
      <w:r>
        <w:t xml:space="preserve">? Más bukását, </w:t>
      </w:r>
      <w:r w:rsidR="006F6247">
        <w:t>következetlenségét</w:t>
      </w:r>
      <w:r>
        <w:t xml:space="preserve"> vagy akár felelőtlenségét látva vajon az önigazultságod erősödik-e? Az okoskodás és ítélgetés tör-e elő belőled? Vagy pedig emlékezel, hogy akkor sem vagy jobb, sem gazdagabb, ha éppen te nem küszködsz hasonló problémákkal?</w:t>
      </w:r>
    </w:p>
    <w:p w:rsidR="000E2504" w:rsidRDefault="000E2504" w:rsidP="00433980"/>
    <w:p w:rsidR="000E2504" w:rsidRPr="00433980" w:rsidRDefault="000E2504" w:rsidP="00433980">
      <w:r>
        <w:t>Az Úr Isten adja nekünk, szeretett gyülekezet, hogy koldus-voltunk tudata a szívünk mélyéig hasson, és áldjuk azt az Krisztust, aki mégis gazdagokká tett minket! Ámen.</w:t>
      </w:r>
    </w:p>
    <w:sectPr w:rsidR="000E2504" w:rsidRPr="00433980"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75EB" w:rsidRDefault="00FC75EB" w:rsidP="00AF27D4">
      <w:r>
        <w:separator/>
      </w:r>
    </w:p>
  </w:endnote>
  <w:endnote w:type="continuationSeparator" w:id="0">
    <w:p w:rsidR="00FC75EB" w:rsidRDefault="00FC75EB"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A07" w:rsidRDefault="00CF7A07"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7F7EF2">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75EB" w:rsidRPr="004F5C0B" w:rsidRDefault="00FC75EB" w:rsidP="004F5C0B">
      <w:pPr>
        <w:pStyle w:val="Footer"/>
        <w:ind w:firstLine="0"/>
      </w:pPr>
    </w:p>
  </w:footnote>
  <w:footnote w:type="continuationSeparator" w:id="0">
    <w:p w:rsidR="00FC75EB" w:rsidRDefault="00FC75EB" w:rsidP="004F5C0B">
      <w:pPr>
        <w:ind w:firstLine="0"/>
      </w:pPr>
      <w:r>
        <w:continuationSeparator/>
      </w:r>
    </w:p>
  </w:footnote>
  <w:footnote w:id="1">
    <w:p w:rsidR="00780C6B" w:rsidRDefault="00780C6B">
      <w:pPr>
        <w:pStyle w:val="FootnoteText"/>
      </w:pPr>
      <w:r>
        <w:rPr>
          <w:rStyle w:val="FootnoteReference"/>
        </w:rPr>
        <w:footnoteRef/>
      </w:r>
      <w:r>
        <w:t xml:space="preserve"> </w:t>
      </w:r>
      <w:r w:rsidRPr="00780C6B">
        <w:rPr>
          <w:rFonts w:cs="Arial"/>
        </w:rPr>
        <w:t>Nietzsche, Friedrich</w:t>
      </w:r>
      <w:r w:rsidRPr="00780C6B">
        <w:rPr>
          <w:rStyle w:val="apple-converted-space"/>
          <w:rFonts w:cs="Arial"/>
          <w:color w:val="252525"/>
        </w:rPr>
        <w:t> </w:t>
      </w:r>
      <w:r w:rsidRPr="00780C6B">
        <w:rPr>
          <w:rFonts w:cs="Arial"/>
          <w:color w:val="252525"/>
        </w:rPr>
        <w:t>(1999).</w:t>
      </w:r>
      <w:r w:rsidRPr="00780C6B">
        <w:rPr>
          <w:rStyle w:val="apple-converted-space"/>
          <w:rFonts w:cs="Arial"/>
          <w:color w:val="252525"/>
        </w:rPr>
        <w:t> </w:t>
      </w:r>
      <w:proofErr w:type="spellStart"/>
      <w:r w:rsidRPr="00780C6B">
        <w:fldChar w:fldCharType="begin"/>
      </w:r>
      <w:r w:rsidRPr="00780C6B">
        <w:instrText xml:space="preserve"> HYPERLINK "http://www.inp.uw.edu.pl/mdsie/Political_Thought/GeneologyofMorals.pdf" </w:instrText>
      </w:r>
      <w:r w:rsidRPr="00780C6B">
        <w:fldChar w:fldCharType="separate"/>
      </w:r>
      <w:r w:rsidRPr="00780C6B">
        <w:rPr>
          <w:rStyle w:val="Hyperlink"/>
          <w:rFonts w:cs="Arial"/>
          <w:i/>
          <w:iCs/>
          <w:color w:val="663366"/>
        </w:rPr>
        <w:t>On</w:t>
      </w:r>
      <w:proofErr w:type="spellEnd"/>
      <w:r w:rsidRPr="00780C6B">
        <w:rPr>
          <w:rStyle w:val="Hyperlink"/>
          <w:rFonts w:cs="Arial"/>
          <w:i/>
          <w:iCs/>
          <w:color w:val="663366"/>
        </w:rPr>
        <w:t xml:space="preserve"> </w:t>
      </w:r>
      <w:proofErr w:type="spellStart"/>
      <w:r w:rsidRPr="00780C6B">
        <w:rPr>
          <w:rStyle w:val="Hyperlink"/>
          <w:rFonts w:cs="Arial"/>
          <w:i/>
          <w:iCs/>
          <w:color w:val="663366"/>
        </w:rPr>
        <w:t>the</w:t>
      </w:r>
      <w:proofErr w:type="spellEnd"/>
      <w:r w:rsidRPr="00780C6B">
        <w:rPr>
          <w:rStyle w:val="Hyperlink"/>
          <w:rFonts w:cs="Arial"/>
          <w:i/>
          <w:iCs/>
          <w:color w:val="663366"/>
        </w:rPr>
        <w:t xml:space="preserve"> </w:t>
      </w:r>
      <w:proofErr w:type="spellStart"/>
      <w:r w:rsidRPr="00780C6B">
        <w:rPr>
          <w:rStyle w:val="Hyperlink"/>
          <w:rFonts w:cs="Arial"/>
          <w:i/>
          <w:iCs/>
          <w:color w:val="663366"/>
        </w:rPr>
        <w:t>Genealogy</w:t>
      </w:r>
      <w:proofErr w:type="spellEnd"/>
      <w:r w:rsidRPr="00780C6B">
        <w:rPr>
          <w:rStyle w:val="Hyperlink"/>
          <w:rFonts w:cs="Arial"/>
          <w:i/>
          <w:iCs/>
          <w:color w:val="663366"/>
        </w:rPr>
        <w:t xml:space="preserve"> of </w:t>
      </w:r>
      <w:proofErr w:type="spellStart"/>
      <w:r w:rsidRPr="00780C6B">
        <w:rPr>
          <w:rStyle w:val="Hyperlink"/>
          <w:rFonts w:cs="Arial"/>
          <w:i/>
          <w:iCs/>
          <w:color w:val="663366"/>
        </w:rPr>
        <w:t>Morals</w:t>
      </w:r>
      <w:proofErr w:type="spellEnd"/>
      <w:r w:rsidRPr="00780C6B">
        <w:rPr>
          <w:rStyle w:val="Hyperlink"/>
          <w:rFonts w:cs="Arial"/>
          <w:i/>
          <w:iCs/>
          <w:color w:val="663366"/>
        </w:rPr>
        <w:t xml:space="preserve"> (</w:t>
      </w:r>
      <w:proofErr w:type="spellStart"/>
      <w:r w:rsidRPr="00780C6B">
        <w:rPr>
          <w:rStyle w:val="Hyperlink"/>
          <w:rFonts w:cs="Arial"/>
          <w:color w:val="663366"/>
        </w:rPr>
        <w:t>Zur</w:t>
      </w:r>
      <w:proofErr w:type="spellEnd"/>
      <w:r w:rsidRPr="00780C6B">
        <w:rPr>
          <w:rStyle w:val="Hyperlink"/>
          <w:rFonts w:cs="Arial"/>
          <w:color w:val="663366"/>
        </w:rPr>
        <w:t xml:space="preserve"> </w:t>
      </w:r>
      <w:proofErr w:type="spellStart"/>
      <w:r w:rsidRPr="00780C6B">
        <w:rPr>
          <w:rStyle w:val="Hyperlink"/>
          <w:rFonts w:cs="Arial"/>
          <w:color w:val="663366"/>
        </w:rPr>
        <w:t>Genealogie</w:t>
      </w:r>
      <w:proofErr w:type="spellEnd"/>
      <w:r w:rsidRPr="00780C6B">
        <w:rPr>
          <w:rStyle w:val="Hyperlink"/>
          <w:rFonts w:cs="Arial"/>
          <w:color w:val="663366"/>
        </w:rPr>
        <w:t xml:space="preserve"> der </w:t>
      </w:r>
      <w:proofErr w:type="spellStart"/>
      <w:r w:rsidRPr="00780C6B">
        <w:rPr>
          <w:rStyle w:val="Hyperlink"/>
          <w:rFonts w:cs="Arial"/>
          <w:color w:val="663366"/>
        </w:rPr>
        <w:t>Moral</w:t>
      </w:r>
      <w:proofErr w:type="spellEnd"/>
      <w:r w:rsidRPr="00780C6B">
        <w:rPr>
          <w:rStyle w:val="Hyperlink"/>
          <w:rFonts w:cs="Arial"/>
          <w:i/>
          <w:iCs/>
          <w:color w:val="663366"/>
        </w:rPr>
        <w:t xml:space="preserve">) </w:t>
      </w:r>
      <w:proofErr w:type="spellStart"/>
      <w:r w:rsidRPr="00780C6B">
        <w:rPr>
          <w:rStyle w:val="Hyperlink"/>
          <w:rFonts w:cs="Arial"/>
          <w:i/>
          <w:iCs/>
          <w:color w:val="663366"/>
        </w:rPr>
        <w:t>orig</w:t>
      </w:r>
      <w:proofErr w:type="spellEnd"/>
      <w:r w:rsidRPr="00780C6B">
        <w:rPr>
          <w:rStyle w:val="Hyperlink"/>
          <w:rFonts w:cs="Arial"/>
          <w:i/>
          <w:iCs/>
          <w:color w:val="663366"/>
        </w:rPr>
        <w:t>. 1887</w:t>
      </w:r>
      <w:r w:rsidRPr="00780C6B">
        <w:fldChar w:fldCharType="end"/>
      </w:r>
      <w:r w:rsidRPr="00780C6B">
        <w:rPr>
          <w:rStyle w:val="apple-converted-space"/>
          <w:rFonts w:cs="Arial"/>
          <w:color w:val="252525"/>
        </w:rPr>
        <w:t> </w:t>
      </w:r>
      <w:r w:rsidRPr="00780C6B">
        <w:rPr>
          <w:rFonts w:cs="Arial"/>
          <w:color w:val="252525"/>
        </w:rPr>
        <w:t>(PDF)</w:t>
      </w:r>
      <w:r>
        <w:rPr>
          <w:rFonts w:cs="Arial"/>
          <w:color w:val="252525"/>
        </w:rPr>
        <w:t>, 114. old.</w:t>
      </w:r>
      <w:r w:rsidRPr="00780C6B">
        <w:rPr>
          <w:rFonts w:cs="Arial"/>
          <w:color w:val="252525"/>
        </w:rPr>
        <w:t xml:space="preserve"> Oxford University Press, USA.</w:t>
      </w:r>
      <w:r w:rsidRPr="00780C6B">
        <w:rPr>
          <w:rStyle w:val="apple-converted-space"/>
          <w:rFonts w:cs="Arial"/>
          <w:color w:val="252525"/>
        </w:rPr>
        <w:t> </w:t>
      </w:r>
      <w:r w:rsidRPr="00780C6B">
        <w:rPr>
          <w:rFonts w:cs="Arial"/>
        </w:rPr>
        <w:t>ISBN</w:t>
      </w:r>
      <w:r w:rsidRPr="00780C6B">
        <w:rPr>
          <w:rFonts w:cs="Arial"/>
          <w:color w:val="252525"/>
        </w:rPr>
        <w:t> </w:t>
      </w:r>
      <w:r w:rsidRPr="00780C6B">
        <w:rPr>
          <w:rFonts w:cs="Arial"/>
        </w:rPr>
        <w:t>9780192836175</w:t>
      </w:r>
      <w:r w:rsidRPr="00780C6B">
        <w:rPr>
          <w:rFonts w:cs="Arial"/>
          <w:color w:val="252525"/>
        </w:rPr>
        <w:t>.</w:t>
      </w:r>
    </w:p>
  </w:footnote>
  <w:footnote w:id="2">
    <w:p w:rsidR="001C2046" w:rsidRDefault="001C2046">
      <w:pPr>
        <w:pStyle w:val="FootnoteText"/>
      </w:pPr>
      <w:r>
        <w:rPr>
          <w:rStyle w:val="FootnoteReference"/>
        </w:rPr>
        <w:footnoteRef/>
      </w:r>
      <w:r w:rsidRPr="001C2046">
        <w:t xml:space="preserve"> Morris, L. (1992). The </w:t>
      </w:r>
      <w:proofErr w:type="spellStart"/>
      <w:r w:rsidRPr="001C2046">
        <w:t>Gospel</w:t>
      </w:r>
      <w:proofErr w:type="spellEnd"/>
      <w:r w:rsidRPr="001C2046">
        <w:t xml:space="preserve"> </w:t>
      </w:r>
      <w:proofErr w:type="spellStart"/>
      <w:r w:rsidRPr="001C2046">
        <w:t>according</w:t>
      </w:r>
      <w:proofErr w:type="spellEnd"/>
      <w:r w:rsidRPr="001C2046">
        <w:t xml:space="preserve"> </w:t>
      </w:r>
      <w:proofErr w:type="spellStart"/>
      <w:r w:rsidRPr="001C2046">
        <w:t>to</w:t>
      </w:r>
      <w:proofErr w:type="spellEnd"/>
      <w:r w:rsidRPr="001C2046">
        <w:t xml:space="preserve"> Matthew (p. 96). Grand </w:t>
      </w:r>
      <w:proofErr w:type="spellStart"/>
      <w:r w:rsidRPr="001C2046">
        <w:t>Rapids</w:t>
      </w:r>
      <w:proofErr w:type="spellEnd"/>
      <w:r w:rsidRPr="001C2046">
        <w:t xml:space="preserve">, MI; </w:t>
      </w:r>
      <w:proofErr w:type="spellStart"/>
      <w:r w:rsidRPr="001C2046">
        <w:t>Leicester</w:t>
      </w:r>
      <w:proofErr w:type="spellEnd"/>
      <w:r w:rsidRPr="001C2046">
        <w:t>, England: W</w:t>
      </w:r>
      <w:proofErr w:type="gramStart"/>
      <w:r w:rsidRPr="001C2046">
        <w:t>.B.</w:t>
      </w:r>
      <w:proofErr w:type="gramEnd"/>
      <w:r w:rsidRPr="001C2046">
        <w:t xml:space="preserve"> </w:t>
      </w:r>
      <w:proofErr w:type="spellStart"/>
      <w:r w:rsidRPr="001C2046">
        <w:t>Eerdmans</w:t>
      </w:r>
      <w:proofErr w:type="spellEnd"/>
      <w:r w:rsidRPr="001C2046">
        <w:t xml:space="preserve">; </w:t>
      </w:r>
      <w:proofErr w:type="spellStart"/>
      <w:r w:rsidRPr="001C2046">
        <w:t>Inter-Varsity</w:t>
      </w:r>
      <w:proofErr w:type="spellEnd"/>
      <w:r w:rsidRPr="001C2046">
        <w:t xml:space="preserve"> Press.</w:t>
      </w:r>
    </w:p>
  </w:footnote>
  <w:footnote w:id="3">
    <w:p w:rsidR="0050371F" w:rsidRDefault="0050371F">
      <w:pPr>
        <w:pStyle w:val="FootnoteText"/>
      </w:pPr>
      <w:r>
        <w:rPr>
          <w:rStyle w:val="FootnoteReference"/>
        </w:rPr>
        <w:footnoteRef/>
      </w:r>
      <w:r>
        <w:t xml:space="preserve"> </w:t>
      </w:r>
      <w:hyperlink r:id="rId1" w:history="1">
        <w:r w:rsidRPr="009A7178">
          <w:rPr>
            <w:rStyle w:val="Hyperlink"/>
          </w:rPr>
          <w:t>http://thinktheology.co.uk/blog/article/film_review_moana</w:t>
        </w:r>
      </w:hyperlink>
      <w:r>
        <w:t xml:space="preserve"> </w:t>
      </w:r>
    </w:p>
  </w:footnote>
  <w:footnote w:id="4">
    <w:p w:rsidR="004B1BD8" w:rsidRDefault="004B1BD8">
      <w:pPr>
        <w:pStyle w:val="FootnoteText"/>
      </w:pPr>
      <w:r>
        <w:rPr>
          <w:rStyle w:val="FootnoteReference"/>
        </w:rPr>
        <w:footnoteRef/>
      </w:r>
      <w:r>
        <w:t xml:space="preserve"> </w:t>
      </w:r>
      <w:proofErr w:type="spellStart"/>
      <w:r w:rsidRPr="004B1BD8">
        <w:t>Nolland</w:t>
      </w:r>
      <w:proofErr w:type="spellEnd"/>
      <w:r w:rsidRPr="004B1BD8">
        <w:t xml:space="preserve"> John. (2005). </w:t>
      </w:r>
      <w:proofErr w:type="spellStart"/>
      <w:r w:rsidRPr="004B1BD8">
        <w:t>Preface</w:t>
      </w:r>
      <w:proofErr w:type="spellEnd"/>
      <w:r w:rsidRPr="004B1BD8">
        <w:t xml:space="preserve">. </w:t>
      </w:r>
      <w:proofErr w:type="spellStart"/>
      <w:r w:rsidRPr="004B1BD8">
        <w:t>In</w:t>
      </w:r>
      <w:proofErr w:type="spellEnd"/>
      <w:r w:rsidRPr="004B1BD8">
        <w:t xml:space="preserve"> The </w:t>
      </w:r>
      <w:proofErr w:type="spellStart"/>
      <w:r w:rsidRPr="004B1BD8">
        <w:t>Gospel</w:t>
      </w:r>
      <w:proofErr w:type="spellEnd"/>
      <w:r w:rsidRPr="004B1BD8">
        <w:t xml:space="preserve"> of Matthew: a </w:t>
      </w:r>
      <w:proofErr w:type="spellStart"/>
      <w:r w:rsidRPr="004B1BD8">
        <w:t>commentary</w:t>
      </w:r>
      <w:proofErr w:type="spellEnd"/>
      <w:r w:rsidRPr="004B1BD8">
        <w:t xml:space="preserve"> </w:t>
      </w:r>
      <w:proofErr w:type="spellStart"/>
      <w:r w:rsidRPr="004B1BD8">
        <w:t>on</w:t>
      </w:r>
      <w:proofErr w:type="spellEnd"/>
      <w:r w:rsidRPr="004B1BD8">
        <w:t xml:space="preserve"> </w:t>
      </w:r>
      <w:proofErr w:type="spellStart"/>
      <w:r w:rsidRPr="004B1BD8">
        <w:t>the</w:t>
      </w:r>
      <w:proofErr w:type="spellEnd"/>
      <w:r w:rsidRPr="004B1BD8">
        <w:t xml:space="preserve"> </w:t>
      </w:r>
      <w:proofErr w:type="spellStart"/>
      <w:r w:rsidRPr="004B1BD8">
        <w:t>Greek</w:t>
      </w:r>
      <w:proofErr w:type="spellEnd"/>
      <w:r w:rsidRPr="004B1BD8">
        <w:t xml:space="preserve"> text (pp. 200–201). Grand </w:t>
      </w:r>
      <w:proofErr w:type="spellStart"/>
      <w:r w:rsidRPr="004B1BD8">
        <w:t>Rapids</w:t>
      </w:r>
      <w:proofErr w:type="spellEnd"/>
      <w:r w:rsidRPr="004B1BD8">
        <w:t xml:space="preserve">, MI; </w:t>
      </w:r>
      <w:proofErr w:type="spellStart"/>
      <w:r w:rsidRPr="004B1BD8">
        <w:t>Carlisle</w:t>
      </w:r>
      <w:proofErr w:type="spellEnd"/>
      <w:r w:rsidRPr="004B1BD8">
        <w:t>: W</w:t>
      </w:r>
      <w:proofErr w:type="gramStart"/>
      <w:r w:rsidRPr="004B1BD8">
        <w:t>.B.</w:t>
      </w:r>
      <w:proofErr w:type="gramEnd"/>
      <w:r w:rsidRPr="004B1BD8">
        <w:t xml:space="preserve"> </w:t>
      </w:r>
      <w:proofErr w:type="spellStart"/>
      <w:r w:rsidRPr="004B1BD8">
        <w:t>Eerdmans</w:t>
      </w:r>
      <w:proofErr w:type="spellEnd"/>
      <w:r w:rsidRPr="004B1BD8">
        <w:t xml:space="preserve">; </w:t>
      </w:r>
      <w:proofErr w:type="spellStart"/>
      <w:r w:rsidRPr="004B1BD8">
        <w:t>Paternoster</w:t>
      </w:r>
      <w:proofErr w:type="spellEnd"/>
      <w:r w:rsidRPr="004B1BD8">
        <w:t xml:space="preserve"> Press.</w:t>
      </w:r>
    </w:p>
  </w:footnote>
  <w:footnote w:id="5">
    <w:p w:rsidR="00CF48D7" w:rsidRPr="00CF48D7" w:rsidRDefault="00CF48D7">
      <w:pPr>
        <w:pStyle w:val="FootnoteText"/>
      </w:pPr>
      <w:r>
        <w:rPr>
          <w:rStyle w:val="FootnoteReference"/>
        </w:rPr>
        <w:footnoteRef/>
      </w:r>
      <w:r>
        <w:t xml:space="preserve"> Az alábbi hármas felosztást és annak több gondolatát Terry L. Johnson kiváló könyve adta elém: Terry L. Johnson: </w:t>
      </w:r>
      <w:proofErr w:type="spellStart"/>
      <w:r>
        <w:rPr>
          <w:i/>
        </w:rPr>
        <w:t>When</w:t>
      </w:r>
      <w:proofErr w:type="spellEnd"/>
      <w:r>
        <w:rPr>
          <w:i/>
        </w:rPr>
        <w:t xml:space="preserve"> </w:t>
      </w:r>
      <w:proofErr w:type="spellStart"/>
      <w:r>
        <w:rPr>
          <w:i/>
        </w:rPr>
        <w:t>Grace</w:t>
      </w:r>
      <w:proofErr w:type="spellEnd"/>
      <w:r>
        <w:rPr>
          <w:i/>
        </w:rPr>
        <w:t xml:space="preserve"> </w:t>
      </w:r>
      <w:proofErr w:type="spellStart"/>
      <w:r>
        <w:rPr>
          <w:i/>
        </w:rPr>
        <w:t>Transforms</w:t>
      </w:r>
      <w:proofErr w:type="spellEnd"/>
      <w:r>
        <w:t>, 33–35. old.</w:t>
      </w:r>
    </w:p>
  </w:footnote>
  <w:footnote w:id="6">
    <w:p w:rsidR="007F1889" w:rsidRDefault="007F1889">
      <w:pPr>
        <w:pStyle w:val="FootnoteText"/>
      </w:pPr>
      <w:r>
        <w:rPr>
          <w:rStyle w:val="FootnoteReference"/>
        </w:rPr>
        <w:footnoteRef/>
      </w:r>
      <w:r>
        <w:t xml:space="preserve"> Kálvin János: A keresztény vallás rendszere, I.1.2, I. kötet, 38. old.</w:t>
      </w:r>
    </w:p>
  </w:footnote>
  <w:footnote w:id="7">
    <w:p w:rsidR="007D0ED1" w:rsidRDefault="007D0ED1">
      <w:pPr>
        <w:pStyle w:val="FootnoteText"/>
      </w:pPr>
      <w:r>
        <w:rPr>
          <w:rStyle w:val="FootnoteReference"/>
        </w:rPr>
        <w:footnoteRef/>
      </w:r>
      <w:r>
        <w:t xml:space="preserve"> Az illusztráció Kálvintól származik, l. </w:t>
      </w:r>
      <w:proofErr w:type="gramStart"/>
      <w:r>
        <w:t>fent</w:t>
      </w:r>
      <w:proofErr w:type="gramEnd"/>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280F"/>
    <w:rsid w:val="000029E9"/>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119"/>
    <w:rsid w:val="000062AC"/>
    <w:rsid w:val="000068C3"/>
    <w:rsid w:val="000068F0"/>
    <w:rsid w:val="000069D3"/>
    <w:rsid w:val="00006B74"/>
    <w:rsid w:val="00006D3A"/>
    <w:rsid w:val="00006D94"/>
    <w:rsid w:val="00006ED2"/>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A4"/>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EB1"/>
    <w:rsid w:val="000423D4"/>
    <w:rsid w:val="00042A85"/>
    <w:rsid w:val="00042DF3"/>
    <w:rsid w:val="00042E1A"/>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D6E"/>
    <w:rsid w:val="00053D9A"/>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7D9"/>
    <w:rsid w:val="000608BC"/>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CFB"/>
    <w:rsid w:val="00063D92"/>
    <w:rsid w:val="00063E31"/>
    <w:rsid w:val="00063F64"/>
    <w:rsid w:val="00064D3A"/>
    <w:rsid w:val="00065194"/>
    <w:rsid w:val="0006554B"/>
    <w:rsid w:val="00065593"/>
    <w:rsid w:val="00065667"/>
    <w:rsid w:val="0006583B"/>
    <w:rsid w:val="0006596D"/>
    <w:rsid w:val="00065B15"/>
    <w:rsid w:val="00065CD5"/>
    <w:rsid w:val="00065DBB"/>
    <w:rsid w:val="000661B9"/>
    <w:rsid w:val="000661CC"/>
    <w:rsid w:val="0006649E"/>
    <w:rsid w:val="000666B8"/>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1C2"/>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536"/>
    <w:rsid w:val="00073676"/>
    <w:rsid w:val="00073747"/>
    <w:rsid w:val="00073868"/>
    <w:rsid w:val="0007405C"/>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4B"/>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308"/>
    <w:rsid w:val="0008339F"/>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90623"/>
    <w:rsid w:val="000909FC"/>
    <w:rsid w:val="00090AC7"/>
    <w:rsid w:val="00090C82"/>
    <w:rsid w:val="00090C93"/>
    <w:rsid w:val="00090ED9"/>
    <w:rsid w:val="00091087"/>
    <w:rsid w:val="00091295"/>
    <w:rsid w:val="00091409"/>
    <w:rsid w:val="00091709"/>
    <w:rsid w:val="00091884"/>
    <w:rsid w:val="000918D3"/>
    <w:rsid w:val="00091BFA"/>
    <w:rsid w:val="00091D34"/>
    <w:rsid w:val="00091E89"/>
    <w:rsid w:val="000920EA"/>
    <w:rsid w:val="000921AB"/>
    <w:rsid w:val="00092444"/>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E8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1D9"/>
    <w:rsid w:val="000B44C9"/>
    <w:rsid w:val="000B4BB5"/>
    <w:rsid w:val="000B4D57"/>
    <w:rsid w:val="000B4E53"/>
    <w:rsid w:val="000B57AD"/>
    <w:rsid w:val="000B58BF"/>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791"/>
    <w:rsid w:val="000C0905"/>
    <w:rsid w:val="000C09A5"/>
    <w:rsid w:val="000C0A2E"/>
    <w:rsid w:val="000C0B5E"/>
    <w:rsid w:val="000C0D97"/>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315"/>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FED"/>
    <w:rsid w:val="000E0008"/>
    <w:rsid w:val="000E02D4"/>
    <w:rsid w:val="000E046A"/>
    <w:rsid w:val="000E0515"/>
    <w:rsid w:val="000E0A32"/>
    <w:rsid w:val="000E0AA4"/>
    <w:rsid w:val="000E0AD8"/>
    <w:rsid w:val="000E0E21"/>
    <w:rsid w:val="000E0FA8"/>
    <w:rsid w:val="000E1155"/>
    <w:rsid w:val="000E1393"/>
    <w:rsid w:val="000E17FA"/>
    <w:rsid w:val="000E18B4"/>
    <w:rsid w:val="000E1C3A"/>
    <w:rsid w:val="000E1FA0"/>
    <w:rsid w:val="000E205A"/>
    <w:rsid w:val="000E2094"/>
    <w:rsid w:val="000E211B"/>
    <w:rsid w:val="000E2504"/>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7122"/>
    <w:rsid w:val="000E76BA"/>
    <w:rsid w:val="000E7701"/>
    <w:rsid w:val="000E7B0C"/>
    <w:rsid w:val="000E7C02"/>
    <w:rsid w:val="000E7E7D"/>
    <w:rsid w:val="000E7F80"/>
    <w:rsid w:val="000F0159"/>
    <w:rsid w:val="000F0230"/>
    <w:rsid w:val="000F04B1"/>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BCF"/>
    <w:rsid w:val="000F3DFD"/>
    <w:rsid w:val="000F3E8F"/>
    <w:rsid w:val="000F3F1C"/>
    <w:rsid w:val="000F3F53"/>
    <w:rsid w:val="000F4695"/>
    <w:rsid w:val="000F498D"/>
    <w:rsid w:val="000F4DE0"/>
    <w:rsid w:val="000F4EA3"/>
    <w:rsid w:val="000F505B"/>
    <w:rsid w:val="000F50C0"/>
    <w:rsid w:val="000F50D6"/>
    <w:rsid w:val="000F5208"/>
    <w:rsid w:val="000F52C3"/>
    <w:rsid w:val="000F546F"/>
    <w:rsid w:val="000F58E4"/>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8AF"/>
    <w:rsid w:val="00100A25"/>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23"/>
    <w:rsid w:val="001062FB"/>
    <w:rsid w:val="0010631B"/>
    <w:rsid w:val="00106369"/>
    <w:rsid w:val="0010637D"/>
    <w:rsid w:val="0010642F"/>
    <w:rsid w:val="00106445"/>
    <w:rsid w:val="001064C1"/>
    <w:rsid w:val="00106B28"/>
    <w:rsid w:val="00106BA4"/>
    <w:rsid w:val="00106D2D"/>
    <w:rsid w:val="00106DA1"/>
    <w:rsid w:val="00106E62"/>
    <w:rsid w:val="00106EE2"/>
    <w:rsid w:val="00106FBA"/>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51F"/>
    <w:rsid w:val="00114630"/>
    <w:rsid w:val="001146E0"/>
    <w:rsid w:val="00114808"/>
    <w:rsid w:val="0011494A"/>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6A"/>
    <w:rsid w:val="00132645"/>
    <w:rsid w:val="00132684"/>
    <w:rsid w:val="00132764"/>
    <w:rsid w:val="0013287A"/>
    <w:rsid w:val="00132C97"/>
    <w:rsid w:val="00132CB7"/>
    <w:rsid w:val="001330F5"/>
    <w:rsid w:val="0013333D"/>
    <w:rsid w:val="001333C4"/>
    <w:rsid w:val="001334E1"/>
    <w:rsid w:val="00133536"/>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0"/>
    <w:rsid w:val="00153574"/>
    <w:rsid w:val="00153589"/>
    <w:rsid w:val="00153681"/>
    <w:rsid w:val="0015392C"/>
    <w:rsid w:val="001539CD"/>
    <w:rsid w:val="00153BB5"/>
    <w:rsid w:val="00153C1F"/>
    <w:rsid w:val="00153C7F"/>
    <w:rsid w:val="00153E97"/>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EE"/>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3F05"/>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DF"/>
    <w:rsid w:val="001A2492"/>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200"/>
    <w:rsid w:val="001A64AF"/>
    <w:rsid w:val="001A64F2"/>
    <w:rsid w:val="001A6577"/>
    <w:rsid w:val="001A6A1F"/>
    <w:rsid w:val="001A6BC8"/>
    <w:rsid w:val="001A6BF0"/>
    <w:rsid w:val="001A7210"/>
    <w:rsid w:val="001A7316"/>
    <w:rsid w:val="001A7444"/>
    <w:rsid w:val="001A7467"/>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B7E1D"/>
    <w:rsid w:val="001C058A"/>
    <w:rsid w:val="001C0F43"/>
    <w:rsid w:val="001C11F4"/>
    <w:rsid w:val="001C1284"/>
    <w:rsid w:val="001C1401"/>
    <w:rsid w:val="001C16DB"/>
    <w:rsid w:val="001C1763"/>
    <w:rsid w:val="001C17E1"/>
    <w:rsid w:val="001C1836"/>
    <w:rsid w:val="001C18CC"/>
    <w:rsid w:val="001C18E8"/>
    <w:rsid w:val="001C191F"/>
    <w:rsid w:val="001C1E77"/>
    <w:rsid w:val="001C2046"/>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F57"/>
    <w:rsid w:val="001C4FDB"/>
    <w:rsid w:val="001C5135"/>
    <w:rsid w:val="001C5159"/>
    <w:rsid w:val="001C55CF"/>
    <w:rsid w:val="001C5792"/>
    <w:rsid w:val="001C57BC"/>
    <w:rsid w:val="001C5B74"/>
    <w:rsid w:val="001C5BD3"/>
    <w:rsid w:val="001C5C78"/>
    <w:rsid w:val="001C5F78"/>
    <w:rsid w:val="001C6258"/>
    <w:rsid w:val="001C62A1"/>
    <w:rsid w:val="001C6469"/>
    <w:rsid w:val="001C66F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2024"/>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492"/>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84"/>
    <w:rsid w:val="002229D3"/>
    <w:rsid w:val="00222B9F"/>
    <w:rsid w:val="00222BBB"/>
    <w:rsid w:val="00222D9C"/>
    <w:rsid w:val="00222DD5"/>
    <w:rsid w:val="0022308B"/>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E88"/>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6"/>
    <w:rsid w:val="002472AA"/>
    <w:rsid w:val="00247323"/>
    <w:rsid w:val="00247389"/>
    <w:rsid w:val="0024742A"/>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96D"/>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6FEB"/>
    <w:rsid w:val="00257065"/>
    <w:rsid w:val="002571CA"/>
    <w:rsid w:val="00257349"/>
    <w:rsid w:val="0025791F"/>
    <w:rsid w:val="00257C39"/>
    <w:rsid w:val="00257CF2"/>
    <w:rsid w:val="002601C2"/>
    <w:rsid w:val="0026044A"/>
    <w:rsid w:val="002604EF"/>
    <w:rsid w:val="0026065B"/>
    <w:rsid w:val="00260795"/>
    <w:rsid w:val="00260802"/>
    <w:rsid w:val="00260836"/>
    <w:rsid w:val="00260854"/>
    <w:rsid w:val="002609F2"/>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F49"/>
    <w:rsid w:val="00271107"/>
    <w:rsid w:val="00271185"/>
    <w:rsid w:val="002713B9"/>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80389"/>
    <w:rsid w:val="002805CC"/>
    <w:rsid w:val="0028080A"/>
    <w:rsid w:val="00280891"/>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3EAE"/>
    <w:rsid w:val="002841D5"/>
    <w:rsid w:val="00284523"/>
    <w:rsid w:val="0028453B"/>
    <w:rsid w:val="00284A91"/>
    <w:rsid w:val="00284B54"/>
    <w:rsid w:val="00284B98"/>
    <w:rsid w:val="00284C6B"/>
    <w:rsid w:val="00284F22"/>
    <w:rsid w:val="00284F76"/>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52C"/>
    <w:rsid w:val="002B2595"/>
    <w:rsid w:val="002B268E"/>
    <w:rsid w:val="002B2946"/>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2C2"/>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D9D"/>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AC0"/>
    <w:rsid w:val="002E6C53"/>
    <w:rsid w:val="002E7367"/>
    <w:rsid w:val="002E73AE"/>
    <w:rsid w:val="002E757D"/>
    <w:rsid w:val="002E77EB"/>
    <w:rsid w:val="002F05A2"/>
    <w:rsid w:val="002F093F"/>
    <w:rsid w:val="002F0A14"/>
    <w:rsid w:val="002F0E76"/>
    <w:rsid w:val="002F0E99"/>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07CDC"/>
    <w:rsid w:val="00310126"/>
    <w:rsid w:val="003103C1"/>
    <w:rsid w:val="003104B4"/>
    <w:rsid w:val="003108E8"/>
    <w:rsid w:val="003109D4"/>
    <w:rsid w:val="003109E6"/>
    <w:rsid w:val="00310A33"/>
    <w:rsid w:val="00310A71"/>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9B"/>
    <w:rsid w:val="00320376"/>
    <w:rsid w:val="003203DC"/>
    <w:rsid w:val="003206F2"/>
    <w:rsid w:val="003208A7"/>
    <w:rsid w:val="00320ABF"/>
    <w:rsid w:val="00320CAA"/>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D55"/>
    <w:rsid w:val="00331DC5"/>
    <w:rsid w:val="003323E8"/>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C31"/>
    <w:rsid w:val="00333F3F"/>
    <w:rsid w:val="0033410B"/>
    <w:rsid w:val="0033428F"/>
    <w:rsid w:val="003342BF"/>
    <w:rsid w:val="0033444C"/>
    <w:rsid w:val="0033496E"/>
    <w:rsid w:val="00334A51"/>
    <w:rsid w:val="00334ACB"/>
    <w:rsid w:val="00334AE5"/>
    <w:rsid w:val="00334CFE"/>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C1"/>
    <w:rsid w:val="003371A7"/>
    <w:rsid w:val="0033724D"/>
    <w:rsid w:val="00337772"/>
    <w:rsid w:val="003377E2"/>
    <w:rsid w:val="003378A5"/>
    <w:rsid w:val="003379BA"/>
    <w:rsid w:val="00337C5E"/>
    <w:rsid w:val="00337F29"/>
    <w:rsid w:val="00337F93"/>
    <w:rsid w:val="00337FBD"/>
    <w:rsid w:val="003402A1"/>
    <w:rsid w:val="0034067C"/>
    <w:rsid w:val="00340755"/>
    <w:rsid w:val="0034091D"/>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996"/>
    <w:rsid w:val="00342A2C"/>
    <w:rsid w:val="00342BFD"/>
    <w:rsid w:val="0034338D"/>
    <w:rsid w:val="003433A8"/>
    <w:rsid w:val="00343557"/>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3"/>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7AC"/>
    <w:rsid w:val="00361D5E"/>
    <w:rsid w:val="0036216B"/>
    <w:rsid w:val="003622A4"/>
    <w:rsid w:val="003629E7"/>
    <w:rsid w:val="00362B05"/>
    <w:rsid w:val="003630A8"/>
    <w:rsid w:val="003632D0"/>
    <w:rsid w:val="003634F2"/>
    <w:rsid w:val="003638AB"/>
    <w:rsid w:val="00363A10"/>
    <w:rsid w:val="00363D24"/>
    <w:rsid w:val="00363E04"/>
    <w:rsid w:val="00363E0B"/>
    <w:rsid w:val="00363F2C"/>
    <w:rsid w:val="00363F98"/>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A02"/>
    <w:rsid w:val="00374B57"/>
    <w:rsid w:val="00374C2C"/>
    <w:rsid w:val="00374DEC"/>
    <w:rsid w:val="00375049"/>
    <w:rsid w:val="00375293"/>
    <w:rsid w:val="0037545B"/>
    <w:rsid w:val="0037563F"/>
    <w:rsid w:val="0037572C"/>
    <w:rsid w:val="0037574E"/>
    <w:rsid w:val="00375935"/>
    <w:rsid w:val="0037593D"/>
    <w:rsid w:val="00375B35"/>
    <w:rsid w:val="00375B4D"/>
    <w:rsid w:val="00375B54"/>
    <w:rsid w:val="00376076"/>
    <w:rsid w:val="003760A2"/>
    <w:rsid w:val="0037630F"/>
    <w:rsid w:val="00376A30"/>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B23"/>
    <w:rsid w:val="00384D7A"/>
    <w:rsid w:val="00384FC0"/>
    <w:rsid w:val="00385186"/>
    <w:rsid w:val="003855A8"/>
    <w:rsid w:val="0038560D"/>
    <w:rsid w:val="003862ED"/>
    <w:rsid w:val="00386343"/>
    <w:rsid w:val="0038647D"/>
    <w:rsid w:val="003864B6"/>
    <w:rsid w:val="00386AA5"/>
    <w:rsid w:val="00386CB4"/>
    <w:rsid w:val="00387007"/>
    <w:rsid w:val="003870B7"/>
    <w:rsid w:val="00387470"/>
    <w:rsid w:val="003874B1"/>
    <w:rsid w:val="00387626"/>
    <w:rsid w:val="00387751"/>
    <w:rsid w:val="0038788F"/>
    <w:rsid w:val="00387BDC"/>
    <w:rsid w:val="00387DFC"/>
    <w:rsid w:val="00390086"/>
    <w:rsid w:val="0039013D"/>
    <w:rsid w:val="003901CC"/>
    <w:rsid w:val="003902C6"/>
    <w:rsid w:val="00390F4F"/>
    <w:rsid w:val="00391024"/>
    <w:rsid w:val="0039138B"/>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6F7B"/>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E69"/>
    <w:rsid w:val="003A60E4"/>
    <w:rsid w:val="003A6589"/>
    <w:rsid w:val="003A68D6"/>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DC2"/>
    <w:rsid w:val="003B4DFD"/>
    <w:rsid w:val="003B523E"/>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F6"/>
    <w:rsid w:val="003C3B34"/>
    <w:rsid w:val="003C3CF9"/>
    <w:rsid w:val="003C4054"/>
    <w:rsid w:val="003C42C9"/>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D3A"/>
    <w:rsid w:val="003C5E83"/>
    <w:rsid w:val="003C61F6"/>
    <w:rsid w:val="003C687B"/>
    <w:rsid w:val="003C696A"/>
    <w:rsid w:val="003C6A32"/>
    <w:rsid w:val="003C6C4E"/>
    <w:rsid w:val="003C7308"/>
    <w:rsid w:val="003C7468"/>
    <w:rsid w:val="003C76D5"/>
    <w:rsid w:val="003D02CD"/>
    <w:rsid w:val="003D0AB8"/>
    <w:rsid w:val="003D0DD3"/>
    <w:rsid w:val="003D0E11"/>
    <w:rsid w:val="003D0F94"/>
    <w:rsid w:val="003D149D"/>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0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6B38"/>
    <w:rsid w:val="003D6D65"/>
    <w:rsid w:val="003D7095"/>
    <w:rsid w:val="003D70DD"/>
    <w:rsid w:val="003D772E"/>
    <w:rsid w:val="003D78A9"/>
    <w:rsid w:val="003E00AA"/>
    <w:rsid w:val="003E0186"/>
    <w:rsid w:val="003E0565"/>
    <w:rsid w:val="003E065E"/>
    <w:rsid w:val="003E06B0"/>
    <w:rsid w:val="003E0932"/>
    <w:rsid w:val="003E09D1"/>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0C"/>
    <w:rsid w:val="003E47E6"/>
    <w:rsid w:val="003E4A62"/>
    <w:rsid w:val="003E4A76"/>
    <w:rsid w:val="003E4AF0"/>
    <w:rsid w:val="003E4C54"/>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406"/>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C0C"/>
    <w:rsid w:val="00405D21"/>
    <w:rsid w:val="00405DD9"/>
    <w:rsid w:val="00405E11"/>
    <w:rsid w:val="004061AF"/>
    <w:rsid w:val="004062BE"/>
    <w:rsid w:val="00406718"/>
    <w:rsid w:val="0040698F"/>
    <w:rsid w:val="00406D20"/>
    <w:rsid w:val="004071B3"/>
    <w:rsid w:val="0040769C"/>
    <w:rsid w:val="00407B7C"/>
    <w:rsid w:val="00407D4D"/>
    <w:rsid w:val="00407DB8"/>
    <w:rsid w:val="00407E58"/>
    <w:rsid w:val="00407F14"/>
    <w:rsid w:val="00407FEA"/>
    <w:rsid w:val="0041023F"/>
    <w:rsid w:val="004105B2"/>
    <w:rsid w:val="0041069B"/>
    <w:rsid w:val="00410803"/>
    <w:rsid w:val="00410C6F"/>
    <w:rsid w:val="0041121D"/>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A98"/>
    <w:rsid w:val="00416C94"/>
    <w:rsid w:val="00416D26"/>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1B"/>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35"/>
    <w:rsid w:val="00427A37"/>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59"/>
    <w:rsid w:val="00432B96"/>
    <w:rsid w:val="00432F5C"/>
    <w:rsid w:val="00433064"/>
    <w:rsid w:val="0043336D"/>
    <w:rsid w:val="0043379C"/>
    <w:rsid w:val="00433980"/>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7EA"/>
    <w:rsid w:val="00435996"/>
    <w:rsid w:val="00435A2D"/>
    <w:rsid w:val="00435C60"/>
    <w:rsid w:val="0043617F"/>
    <w:rsid w:val="004362E8"/>
    <w:rsid w:val="004363D1"/>
    <w:rsid w:val="00436418"/>
    <w:rsid w:val="004367A7"/>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0EE"/>
    <w:rsid w:val="00441215"/>
    <w:rsid w:val="0044138A"/>
    <w:rsid w:val="004413D4"/>
    <w:rsid w:val="00441686"/>
    <w:rsid w:val="00441C29"/>
    <w:rsid w:val="00441E75"/>
    <w:rsid w:val="0044201C"/>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393"/>
    <w:rsid w:val="004454AA"/>
    <w:rsid w:val="00445566"/>
    <w:rsid w:val="0044556E"/>
    <w:rsid w:val="00445650"/>
    <w:rsid w:val="0044575A"/>
    <w:rsid w:val="00445892"/>
    <w:rsid w:val="00445911"/>
    <w:rsid w:val="00445B35"/>
    <w:rsid w:val="00445B4E"/>
    <w:rsid w:val="00445DC4"/>
    <w:rsid w:val="00445EC3"/>
    <w:rsid w:val="00446034"/>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ED3"/>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B59"/>
    <w:rsid w:val="00454F39"/>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5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3A5"/>
    <w:rsid w:val="004864EE"/>
    <w:rsid w:val="00486B2F"/>
    <w:rsid w:val="00486F0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350"/>
    <w:rsid w:val="00495621"/>
    <w:rsid w:val="0049574F"/>
    <w:rsid w:val="00495869"/>
    <w:rsid w:val="00495B5D"/>
    <w:rsid w:val="00495CCC"/>
    <w:rsid w:val="00495E9B"/>
    <w:rsid w:val="00496075"/>
    <w:rsid w:val="00496217"/>
    <w:rsid w:val="00496386"/>
    <w:rsid w:val="0049648B"/>
    <w:rsid w:val="004964BB"/>
    <w:rsid w:val="004965BB"/>
    <w:rsid w:val="00496916"/>
    <w:rsid w:val="004969AA"/>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45D"/>
    <w:rsid w:val="004A2701"/>
    <w:rsid w:val="004A2BD9"/>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5CAE"/>
    <w:rsid w:val="004A621E"/>
    <w:rsid w:val="004A644A"/>
    <w:rsid w:val="004A67E7"/>
    <w:rsid w:val="004A6814"/>
    <w:rsid w:val="004A6906"/>
    <w:rsid w:val="004A6ABB"/>
    <w:rsid w:val="004A6F5B"/>
    <w:rsid w:val="004A7909"/>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2CA"/>
    <w:rsid w:val="004B2401"/>
    <w:rsid w:val="004B24BD"/>
    <w:rsid w:val="004B25C3"/>
    <w:rsid w:val="004B27CB"/>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F3A"/>
    <w:rsid w:val="004C3070"/>
    <w:rsid w:val="004C30A0"/>
    <w:rsid w:val="004C317C"/>
    <w:rsid w:val="004C3566"/>
    <w:rsid w:val="004C37BD"/>
    <w:rsid w:val="004C3B4E"/>
    <w:rsid w:val="004C436A"/>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4A5"/>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C8"/>
    <w:rsid w:val="004D0B11"/>
    <w:rsid w:val="004D0B95"/>
    <w:rsid w:val="004D0E24"/>
    <w:rsid w:val="004D0E98"/>
    <w:rsid w:val="004D0EE8"/>
    <w:rsid w:val="004D100F"/>
    <w:rsid w:val="004D1068"/>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3EC2"/>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3B0"/>
    <w:rsid w:val="004D6672"/>
    <w:rsid w:val="004D6952"/>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10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71F"/>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E8"/>
    <w:rsid w:val="00507871"/>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F4"/>
    <w:rsid w:val="00527AE7"/>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5FD"/>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1239"/>
    <w:rsid w:val="00551286"/>
    <w:rsid w:val="005518A7"/>
    <w:rsid w:val="005519C9"/>
    <w:rsid w:val="00551CE9"/>
    <w:rsid w:val="00552740"/>
    <w:rsid w:val="00552F53"/>
    <w:rsid w:val="00552FBC"/>
    <w:rsid w:val="0055308D"/>
    <w:rsid w:val="005536CD"/>
    <w:rsid w:val="00553EA9"/>
    <w:rsid w:val="005541C2"/>
    <w:rsid w:val="0055435F"/>
    <w:rsid w:val="005543D0"/>
    <w:rsid w:val="0055454C"/>
    <w:rsid w:val="0055474E"/>
    <w:rsid w:val="005547D3"/>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3A"/>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3E3"/>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335"/>
    <w:rsid w:val="00576594"/>
    <w:rsid w:val="00576776"/>
    <w:rsid w:val="0057697E"/>
    <w:rsid w:val="00576D72"/>
    <w:rsid w:val="005770A7"/>
    <w:rsid w:val="00577169"/>
    <w:rsid w:val="005772F6"/>
    <w:rsid w:val="005774C3"/>
    <w:rsid w:val="0057757D"/>
    <w:rsid w:val="005776D7"/>
    <w:rsid w:val="00577768"/>
    <w:rsid w:val="00577794"/>
    <w:rsid w:val="005777F7"/>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A63"/>
    <w:rsid w:val="00590C9A"/>
    <w:rsid w:val="00590CD7"/>
    <w:rsid w:val="00590EC0"/>
    <w:rsid w:val="00591415"/>
    <w:rsid w:val="005914C1"/>
    <w:rsid w:val="0059176C"/>
    <w:rsid w:val="00591DE6"/>
    <w:rsid w:val="00591EE0"/>
    <w:rsid w:val="00591F28"/>
    <w:rsid w:val="00592180"/>
    <w:rsid w:val="0059218E"/>
    <w:rsid w:val="005921F4"/>
    <w:rsid w:val="005923AF"/>
    <w:rsid w:val="0059257A"/>
    <w:rsid w:val="00592652"/>
    <w:rsid w:val="00592781"/>
    <w:rsid w:val="005928A7"/>
    <w:rsid w:val="005928C3"/>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E39"/>
    <w:rsid w:val="005A1F56"/>
    <w:rsid w:val="005A2184"/>
    <w:rsid w:val="005A2759"/>
    <w:rsid w:val="005A2775"/>
    <w:rsid w:val="005A2819"/>
    <w:rsid w:val="005A2828"/>
    <w:rsid w:val="005A30D8"/>
    <w:rsid w:val="005A3411"/>
    <w:rsid w:val="005A359C"/>
    <w:rsid w:val="005A37FF"/>
    <w:rsid w:val="005A38C2"/>
    <w:rsid w:val="005A3954"/>
    <w:rsid w:val="005A3B6C"/>
    <w:rsid w:val="005A3D59"/>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F6"/>
    <w:rsid w:val="005B3236"/>
    <w:rsid w:val="005B324D"/>
    <w:rsid w:val="005B369E"/>
    <w:rsid w:val="005B370D"/>
    <w:rsid w:val="005B3C9A"/>
    <w:rsid w:val="005B3EA1"/>
    <w:rsid w:val="005B3EFE"/>
    <w:rsid w:val="005B415D"/>
    <w:rsid w:val="005B423C"/>
    <w:rsid w:val="005B4285"/>
    <w:rsid w:val="005B439C"/>
    <w:rsid w:val="005B44CA"/>
    <w:rsid w:val="005B4798"/>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516"/>
    <w:rsid w:val="005B779B"/>
    <w:rsid w:val="005B78F6"/>
    <w:rsid w:val="005B791E"/>
    <w:rsid w:val="005B7A83"/>
    <w:rsid w:val="005B7EAB"/>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50F7"/>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CB7"/>
    <w:rsid w:val="005C6E11"/>
    <w:rsid w:val="005C6E81"/>
    <w:rsid w:val="005C6EE1"/>
    <w:rsid w:val="005C74C4"/>
    <w:rsid w:val="005C754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3AB"/>
    <w:rsid w:val="005D45E0"/>
    <w:rsid w:val="005D47DB"/>
    <w:rsid w:val="005D4858"/>
    <w:rsid w:val="005D4A73"/>
    <w:rsid w:val="005D4C96"/>
    <w:rsid w:val="005D4DCA"/>
    <w:rsid w:val="005D4E89"/>
    <w:rsid w:val="005D4F4F"/>
    <w:rsid w:val="005D5213"/>
    <w:rsid w:val="005D52C1"/>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7E"/>
    <w:rsid w:val="005F4197"/>
    <w:rsid w:val="005F449A"/>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C6"/>
    <w:rsid w:val="00614D0B"/>
    <w:rsid w:val="00614E61"/>
    <w:rsid w:val="00615033"/>
    <w:rsid w:val="0061504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329"/>
    <w:rsid w:val="00631590"/>
    <w:rsid w:val="00631A6E"/>
    <w:rsid w:val="00631B39"/>
    <w:rsid w:val="00631BFE"/>
    <w:rsid w:val="00631F81"/>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A0D"/>
    <w:rsid w:val="00635C1F"/>
    <w:rsid w:val="00635DE9"/>
    <w:rsid w:val="00636C4E"/>
    <w:rsid w:val="00636CFF"/>
    <w:rsid w:val="006371F0"/>
    <w:rsid w:val="00637362"/>
    <w:rsid w:val="0063738E"/>
    <w:rsid w:val="00637786"/>
    <w:rsid w:val="00637958"/>
    <w:rsid w:val="00637A17"/>
    <w:rsid w:val="00637A55"/>
    <w:rsid w:val="006402FD"/>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4CE"/>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3FE"/>
    <w:rsid w:val="0064753A"/>
    <w:rsid w:val="0064758C"/>
    <w:rsid w:val="0064782A"/>
    <w:rsid w:val="00647D32"/>
    <w:rsid w:val="006500F6"/>
    <w:rsid w:val="0065043C"/>
    <w:rsid w:val="00650633"/>
    <w:rsid w:val="006506D2"/>
    <w:rsid w:val="006506F5"/>
    <w:rsid w:val="00650905"/>
    <w:rsid w:val="00650951"/>
    <w:rsid w:val="00650FF6"/>
    <w:rsid w:val="00651217"/>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DED"/>
    <w:rsid w:val="00652F45"/>
    <w:rsid w:val="006530EE"/>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EF"/>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3E95"/>
    <w:rsid w:val="00664979"/>
    <w:rsid w:val="006649EB"/>
    <w:rsid w:val="006649FC"/>
    <w:rsid w:val="00664A4B"/>
    <w:rsid w:val="00664CD0"/>
    <w:rsid w:val="00664FC1"/>
    <w:rsid w:val="00664FCF"/>
    <w:rsid w:val="006651FB"/>
    <w:rsid w:val="00665A90"/>
    <w:rsid w:val="00665D1F"/>
    <w:rsid w:val="00666140"/>
    <w:rsid w:val="0066618E"/>
    <w:rsid w:val="00666290"/>
    <w:rsid w:val="00666323"/>
    <w:rsid w:val="00666415"/>
    <w:rsid w:val="006664D7"/>
    <w:rsid w:val="006664E9"/>
    <w:rsid w:val="0066678B"/>
    <w:rsid w:val="0066690F"/>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49B"/>
    <w:rsid w:val="0067552C"/>
    <w:rsid w:val="00675692"/>
    <w:rsid w:val="0067579B"/>
    <w:rsid w:val="00675841"/>
    <w:rsid w:val="0067588B"/>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66A"/>
    <w:rsid w:val="00681841"/>
    <w:rsid w:val="00681DB3"/>
    <w:rsid w:val="0068219E"/>
    <w:rsid w:val="006822CC"/>
    <w:rsid w:val="00682480"/>
    <w:rsid w:val="006824CD"/>
    <w:rsid w:val="00682542"/>
    <w:rsid w:val="006829AA"/>
    <w:rsid w:val="00682CDC"/>
    <w:rsid w:val="00682DBC"/>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FED"/>
    <w:rsid w:val="006A32A1"/>
    <w:rsid w:val="006A32D0"/>
    <w:rsid w:val="006A3355"/>
    <w:rsid w:val="006A33E6"/>
    <w:rsid w:val="006A341F"/>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46C"/>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280"/>
    <w:rsid w:val="006D53DC"/>
    <w:rsid w:val="006D5606"/>
    <w:rsid w:val="006D561E"/>
    <w:rsid w:val="006D5752"/>
    <w:rsid w:val="006D5993"/>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68C"/>
    <w:rsid w:val="006E39A0"/>
    <w:rsid w:val="006E3A02"/>
    <w:rsid w:val="006E3A06"/>
    <w:rsid w:val="006E3B2B"/>
    <w:rsid w:val="006E3CFE"/>
    <w:rsid w:val="006E4137"/>
    <w:rsid w:val="006E4665"/>
    <w:rsid w:val="006E4752"/>
    <w:rsid w:val="006E4BB5"/>
    <w:rsid w:val="006E510D"/>
    <w:rsid w:val="006E515D"/>
    <w:rsid w:val="006E51AD"/>
    <w:rsid w:val="006E5243"/>
    <w:rsid w:val="006E5396"/>
    <w:rsid w:val="006E556E"/>
    <w:rsid w:val="006E580D"/>
    <w:rsid w:val="006E58D8"/>
    <w:rsid w:val="006E5E52"/>
    <w:rsid w:val="006E6117"/>
    <w:rsid w:val="006E6589"/>
    <w:rsid w:val="006E663D"/>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980"/>
    <w:rsid w:val="006F1DE1"/>
    <w:rsid w:val="006F1E06"/>
    <w:rsid w:val="006F1E53"/>
    <w:rsid w:val="006F1ED0"/>
    <w:rsid w:val="006F208A"/>
    <w:rsid w:val="006F22CD"/>
    <w:rsid w:val="006F2357"/>
    <w:rsid w:val="006F263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247"/>
    <w:rsid w:val="006F63E5"/>
    <w:rsid w:val="006F64E6"/>
    <w:rsid w:val="006F6690"/>
    <w:rsid w:val="006F676C"/>
    <w:rsid w:val="006F6836"/>
    <w:rsid w:val="006F6A31"/>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D69"/>
    <w:rsid w:val="00704E39"/>
    <w:rsid w:val="00704F82"/>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197"/>
    <w:rsid w:val="007165B8"/>
    <w:rsid w:val="007166E1"/>
    <w:rsid w:val="00716743"/>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70EC"/>
    <w:rsid w:val="007271B3"/>
    <w:rsid w:val="00727244"/>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58"/>
    <w:rsid w:val="007358C7"/>
    <w:rsid w:val="0073611D"/>
    <w:rsid w:val="00736356"/>
    <w:rsid w:val="0073656E"/>
    <w:rsid w:val="00736AD9"/>
    <w:rsid w:val="00736E70"/>
    <w:rsid w:val="00737028"/>
    <w:rsid w:val="0073717C"/>
    <w:rsid w:val="00737262"/>
    <w:rsid w:val="00737BD9"/>
    <w:rsid w:val="007408B8"/>
    <w:rsid w:val="0074098C"/>
    <w:rsid w:val="00740A9D"/>
    <w:rsid w:val="00740B1A"/>
    <w:rsid w:val="00740C81"/>
    <w:rsid w:val="00740E8B"/>
    <w:rsid w:val="00740EF4"/>
    <w:rsid w:val="0074118C"/>
    <w:rsid w:val="00741261"/>
    <w:rsid w:val="00741341"/>
    <w:rsid w:val="007415F6"/>
    <w:rsid w:val="00741A85"/>
    <w:rsid w:val="007420D9"/>
    <w:rsid w:val="00742201"/>
    <w:rsid w:val="00742278"/>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120"/>
    <w:rsid w:val="00751388"/>
    <w:rsid w:val="007513EC"/>
    <w:rsid w:val="00751409"/>
    <w:rsid w:val="00751835"/>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3AC"/>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2F5"/>
    <w:rsid w:val="00770384"/>
    <w:rsid w:val="00771603"/>
    <w:rsid w:val="00771AA7"/>
    <w:rsid w:val="00771EAD"/>
    <w:rsid w:val="00772093"/>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5076"/>
    <w:rsid w:val="00775682"/>
    <w:rsid w:val="00775719"/>
    <w:rsid w:val="00775867"/>
    <w:rsid w:val="007758C2"/>
    <w:rsid w:val="0077590F"/>
    <w:rsid w:val="00775BCE"/>
    <w:rsid w:val="0077614A"/>
    <w:rsid w:val="0077627E"/>
    <w:rsid w:val="007764BE"/>
    <w:rsid w:val="0077683F"/>
    <w:rsid w:val="007768BB"/>
    <w:rsid w:val="00776CA7"/>
    <w:rsid w:val="00776D22"/>
    <w:rsid w:val="00776F70"/>
    <w:rsid w:val="0077725A"/>
    <w:rsid w:val="007772B5"/>
    <w:rsid w:val="0077745D"/>
    <w:rsid w:val="007775D5"/>
    <w:rsid w:val="0077789E"/>
    <w:rsid w:val="00777A52"/>
    <w:rsid w:val="00777E3C"/>
    <w:rsid w:val="0078031B"/>
    <w:rsid w:val="007807F4"/>
    <w:rsid w:val="0078093B"/>
    <w:rsid w:val="00780ADD"/>
    <w:rsid w:val="00780C6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53"/>
    <w:rsid w:val="0078488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79"/>
    <w:rsid w:val="007919CD"/>
    <w:rsid w:val="007919E3"/>
    <w:rsid w:val="00791A42"/>
    <w:rsid w:val="00791BEA"/>
    <w:rsid w:val="00791E50"/>
    <w:rsid w:val="00791F7F"/>
    <w:rsid w:val="007920E3"/>
    <w:rsid w:val="007923CF"/>
    <w:rsid w:val="007926E3"/>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11"/>
    <w:rsid w:val="007A36A6"/>
    <w:rsid w:val="007A3B0A"/>
    <w:rsid w:val="007A3E37"/>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055"/>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969"/>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EC0"/>
    <w:rsid w:val="007C5ECC"/>
    <w:rsid w:val="007C6058"/>
    <w:rsid w:val="007C60F8"/>
    <w:rsid w:val="007C62D5"/>
    <w:rsid w:val="007C6311"/>
    <w:rsid w:val="007C638B"/>
    <w:rsid w:val="007C6542"/>
    <w:rsid w:val="007C669A"/>
    <w:rsid w:val="007C6855"/>
    <w:rsid w:val="007C6A0A"/>
    <w:rsid w:val="007C6A94"/>
    <w:rsid w:val="007C6AEC"/>
    <w:rsid w:val="007C6B05"/>
    <w:rsid w:val="007C6BD2"/>
    <w:rsid w:val="007C6C1C"/>
    <w:rsid w:val="007C6CC1"/>
    <w:rsid w:val="007C6DFB"/>
    <w:rsid w:val="007C7169"/>
    <w:rsid w:val="007C72E4"/>
    <w:rsid w:val="007C7426"/>
    <w:rsid w:val="007C74ED"/>
    <w:rsid w:val="007C772F"/>
    <w:rsid w:val="007C77AF"/>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0ED1"/>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889"/>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CBA"/>
    <w:rsid w:val="007F4DEF"/>
    <w:rsid w:val="007F54E6"/>
    <w:rsid w:val="007F5774"/>
    <w:rsid w:val="007F5BEE"/>
    <w:rsid w:val="007F5C62"/>
    <w:rsid w:val="007F5E0B"/>
    <w:rsid w:val="007F6435"/>
    <w:rsid w:val="007F6937"/>
    <w:rsid w:val="007F6A4E"/>
    <w:rsid w:val="007F6A93"/>
    <w:rsid w:val="007F6BD8"/>
    <w:rsid w:val="007F6F5B"/>
    <w:rsid w:val="007F6F7E"/>
    <w:rsid w:val="007F7066"/>
    <w:rsid w:val="007F7259"/>
    <w:rsid w:val="007F75AA"/>
    <w:rsid w:val="007F7655"/>
    <w:rsid w:val="007F78D2"/>
    <w:rsid w:val="007F7B75"/>
    <w:rsid w:val="007F7C71"/>
    <w:rsid w:val="007F7E4A"/>
    <w:rsid w:val="007F7EF2"/>
    <w:rsid w:val="007F7FB0"/>
    <w:rsid w:val="0080006B"/>
    <w:rsid w:val="0080054A"/>
    <w:rsid w:val="00800861"/>
    <w:rsid w:val="008008D4"/>
    <w:rsid w:val="00801251"/>
    <w:rsid w:val="008014F0"/>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C89"/>
    <w:rsid w:val="00803DA2"/>
    <w:rsid w:val="00804714"/>
    <w:rsid w:val="00804F52"/>
    <w:rsid w:val="00805229"/>
    <w:rsid w:val="008052DB"/>
    <w:rsid w:val="00805328"/>
    <w:rsid w:val="008053A4"/>
    <w:rsid w:val="008053B2"/>
    <w:rsid w:val="00805749"/>
    <w:rsid w:val="008059AB"/>
    <w:rsid w:val="00805B4D"/>
    <w:rsid w:val="00805C4B"/>
    <w:rsid w:val="00805E12"/>
    <w:rsid w:val="008060F6"/>
    <w:rsid w:val="0080626A"/>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08"/>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F5F"/>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96B"/>
    <w:rsid w:val="00834D39"/>
    <w:rsid w:val="00834E2E"/>
    <w:rsid w:val="00834E67"/>
    <w:rsid w:val="00834EA4"/>
    <w:rsid w:val="0083514B"/>
    <w:rsid w:val="008353DC"/>
    <w:rsid w:val="00835A0E"/>
    <w:rsid w:val="00835B81"/>
    <w:rsid w:val="00835D9C"/>
    <w:rsid w:val="008360DF"/>
    <w:rsid w:val="00836165"/>
    <w:rsid w:val="008364DF"/>
    <w:rsid w:val="008369AB"/>
    <w:rsid w:val="00836DD0"/>
    <w:rsid w:val="00836F31"/>
    <w:rsid w:val="00836FCE"/>
    <w:rsid w:val="00837179"/>
    <w:rsid w:val="00837223"/>
    <w:rsid w:val="00837245"/>
    <w:rsid w:val="008373EB"/>
    <w:rsid w:val="00837523"/>
    <w:rsid w:val="008376DF"/>
    <w:rsid w:val="008377E9"/>
    <w:rsid w:val="00837C77"/>
    <w:rsid w:val="00837DC5"/>
    <w:rsid w:val="008402AE"/>
    <w:rsid w:val="008404D0"/>
    <w:rsid w:val="00840562"/>
    <w:rsid w:val="00840624"/>
    <w:rsid w:val="00840702"/>
    <w:rsid w:val="00840743"/>
    <w:rsid w:val="00840A78"/>
    <w:rsid w:val="00840AD5"/>
    <w:rsid w:val="00840AF2"/>
    <w:rsid w:val="00840C68"/>
    <w:rsid w:val="00840C8E"/>
    <w:rsid w:val="00840D2D"/>
    <w:rsid w:val="00840D88"/>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5F6B"/>
    <w:rsid w:val="008463B7"/>
    <w:rsid w:val="008463E2"/>
    <w:rsid w:val="008466EB"/>
    <w:rsid w:val="008467E6"/>
    <w:rsid w:val="00846840"/>
    <w:rsid w:val="00846D13"/>
    <w:rsid w:val="00846F4D"/>
    <w:rsid w:val="00846F84"/>
    <w:rsid w:val="00846FAF"/>
    <w:rsid w:val="00847167"/>
    <w:rsid w:val="00847447"/>
    <w:rsid w:val="00847836"/>
    <w:rsid w:val="0084798B"/>
    <w:rsid w:val="0084798F"/>
    <w:rsid w:val="008479DE"/>
    <w:rsid w:val="00847EAF"/>
    <w:rsid w:val="008500CB"/>
    <w:rsid w:val="00850207"/>
    <w:rsid w:val="008502AA"/>
    <w:rsid w:val="008502D1"/>
    <w:rsid w:val="008506B7"/>
    <w:rsid w:val="00850805"/>
    <w:rsid w:val="00850844"/>
    <w:rsid w:val="00850CA3"/>
    <w:rsid w:val="00851073"/>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BF8"/>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546"/>
    <w:rsid w:val="0086158B"/>
    <w:rsid w:val="008615CD"/>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5FE0"/>
    <w:rsid w:val="00866179"/>
    <w:rsid w:val="00866531"/>
    <w:rsid w:val="0086691C"/>
    <w:rsid w:val="00866975"/>
    <w:rsid w:val="00866A68"/>
    <w:rsid w:val="00866EF4"/>
    <w:rsid w:val="0086706B"/>
    <w:rsid w:val="008671FC"/>
    <w:rsid w:val="00867277"/>
    <w:rsid w:val="0086745D"/>
    <w:rsid w:val="008675BC"/>
    <w:rsid w:val="00867AFC"/>
    <w:rsid w:val="00867E1E"/>
    <w:rsid w:val="00870104"/>
    <w:rsid w:val="00870430"/>
    <w:rsid w:val="0087075E"/>
    <w:rsid w:val="00870950"/>
    <w:rsid w:val="00870AAF"/>
    <w:rsid w:val="00870BF7"/>
    <w:rsid w:val="00870C51"/>
    <w:rsid w:val="00870EED"/>
    <w:rsid w:val="00870FA0"/>
    <w:rsid w:val="008710A6"/>
    <w:rsid w:val="00871308"/>
    <w:rsid w:val="0087137A"/>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374"/>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FC"/>
    <w:rsid w:val="00881522"/>
    <w:rsid w:val="0088184C"/>
    <w:rsid w:val="0088184E"/>
    <w:rsid w:val="00881DCF"/>
    <w:rsid w:val="00881E44"/>
    <w:rsid w:val="00881E56"/>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49"/>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70"/>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33A"/>
    <w:rsid w:val="00897619"/>
    <w:rsid w:val="008976C2"/>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B3E"/>
    <w:rsid w:val="008A1B79"/>
    <w:rsid w:val="008A1CC8"/>
    <w:rsid w:val="008A1D3C"/>
    <w:rsid w:val="008A1E96"/>
    <w:rsid w:val="008A1F21"/>
    <w:rsid w:val="008A1F40"/>
    <w:rsid w:val="008A2056"/>
    <w:rsid w:val="008A2286"/>
    <w:rsid w:val="008A25E9"/>
    <w:rsid w:val="008A26B3"/>
    <w:rsid w:val="008A2786"/>
    <w:rsid w:val="008A29CD"/>
    <w:rsid w:val="008A2B5C"/>
    <w:rsid w:val="008A2C0C"/>
    <w:rsid w:val="008A2F3F"/>
    <w:rsid w:val="008A338E"/>
    <w:rsid w:val="008A3427"/>
    <w:rsid w:val="008A3629"/>
    <w:rsid w:val="008A3886"/>
    <w:rsid w:val="008A3ADB"/>
    <w:rsid w:val="008A3BC3"/>
    <w:rsid w:val="008A3F4B"/>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DFC"/>
    <w:rsid w:val="008A6E32"/>
    <w:rsid w:val="008A7059"/>
    <w:rsid w:val="008A711A"/>
    <w:rsid w:val="008A7335"/>
    <w:rsid w:val="008A73C7"/>
    <w:rsid w:val="008A76B2"/>
    <w:rsid w:val="008A7945"/>
    <w:rsid w:val="008A7B54"/>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F7"/>
    <w:rsid w:val="008B156A"/>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2"/>
    <w:rsid w:val="008C5BEF"/>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525"/>
    <w:rsid w:val="008E25FF"/>
    <w:rsid w:val="008E27A9"/>
    <w:rsid w:val="008E27BD"/>
    <w:rsid w:val="008E2B33"/>
    <w:rsid w:val="008E2DF1"/>
    <w:rsid w:val="008E2E08"/>
    <w:rsid w:val="008E2E48"/>
    <w:rsid w:val="008E2EAA"/>
    <w:rsid w:val="008E2FCE"/>
    <w:rsid w:val="008E3091"/>
    <w:rsid w:val="008E34F3"/>
    <w:rsid w:val="008E3557"/>
    <w:rsid w:val="008E3581"/>
    <w:rsid w:val="008E3585"/>
    <w:rsid w:val="008E36F2"/>
    <w:rsid w:val="008E3850"/>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9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916"/>
    <w:rsid w:val="008F6D1A"/>
    <w:rsid w:val="008F6D24"/>
    <w:rsid w:val="008F6E58"/>
    <w:rsid w:val="008F6E9B"/>
    <w:rsid w:val="008F70FB"/>
    <w:rsid w:val="008F7443"/>
    <w:rsid w:val="008F7794"/>
    <w:rsid w:val="008F7931"/>
    <w:rsid w:val="008F7EC7"/>
    <w:rsid w:val="008F7F74"/>
    <w:rsid w:val="009002E5"/>
    <w:rsid w:val="00900513"/>
    <w:rsid w:val="00900604"/>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024"/>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24"/>
    <w:rsid w:val="009211F0"/>
    <w:rsid w:val="009212E8"/>
    <w:rsid w:val="009213B8"/>
    <w:rsid w:val="00921490"/>
    <w:rsid w:val="0092195C"/>
    <w:rsid w:val="009219BD"/>
    <w:rsid w:val="00921AAD"/>
    <w:rsid w:val="00921ED2"/>
    <w:rsid w:val="00922191"/>
    <w:rsid w:val="0092266B"/>
    <w:rsid w:val="00922B8E"/>
    <w:rsid w:val="00923075"/>
    <w:rsid w:val="009233BC"/>
    <w:rsid w:val="00923573"/>
    <w:rsid w:val="00923B2E"/>
    <w:rsid w:val="00923E15"/>
    <w:rsid w:val="00924159"/>
    <w:rsid w:val="0092430F"/>
    <w:rsid w:val="00924537"/>
    <w:rsid w:val="00924D29"/>
    <w:rsid w:val="009252DC"/>
    <w:rsid w:val="0092533A"/>
    <w:rsid w:val="009254C0"/>
    <w:rsid w:val="00925575"/>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45F"/>
    <w:rsid w:val="00930754"/>
    <w:rsid w:val="009307F7"/>
    <w:rsid w:val="00930CE3"/>
    <w:rsid w:val="00930F58"/>
    <w:rsid w:val="009311C6"/>
    <w:rsid w:val="00931280"/>
    <w:rsid w:val="0093153D"/>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D2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BA5"/>
    <w:rsid w:val="00936FFE"/>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1C16"/>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30C8"/>
    <w:rsid w:val="00963125"/>
    <w:rsid w:val="00963339"/>
    <w:rsid w:val="00963566"/>
    <w:rsid w:val="00963C6C"/>
    <w:rsid w:val="00963FA7"/>
    <w:rsid w:val="009640C6"/>
    <w:rsid w:val="009647BB"/>
    <w:rsid w:val="00964D26"/>
    <w:rsid w:val="00964D55"/>
    <w:rsid w:val="0096531B"/>
    <w:rsid w:val="0096546D"/>
    <w:rsid w:val="009654BF"/>
    <w:rsid w:val="009654C3"/>
    <w:rsid w:val="009654DE"/>
    <w:rsid w:val="00965927"/>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C21"/>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017"/>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31"/>
    <w:rsid w:val="009A1B40"/>
    <w:rsid w:val="009A1C89"/>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3EE"/>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74"/>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040"/>
    <w:rsid w:val="009C692E"/>
    <w:rsid w:val="009C6B0D"/>
    <w:rsid w:val="009C6D82"/>
    <w:rsid w:val="009C6EF6"/>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BC"/>
    <w:rsid w:val="009D7024"/>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00"/>
    <w:rsid w:val="009F7FEE"/>
    <w:rsid w:val="00A00140"/>
    <w:rsid w:val="00A00148"/>
    <w:rsid w:val="00A007C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96"/>
    <w:rsid w:val="00A049B7"/>
    <w:rsid w:val="00A04CEA"/>
    <w:rsid w:val="00A051C6"/>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BB"/>
    <w:rsid w:val="00A155D3"/>
    <w:rsid w:val="00A157E1"/>
    <w:rsid w:val="00A160CD"/>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1B63"/>
    <w:rsid w:val="00A2211C"/>
    <w:rsid w:val="00A221A2"/>
    <w:rsid w:val="00A22663"/>
    <w:rsid w:val="00A226B0"/>
    <w:rsid w:val="00A229B6"/>
    <w:rsid w:val="00A22A03"/>
    <w:rsid w:val="00A22AA4"/>
    <w:rsid w:val="00A22BA0"/>
    <w:rsid w:val="00A22CAB"/>
    <w:rsid w:val="00A230EC"/>
    <w:rsid w:val="00A231DA"/>
    <w:rsid w:val="00A23202"/>
    <w:rsid w:val="00A23673"/>
    <w:rsid w:val="00A2388F"/>
    <w:rsid w:val="00A238B7"/>
    <w:rsid w:val="00A23BDB"/>
    <w:rsid w:val="00A23BED"/>
    <w:rsid w:val="00A23C13"/>
    <w:rsid w:val="00A23EF8"/>
    <w:rsid w:val="00A241EC"/>
    <w:rsid w:val="00A24364"/>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6E4"/>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98A"/>
    <w:rsid w:val="00A33A5F"/>
    <w:rsid w:val="00A33C7F"/>
    <w:rsid w:val="00A33E34"/>
    <w:rsid w:val="00A34158"/>
    <w:rsid w:val="00A34629"/>
    <w:rsid w:val="00A348B9"/>
    <w:rsid w:val="00A35303"/>
    <w:rsid w:val="00A353DC"/>
    <w:rsid w:val="00A356B2"/>
    <w:rsid w:val="00A35791"/>
    <w:rsid w:val="00A35A56"/>
    <w:rsid w:val="00A35D60"/>
    <w:rsid w:val="00A360CB"/>
    <w:rsid w:val="00A3614A"/>
    <w:rsid w:val="00A36156"/>
    <w:rsid w:val="00A3664C"/>
    <w:rsid w:val="00A36782"/>
    <w:rsid w:val="00A36B0C"/>
    <w:rsid w:val="00A36BCA"/>
    <w:rsid w:val="00A36CF7"/>
    <w:rsid w:val="00A36D33"/>
    <w:rsid w:val="00A36EB7"/>
    <w:rsid w:val="00A375CE"/>
    <w:rsid w:val="00A37BF9"/>
    <w:rsid w:val="00A37F5C"/>
    <w:rsid w:val="00A40214"/>
    <w:rsid w:val="00A40771"/>
    <w:rsid w:val="00A40AC2"/>
    <w:rsid w:val="00A40C10"/>
    <w:rsid w:val="00A40F24"/>
    <w:rsid w:val="00A40F82"/>
    <w:rsid w:val="00A40FAD"/>
    <w:rsid w:val="00A41021"/>
    <w:rsid w:val="00A41197"/>
    <w:rsid w:val="00A411CE"/>
    <w:rsid w:val="00A411D9"/>
    <w:rsid w:val="00A4154E"/>
    <w:rsid w:val="00A4163E"/>
    <w:rsid w:val="00A41694"/>
    <w:rsid w:val="00A417E2"/>
    <w:rsid w:val="00A41B0F"/>
    <w:rsid w:val="00A41E12"/>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E85"/>
    <w:rsid w:val="00A52F11"/>
    <w:rsid w:val="00A52F7E"/>
    <w:rsid w:val="00A5304F"/>
    <w:rsid w:val="00A53052"/>
    <w:rsid w:val="00A532A7"/>
    <w:rsid w:val="00A533B9"/>
    <w:rsid w:val="00A53AA2"/>
    <w:rsid w:val="00A53B4B"/>
    <w:rsid w:val="00A53BBD"/>
    <w:rsid w:val="00A53EF5"/>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BA1"/>
    <w:rsid w:val="00A65D11"/>
    <w:rsid w:val="00A65FD8"/>
    <w:rsid w:val="00A66062"/>
    <w:rsid w:val="00A661F4"/>
    <w:rsid w:val="00A6620D"/>
    <w:rsid w:val="00A66261"/>
    <w:rsid w:val="00A6680D"/>
    <w:rsid w:val="00A66AE2"/>
    <w:rsid w:val="00A66E41"/>
    <w:rsid w:val="00A66EEF"/>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9A2"/>
    <w:rsid w:val="00A76B51"/>
    <w:rsid w:val="00A76FA2"/>
    <w:rsid w:val="00A76FB9"/>
    <w:rsid w:val="00A7704A"/>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8CF"/>
    <w:rsid w:val="00A81A14"/>
    <w:rsid w:val="00A81A78"/>
    <w:rsid w:val="00A81B00"/>
    <w:rsid w:val="00A81DBF"/>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6D1"/>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B4B"/>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2F"/>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67A"/>
    <w:rsid w:val="00AC1969"/>
    <w:rsid w:val="00AC1F6A"/>
    <w:rsid w:val="00AC1F9F"/>
    <w:rsid w:val="00AC2022"/>
    <w:rsid w:val="00AC21FF"/>
    <w:rsid w:val="00AC2883"/>
    <w:rsid w:val="00AC28CC"/>
    <w:rsid w:val="00AC2DDB"/>
    <w:rsid w:val="00AC3147"/>
    <w:rsid w:val="00AC31CC"/>
    <w:rsid w:val="00AC325A"/>
    <w:rsid w:val="00AC3332"/>
    <w:rsid w:val="00AC3CFD"/>
    <w:rsid w:val="00AC3E7F"/>
    <w:rsid w:val="00AC3EB0"/>
    <w:rsid w:val="00AC453B"/>
    <w:rsid w:val="00AC47C0"/>
    <w:rsid w:val="00AC4965"/>
    <w:rsid w:val="00AC4C68"/>
    <w:rsid w:val="00AC4D1F"/>
    <w:rsid w:val="00AC4EDE"/>
    <w:rsid w:val="00AC5054"/>
    <w:rsid w:val="00AC52E0"/>
    <w:rsid w:val="00AC531B"/>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BCA"/>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E18"/>
    <w:rsid w:val="00AD2398"/>
    <w:rsid w:val="00AD2429"/>
    <w:rsid w:val="00AD2728"/>
    <w:rsid w:val="00AD279B"/>
    <w:rsid w:val="00AD2C25"/>
    <w:rsid w:val="00AD3013"/>
    <w:rsid w:val="00AD31E0"/>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A8C"/>
    <w:rsid w:val="00AD5A99"/>
    <w:rsid w:val="00AD5C5E"/>
    <w:rsid w:val="00AD5CCC"/>
    <w:rsid w:val="00AD5E1B"/>
    <w:rsid w:val="00AD5E67"/>
    <w:rsid w:val="00AD6152"/>
    <w:rsid w:val="00AD633D"/>
    <w:rsid w:val="00AD6883"/>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ED3"/>
    <w:rsid w:val="00AE7F10"/>
    <w:rsid w:val="00AE7F20"/>
    <w:rsid w:val="00AF03F5"/>
    <w:rsid w:val="00AF0B4F"/>
    <w:rsid w:val="00AF0DD4"/>
    <w:rsid w:val="00AF0E25"/>
    <w:rsid w:val="00AF0FE2"/>
    <w:rsid w:val="00AF1192"/>
    <w:rsid w:val="00AF145F"/>
    <w:rsid w:val="00AF152E"/>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3FA"/>
    <w:rsid w:val="00AF3499"/>
    <w:rsid w:val="00AF34E9"/>
    <w:rsid w:val="00AF35B5"/>
    <w:rsid w:val="00AF387E"/>
    <w:rsid w:val="00AF3A3C"/>
    <w:rsid w:val="00AF3A61"/>
    <w:rsid w:val="00AF3AE2"/>
    <w:rsid w:val="00AF3B8C"/>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A4C"/>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8F6"/>
    <w:rsid w:val="00B1198F"/>
    <w:rsid w:val="00B11BD6"/>
    <w:rsid w:val="00B11ED8"/>
    <w:rsid w:val="00B122BA"/>
    <w:rsid w:val="00B126B7"/>
    <w:rsid w:val="00B1273C"/>
    <w:rsid w:val="00B12776"/>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EE"/>
    <w:rsid w:val="00B36B4B"/>
    <w:rsid w:val="00B36C76"/>
    <w:rsid w:val="00B37136"/>
    <w:rsid w:val="00B3719F"/>
    <w:rsid w:val="00B3758C"/>
    <w:rsid w:val="00B375E0"/>
    <w:rsid w:val="00B37B58"/>
    <w:rsid w:val="00B37BD7"/>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C30"/>
    <w:rsid w:val="00B50C4E"/>
    <w:rsid w:val="00B51216"/>
    <w:rsid w:val="00B51743"/>
    <w:rsid w:val="00B51A7F"/>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00C"/>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84E"/>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6B0"/>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E8A"/>
    <w:rsid w:val="00B92066"/>
    <w:rsid w:val="00B92154"/>
    <w:rsid w:val="00B921B8"/>
    <w:rsid w:val="00B92267"/>
    <w:rsid w:val="00B922A8"/>
    <w:rsid w:val="00B92751"/>
    <w:rsid w:val="00B928AE"/>
    <w:rsid w:val="00B92908"/>
    <w:rsid w:val="00B929EE"/>
    <w:rsid w:val="00B92CA2"/>
    <w:rsid w:val="00B92CC3"/>
    <w:rsid w:val="00B92DDB"/>
    <w:rsid w:val="00B92DFD"/>
    <w:rsid w:val="00B93108"/>
    <w:rsid w:val="00B9353D"/>
    <w:rsid w:val="00B935BC"/>
    <w:rsid w:val="00B937CD"/>
    <w:rsid w:val="00B93A02"/>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186"/>
    <w:rsid w:val="00BB3A69"/>
    <w:rsid w:val="00BB3F66"/>
    <w:rsid w:val="00BB403D"/>
    <w:rsid w:val="00BB429E"/>
    <w:rsid w:val="00BB4397"/>
    <w:rsid w:val="00BB475F"/>
    <w:rsid w:val="00BB4A60"/>
    <w:rsid w:val="00BB4AB2"/>
    <w:rsid w:val="00BB4BA1"/>
    <w:rsid w:val="00BB4DD1"/>
    <w:rsid w:val="00BB4E0C"/>
    <w:rsid w:val="00BB4FDA"/>
    <w:rsid w:val="00BB51F4"/>
    <w:rsid w:val="00BB5376"/>
    <w:rsid w:val="00BB53C3"/>
    <w:rsid w:val="00BB53D6"/>
    <w:rsid w:val="00BB56F0"/>
    <w:rsid w:val="00BB57DA"/>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A59"/>
    <w:rsid w:val="00BC0CF0"/>
    <w:rsid w:val="00BC0FE5"/>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0D"/>
    <w:rsid w:val="00BC4065"/>
    <w:rsid w:val="00BC465D"/>
    <w:rsid w:val="00BC489D"/>
    <w:rsid w:val="00BC49D1"/>
    <w:rsid w:val="00BC4A3C"/>
    <w:rsid w:val="00BC4F7B"/>
    <w:rsid w:val="00BC51FE"/>
    <w:rsid w:val="00BC52B3"/>
    <w:rsid w:val="00BC53DC"/>
    <w:rsid w:val="00BC578C"/>
    <w:rsid w:val="00BC5807"/>
    <w:rsid w:val="00BC5970"/>
    <w:rsid w:val="00BC5CD7"/>
    <w:rsid w:val="00BC5F1C"/>
    <w:rsid w:val="00BC6C5B"/>
    <w:rsid w:val="00BC6D47"/>
    <w:rsid w:val="00BC6E32"/>
    <w:rsid w:val="00BC719F"/>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8"/>
    <w:rsid w:val="00BD207C"/>
    <w:rsid w:val="00BD2119"/>
    <w:rsid w:val="00BD2158"/>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4F9B"/>
    <w:rsid w:val="00BD507D"/>
    <w:rsid w:val="00BD50F6"/>
    <w:rsid w:val="00BD5233"/>
    <w:rsid w:val="00BD5275"/>
    <w:rsid w:val="00BD529C"/>
    <w:rsid w:val="00BD5426"/>
    <w:rsid w:val="00BD5B9B"/>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84"/>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707"/>
    <w:rsid w:val="00BE5963"/>
    <w:rsid w:val="00BE59A2"/>
    <w:rsid w:val="00BE59E1"/>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431"/>
    <w:rsid w:val="00BF1476"/>
    <w:rsid w:val="00BF156F"/>
    <w:rsid w:val="00BF1867"/>
    <w:rsid w:val="00BF1D8A"/>
    <w:rsid w:val="00BF1DC5"/>
    <w:rsid w:val="00BF1DDD"/>
    <w:rsid w:val="00BF20AB"/>
    <w:rsid w:val="00BF21EB"/>
    <w:rsid w:val="00BF222B"/>
    <w:rsid w:val="00BF2278"/>
    <w:rsid w:val="00BF2660"/>
    <w:rsid w:val="00BF26DE"/>
    <w:rsid w:val="00BF276B"/>
    <w:rsid w:val="00BF2926"/>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CC3"/>
    <w:rsid w:val="00C00EC0"/>
    <w:rsid w:val="00C010C9"/>
    <w:rsid w:val="00C01194"/>
    <w:rsid w:val="00C01298"/>
    <w:rsid w:val="00C017D1"/>
    <w:rsid w:val="00C01A4B"/>
    <w:rsid w:val="00C02288"/>
    <w:rsid w:val="00C029A1"/>
    <w:rsid w:val="00C02A7B"/>
    <w:rsid w:val="00C02B28"/>
    <w:rsid w:val="00C02B46"/>
    <w:rsid w:val="00C02C09"/>
    <w:rsid w:val="00C02E16"/>
    <w:rsid w:val="00C031CF"/>
    <w:rsid w:val="00C0343E"/>
    <w:rsid w:val="00C03530"/>
    <w:rsid w:val="00C03531"/>
    <w:rsid w:val="00C03588"/>
    <w:rsid w:val="00C03668"/>
    <w:rsid w:val="00C039DD"/>
    <w:rsid w:val="00C03ACA"/>
    <w:rsid w:val="00C03D03"/>
    <w:rsid w:val="00C03EB3"/>
    <w:rsid w:val="00C0405D"/>
    <w:rsid w:val="00C0409C"/>
    <w:rsid w:val="00C0463A"/>
    <w:rsid w:val="00C04673"/>
    <w:rsid w:val="00C04B24"/>
    <w:rsid w:val="00C04C99"/>
    <w:rsid w:val="00C04D5D"/>
    <w:rsid w:val="00C04F83"/>
    <w:rsid w:val="00C05011"/>
    <w:rsid w:val="00C052B5"/>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093"/>
    <w:rsid w:val="00C074D7"/>
    <w:rsid w:val="00C074E9"/>
    <w:rsid w:val="00C07734"/>
    <w:rsid w:val="00C078B9"/>
    <w:rsid w:val="00C07A26"/>
    <w:rsid w:val="00C07A5B"/>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9F3"/>
    <w:rsid w:val="00C11B46"/>
    <w:rsid w:val="00C11B7A"/>
    <w:rsid w:val="00C11DAB"/>
    <w:rsid w:val="00C122DF"/>
    <w:rsid w:val="00C125B8"/>
    <w:rsid w:val="00C126F0"/>
    <w:rsid w:val="00C126F5"/>
    <w:rsid w:val="00C12797"/>
    <w:rsid w:val="00C12D31"/>
    <w:rsid w:val="00C12D84"/>
    <w:rsid w:val="00C12DEF"/>
    <w:rsid w:val="00C139E0"/>
    <w:rsid w:val="00C13C78"/>
    <w:rsid w:val="00C140C0"/>
    <w:rsid w:val="00C140D2"/>
    <w:rsid w:val="00C1413F"/>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359"/>
    <w:rsid w:val="00C2042C"/>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06B"/>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93F"/>
    <w:rsid w:val="00C35AB2"/>
    <w:rsid w:val="00C35B50"/>
    <w:rsid w:val="00C35C75"/>
    <w:rsid w:val="00C3648E"/>
    <w:rsid w:val="00C364B5"/>
    <w:rsid w:val="00C36618"/>
    <w:rsid w:val="00C366B0"/>
    <w:rsid w:val="00C366F7"/>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8DD"/>
    <w:rsid w:val="00C4395C"/>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7A"/>
    <w:rsid w:val="00C47882"/>
    <w:rsid w:val="00C47AEB"/>
    <w:rsid w:val="00C47C8A"/>
    <w:rsid w:val="00C500C8"/>
    <w:rsid w:val="00C5029D"/>
    <w:rsid w:val="00C50415"/>
    <w:rsid w:val="00C50848"/>
    <w:rsid w:val="00C50AE0"/>
    <w:rsid w:val="00C50C9F"/>
    <w:rsid w:val="00C50D30"/>
    <w:rsid w:val="00C50DE1"/>
    <w:rsid w:val="00C5105C"/>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5B"/>
    <w:rsid w:val="00C542D1"/>
    <w:rsid w:val="00C54376"/>
    <w:rsid w:val="00C543B0"/>
    <w:rsid w:val="00C547DB"/>
    <w:rsid w:val="00C54B79"/>
    <w:rsid w:val="00C54D4D"/>
    <w:rsid w:val="00C54DBC"/>
    <w:rsid w:val="00C54E5A"/>
    <w:rsid w:val="00C55A46"/>
    <w:rsid w:val="00C55BCF"/>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469"/>
    <w:rsid w:val="00C61515"/>
    <w:rsid w:val="00C61559"/>
    <w:rsid w:val="00C615CC"/>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012"/>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AA9"/>
    <w:rsid w:val="00C82ACB"/>
    <w:rsid w:val="00C82BF9"/>
    <w:rsid w:val="00C82EAD"/>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6C2A"/>
    <w:rsid w:val="00C87032"/>
    <w:rsid w:val="00C872C4"/>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FA"/>
    <w:rsid w:val="00CC4E5E"/>
    <w:rsid w:val="00CC4F8C"/>
    <w:rsid w:val="00CC500B"/>
    <w:rsid w:val="00CC504D"/>
    <w:rsid w:val="00CC5363"/>
    <w:rsid w:val="00CC55AA"/>
    <w:rsid w:val="00CC5650"/>
    <w:rsid w:val="00CC5996"/>
    <w:rsid w:val="00CC5DAB"/>
    <w:rsid w:val="00CC5DE4"/>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CC9"/>
    <w:rsid w:val="00CD1DEE"/>
    <w:rsid w:val="00CD1EDC"/>
    <w:rsid w:val="00CD20A9"/>
    <w:rsid w:val="00CD2788"/>
    <w:rsid w:val="00CD2A99"/>
    <w:rsid w:val="00CD2F5B"/>
    <w:rsid w:val="00CD3226"/>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7B8"/>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2E7"/>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8D7"/>
    <w:rsid w:val="00CF498D"/>
    <w:rsid w:val="00CF4D9E"/>
    <w:rsid w:val="00CF50EF"/>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A07"/>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20023"/>
    <w:rsid w:val="00D2026E"/>
    <w:rsid w:val="00D203D0"/>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9"/>
    <w:rsid w:val="00D30ED5"/>
    <w:rsid w:val="00D30FEC"/>
    <w:rsid w:val="00D310EB"/>
    <w:rsid w:val="00D311A5"/>
    <w:rsid w:val="00D311C9"/>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FB3"/>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18"/>
    <w:rsid w:val="00D45DE8"/>
    <w:rsid w:val="00D45E1A"/>
    <w:rsid w:val="00D45E87"/>
    <w:rsid w:val="00D45FCE"/>
    <w:rsid w:val="00D461D9"/>
    <w:rsid w:val="00D46587"/>
    <w:rsid w:val="00D46610"/>
    <w:rsid w:val="00D46CD1"/>
    <w:rsid w:val="00D46D41"/>
    <w:rsid w:val="00D46EBC"/>
    <w:rsid w:val="00D471D9"/>
    <w:rsid w:val="00D47334"/>
    <w:rsid w:val="00D4778F"/>
    <w:rsid w:val="00D47A6E"/>
    <w:rsid w:val="00D47B57"/>
    <w:rsid w:val="00D47C50"/>
    <w:rsid w:val="00D47C59"/>
    <w:rsid w:val="00D50135"/>
    <w:rsid w:val="00D501C7"/>
    <w:rsid w:val="00D5020D"/>
    <w:rsid w:val="00D50265"/>
    <w:rsid w:val="00D503D4"/>
    <w:rsid w:val="00D50912"/>
    <w:rsid w:val="00D50BE5"/>
    <w:rsid w:val="00D50C34"/>
    <w:rsid w:val="00D50FE8"/>
    <w:rsid w:val="00D51703"/>
    <w:rsid w:val="00D517B7"/>
    <w:rsid w:val="00D51C71"/>
    <w:rsid w:val="00D51E7F"/>
    <w:rsid w:val="00D521FF"/>
    <w:rsid w:val="00D52378"/>
    <w:rsid w:val="00D52628"/>
    <w:rsid w:val="00D52661"/>
    <w:rsid w:val="00D5270B"/>
    <w:rsid w:val="00D52723"/>
    <w:rsid w:val="00D527B5"/>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8AD"/>
    <w:rsid w:val="00D62CE5"/>
    <w:rsid w:val="00D62DF4"/>
    <w:rsid w:val="00D63274"/>
    <w:rsid w:val="00D63326"/>
    <w:rsid w:val="00D63331"/>
    <w:rsid w:val="00D6342D"/>
    <w:rsid w:val="00D63466"/>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1FBB"/>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52A"/>
    <w:rsid w:val="00D818B4"/>
    <w:rsid w:val="00D81B91"/>
    <w:rsid w:val="00D81BE5"/>
    <w:rsid w:val="00D81E4E"/>
    <w:rsid w:val="00D81E9B"/>
    <w:rsid w:val="00D81EE0"/>
    <w:rsid w:val="00D8203B"/>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B025A"/>
    <w:rsid w:val="00DB027D"/>
    <w:rsid w:val="00DB0464"/>
    <w:rsid w:val="00DB064D"/>
    <w:rsid w:val="00DB073A"/>
    <w:rsid w:val="00DB0804"/>
    <w:rsid w:val="00DB0887"/>
    <w:rsid w:val="00DB0A25"/>
    <w:rsid w:val="00DB0CE5"/>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A28"/>
    <w:rsid w:val="00DB6CDA"/>
    <w:rsid w:val="00DB6D91"/>
    <w:rsid w:val="00DB702E"/>
    <w:rsid w:val="00DB71F3"/>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795"/>
    <w:rsid w:val="00DD1818"/>
    <w:rsid w:val="00DD1A77"/>
    <w:rsid w:val="00DD1CB0"/>
    <w:rsid w:val="00DD2183"/>
    <w:rsid w:val="00DD2211"/>
    <w:rsid w:val="00DD23FE"/>
    <w:rsid w:val="00DD2461"/>
    <w:rsid w:val="00DD2683"/>
    <w:rsid w:val="00DD27A4"/>
    <w:rsid w:val="00DD2CEA"/>
    <w:rsid w:val="00DD2DF1"/>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789"/>
    <w:rsid w:val="00DD6854"/>
    <w:rsid w:val="00DD6B47"/>
    <w:rsid w:val="00DD6FD3"/>
    <w:rsid w:val="00DD70AE"/>
    <w:rsid w:val="00DD72D4"/>
    <w:rsid w:val="00DD74A7"/>
    <w:rsid w:val="00DD79E4"/>
    <w:rsid w:val="00DD7A18"/>
    <w:rsid w:val="00DD7AE8"/>
    <w:rsid w:val="00DE034F"/>
    <w:rsid w:val="00DE0A19"/>
    <w:rsid w:val="00DE0A9A"/>
    <w:rsid w:val="00DE0AA2"/>
    <w:rsid w:val="00DE0AF8"/>
    <w:rsid w:val="00DE0BBD"/>
    <w:rsid w:val="00DE0CCA"/>
    <w:rsid w:val="00DE0D38"/>
    <w:rsid w:val="00DE0E95"/>
    <w:rsid w:val="00DE118C"/>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44"/>
    <w:rsid w:val="00DE37B4"/>
    <w:rsid w:val="00DE37BB"/>
    <w:rsid w:val="00DE3ACC"/>
    <w:rsid w:val="00DE3CFD"/>
    <w:rsid w:val="00DE3EA1"/>
    <w:rsid w:val="00DE3F6D"/>
    <w:rsid w:val="00DE3FB4"/>
    <w:rsid w:val="00DE4264"/>
    <w:rsid w:val="00DE42E7"/>
    <w:rsid w:val="00DE4357"/>
    <w:rsid w:val="00DE4507"/>
    <w:rsid w:val="00DE45E0"/>
    <w:rsid w:val="00DE490A"/>
    <w:rsid w:val="00DE4B65"/>
    <w:rsid w:val="00DE4BF3"/>
    <w:rsid w:val="00DE4DEC"/>
    <w:rsid w:val="00DE4E6B"/>
    <w:rsid w:val="00DE4FDC"/>
    <w:rsid w:val="00DE5059"/>
    <w:rsid w:val="00DE56A7"/>
    <w:rsid w:val="00DE56CF"/>
    <w:rsid w:val="00DE59A2"/>
    <w:rsid w:val="00DE5C08"/>
    <w:rsid w:val="00DE61BF"/>
    <w:rsid w:val="00DE68D5"/>
    <w:rsid w:val="00DE7103"/>
    <w:rsid w:val="00DE71F9"/>
    <w:rsid w:val="00DE7219"/>
    <w:rsid w:val="00DE72B1"/>
    <w:rsid w:val="00DE7394"/>
    <w:rsid w:val="00DE763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6EC1"/>
    <w:rsid w:val="00DF72BD"/>
    <w:rsid w:val="00DF73BB"/>
    <w:rsid w:val="00DF7799"/>
    <w:rsid w:val="00DF7852"/>
    <w:rsid w:val="00DF7A4D"/>
    <w:rsid w:val="00DF7D60"/>
    <w:rsid w:val="00E0050C"/>
    <w:rsid w:val="00E00818"/>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DB4"/>
    <w:rsid w:val="00E02F92"/>
    <w:rsid w:val="00E032B5"/>
    <w:rsid w:val="00E033F6"/>
    <w:rsid w:val="00E03569"/>
    <w:rsid w:val="00E03705"/>
    <w:rsid w:val="00E03B9F"/>
    <w:rsid w:val="00E03C2B"/>
    <w:rsid w:val="00E03EDF"/>
    <w:rsid w:val="00E04343"/>
    <w:rsid w:val="00E0436A"/>
    <w:rsid w:val="00E0446C"/>
    <w:rsid w:val="00E0461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259"/>
    <w:rsid w:val="00E172F0"/>
    <w:rsid w:val="00E1737C"/>
    <w:rsid w:val="00E17658"/>
    <w:rsid w:val="00E176F6"/>
    <w:rsid w:val="00E17766"/>
    <w:rsid w:val="00E17C01"/>
    <w:rsid w:val="00E17E1C"/>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A48"/>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95C"/>
    <w:rsid w:val="00E35B0C"/>
    <w:rsid w:val="00E35E5D"/>
    <w:rsid w:val="00E361E8"/>
    <w:rsid w:val="00E36248"/>
    <w:rsid w:val="00E363B5"/>
    <w:rsid w:val="00E36562"/>
    <w:rsid w:val="00E3693E"/>
    <w:rsid w:val="00E36A29"/>
    <w:rsid w:val="00E36A89"/>
    <w:rsid w:val="00E36ADD"/>
    <w:rsid w:val="00E36C59"/>
    <w:rsid w:val="00E36D36"/>
    <w:rsid w:val="00E36D3E"/>
    <w:rsid w:val="00E36DA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3FBE"/>
    <w:rsid w:val="00E44313"/>
    <w:rsid w:val="00E44339"/>
    <w:rsid w:val="00E445A5"/>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49"/>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6060"/>
    <w:rsid w:val="00E56344"/>
    <w:rsid w:val="00E56920"/>
    <w:rsid w:val="00E56A56"/>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268"/>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3D78"/>
    <w:rsid w:val="00E741D9"/>
    <w:rsid w:val="00E74355"/>
    <w:rsid w:val="00E74460"/>
    <w:rsid w:val="00E7497B"/>
    <w:rsid w:val="00E74A4B"/>
    <w:rsid w:val="00E74D3F"/>
    <w:rsid w:val="00E74DFE"/>
    <w:rsid w:val="00E750BA"/>
    <w:rsid w:val="00E7522F"/>
    <w:rsid w:val="00E7542A"/>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556"/>
    <w:rsid w:val="00E837B1"/>
    <w:rsid w:val="00E84059"/>
    <w:rsid w:val="00E84244"/>
    <w:rsid w:val="00E8457A"/>
    <w:rsid w:val="00E84629"/>
    <w:rsid w:val="00E848DE"/>
    <w:rsid w:val="00E848EE"/>
    <w:rsid w:val="00E850B5"/>
    <w:rsid w:val="00E852E3"/>
    <w:rsid w:val="00E853AF"/>
    <w:rsid w:val="00E85672"/>
    <w:rsid w:val="00E85695"/>
    <w:rsid w:val="00E85850"/>
    <w:rsid w:val="00E85B0A"/>
    <w:rsid w:val="00E85B7A"/>
    <w:rsid w:val="00E86049"/>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C94"/>
    <w:rsid w:val="00EB4E1D"/>
    <w:rsid w:val="00EB506A"/>
    <w:rsid w:val="00EB555C"/>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B7F30"/>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0F77"/>
    <w:rsid w:val="00EE126B"/>
    <w:rsid w:val="00EE13DB"/>
    <w:rsid w:val="00EE159E"/>
    <w:rsid w:val="00EE19D5"/>
    <w:rsid w:val="00EE1A4F"/>
    <w:rsid w:val="00EE1AC9"/>
    <w:rsid w:val="00EE1B2C"/>
    <w:rsid w:val="00EE1C0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52"/>
    <w:rsid w:val="00EE4662"/>
    <w:rsid w:val="00EE468C"/>
    <w:rsid w:val="00EE490C"/>
    <w:rsid w:val="00EE4A44"/>
    <w:rsid w:val="00EE4E0C"/>
    <w:rsid w:val="00EE4EC5"/>
    <w:rsid w:val="00EE5229"/>
    <w:rsid w:val="00EE5467"/>
    <w:rsid w:val="00EE5611"/>
    <w:rsid w:val="00EE5C9C"/>
    <w:rsid w:val="00EE5F00"/>
    <w:rsid w:val="00EE63D5"/>
    <w:rsid w:val="00EE651F"/>
    <w:rsid w:val="00EE65F7"/>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949"/>
    <w:rsid w:val="00EF3A27"/>
    <w:rsid w:val="00EF3AC9"/>
    <w:rsid w:val="00EF3C28"/>
    <w:rsid w:val="00EF41C2"/>
    <w:rsid w:val="00EF4362"/>
    <w:rsid w:val="00EF4456"/>
    <w:rsid w:val="00EF4958"/>
    <w:rsid w:val="00EF5124"/>
    <w:rsid w:val="00EF521B"/>
    <w:rsid w:val="00EF5295"/>
    <w:rsid w:val="00EF52FE"/>
    <w:rsid w:val="00EF55B9"/>
    <w:rsid w:val="00EF5712"/>
    <w:rsid w:val="00EF58B6"/>
    <w:rsid w:val="00EF5C8B"/>
    <w:rsid w:val="00EF6300"/>
    <w:rsid w:val="00EF6441"/>
    <w:rsid w:val="00EF6558"/>
    <w:rsid w:val="00EF67F6"/>
    <w:rsid w:val="00EF687C"/>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1F3E"/>
    <w:rsid w:val="00F0228A"/>
    <w:rsid w:val="00F024B4"/>
    <w:rsid w:val="00F025F8"/>
    <w:rsid w:val="00F02766"/>
    <w:rsid w:val="00F029B1"/>
    <w:rsid w:val="00F02A0A"/>
    <w:rsid w:val="00F02D48"/>
    <w:rsid w:val="00F03238"/>
    <w:rsid w:val="00F03442"/>
    <w:rsid w:val="00F03AD0"/>
    <w:rsid w:val="00F03B7F"/>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BED"/>
    <w:rsid w:val="00F20F93"/>
    <w:rsid w:val="00F21137"/>
    <w:rsid w:val="00F21159"/>
    <w:rsid w:val="00F2135F"/>
    <w:rsid w:val="00F217AC"/>
    <w:rsid w:val="00F218E8"/>
    <w:rsid w:val="00F21BB8"/>
    <w:rsid w:val="00F21E2D"/>
    <w:rsid w:val="00F2213C"/>
    <w:rsid w:val="00F2247C"/>
    <w:rsid w:val="00F22519"/>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18A"/>
    <w:rsid w:val="00F375AF"/>
    <w:rsid w:val="00F379E7"/>
    <w:rsid w:val="00F37B0A"/>
    <w:rsid w:val="00F37B96"/>
    <w:rsid w:val="00F37F02"/>
    <w:rsid w:val="00F40016"/>
    <w:rsid w:val="00F4008C"/>
    <w:rsid w:val="00F40204"/>
    <w:rsid w:val="00F406E6"/>
    <w:rsid w:val="00F408C8"/>
    <w:rsid w:val="00F409EC"/>
    <w:rsid w:val="00F40AAA"/>
    <w:rsid w:val="00F40DCF"/>
    <w:rsid w:val="00F40F32"/>
    <w:rsid w:val="00F40FA6"/>
    <w:rsid w:val="00F413C6"/>
    <w:rsid w:val="00F414CC"/>
    <w:rsid w:val="00F41B27"/>
    <w:rsid w:val="00F41B90"/>
    <w:rsid w:val="00F41B97"/>
    <w:rsid w:val="00F41BFB"/>
    <w:rsid w:val="00F41F0C"/>
    <w:rsid w:val="00F420F7"/>
    <w:rsid w:val="00F42192"/>
    <w:rsid w:val="00F42219"/>
    <w:rsid w:val="00F426BA"/>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4CB"/>
    <w:rsid w:val="00F445C7"/>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349"/>
    <w:rsid w:val="00F5266C"/>
    <w:rsid w:val="00F52E09"/>
    <w:rsid w:val="00F52FEF"/>
    <w:rsid w:val="00F530DC"/>
    <w:rsid w:val="00F5342A"/>
    <w:rsid w:val="00F53638"/>
    <w:rsid w:val="00F53788"/>
    <w:rsid w:val="00F53A0B"/>
    <w:rsid w:val="00F53AC5"/>
    <w:rsid w:val="00F53F7F"/>
    <w:rsid w:val="00F53FA5"/>
    <w:rsid w:val="00F54106"/>
    <w:rsid w:val="00F542B0"/>
    <w:rsid w:val="00F546D7"/>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B60"/>
    <w:rsid w:val="00F81D54"/>
    <w:rsid w:val="00F829D2"/>
    <w:rsid w:val="00F82A7A"/>
    <w:rsid w:val="00F82CDD"/>
    <w:rsid w:val="00F8329C"/>
    <w:rsid w:val="00F835F9"/>
    <w:rsid w:val="00F836FB"/>
    <w:rsid w:val="00F83758"/>
    <w:rsid w:val="00F8377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0C7"/>
    <w:rsid w:val="00F879B8"/>
    <w:rsid w:val="00F87D72"/>
    <w:rsid w:val="00F87D89"/>
    <w:rsid w:val="00F902C9"/>
    <w:rsid w:val="00F9033D"/>
    <w:rsid w:val="00F90374"/>
    <w:rsid w:val="00F9040D"/>
    <w:rsid w:val="00F90455"/>
    <w:rsid w:val="00F90764"/>
    <w:rsid w:val="00F90779"/>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BF"/>
    <w:rsid w:val="00F937C2"/>
    <w:rsid w:val="00F93971"/>
    <w:rsid w:val="00F93A74"/>
    <w:rsid w:val="00F93D72"/>
    <w:rsid w:val="00F93DAF"/>
    <w:rsid w:val="00F93ED4"/>
    <w:rsid w:val="00F93FF6"/>
    <w:rsid w:val="00F9409A"/>
    <w:rsid w:val="00F94F0D"/>
    <w:rsid w:val="00F94F3F"/>
    <w:rsid w:val="00F9532F"/>
    <w:rsid w:val="00F95369"/>
    <w:rsid w:val="00F9565F"/>
    <w:rsid w:val="00F958E5"/>
    <w:rsid w:val="00F9599E"/>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E"/>
    <w:rsid w:val="00FC38A8"/>
    <w:rsid w:val="00FC3ADC"/>
    <w:rsid w:val="00FC3CA8"/>
    <w:rsid w:val="00FC3F47"/>
    <w:rsid w:val="00FC40BD"/>
    <w:rsid w:val="00FC40D2"/>
    <w:rsid w:val="00FC41CF"/>
    <w:rsid w:val="00FC45D0"/>
    <w:rsid w:val="00FC4B0C"/>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DB5"/>
    <w:rsid w:val="00FD3E3C"/>
    <w:rsid w:val="00FD412A"/>
    <w:rsid w:val="00FD47E6"/>
    <w:rsid w:val="00FD4B29"/>
    <w:rsid w:val="00FD4FE3"/>
    <w:rsid w:val="00FD506F"/>
    <w:rsid w:val="00FD5120"/>
    <w:rsid w:val="00FD519F"/>
    <w:rsid w:val="00FD5E1C"/>
    <w:rsid w:val="00FD6093"/>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7AF"/>
    <w:rsid w:val="00FE087C"/>
    <w:rsid w:val="00FE0936"/>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698"/>
    <w:rsid w:val="00FE3996"/>
    <w:rsid w:val="00FE3C34"/>
    <w:rsid w:val="00FE3D9F"/>
    <w:rsid w:val="00FE3E4B"/>
    <w:rsid w:val="00FE3E7F"/>
    <w:rsid w:val="00FE3F09"/>
    <w:rsid w:val="00FE40D0"/>
    <w:rsid w:val="00FE4766"/>
    <w:rsid w:val="00FE4769"/>
    <w:rsid w:val="00FE4A20"/>
    <w:rsid w:val="00FE4B76"/>
    <w:rsid w:val="00FE4F08"/>
    <w:rsid w:val="00FE5205"/>
    <w:rsid w:val="00FE528A"/>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D24C1B6-7DC2-4B2E-87BD-57BA75A99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customStyle="1" w:styleId="apple-converted-space">
    <w:name w:val="apple-converted-space"/>
    <w:basedOn w:val="DefaultParagraphFont"/>
    <w:rsid w:val="00780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thinktheology.co.uk/blog/article/film_review_mo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284DB4-9D52-43D9-A360-FC69C2A3D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20349</TotalTime>
  <Pages>4</Pages>
  <Words>1947</Words>
  <Characters>11518</Characters>
  <Application>Microsoft Office Word</Application>
  <DocSecurity>0</DocSecurity>
  <Lines>95</Lines>
  <Paragraphs>26</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13439</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63</cp:revision>
  <cp:lastPrinted>2017-01-01T08:37:00Z</cp:lastPrinted>
  <dcterms:created xsi:type="dcterms:W3CDTF">2015-12-26T15:50:00Z</dcterms:created>
  <dcterms:modified xsi:type="dcterms:W3CDTF">2017-01-15T00:48:00Z</dcterms:modified>
</cp:coreProperties>
</file>