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415" w:rsidRPr="00677B7F" w:rsidRDefault="0027362B" w:rsidP="00283415">
      <w:pPr>
        <w:pStyle w:val="NormalWeb"/>
        <w:jc w:val="center"/>
        <w:rPr>
          <w:rFonts w:ascii="Arial" w:hAnsi="Arial" w:cs="Arial"/>
          <w:b/>
          <w:bCs/>
          <w:sz w:val="22"/>
          <w:szCs w:val="22"/>
          <w:rtl/>
        </w:rPr>
      </w:pPr>
      <w:r w:rsidRPr="00677B7F">
        <w:rPr>
          <w:rFonts w:ascii="Arial" w:hAnsi="Arial" w:cs="Arial"/>
          <w:b/>
          <w:bCs/>
          <w:sz w:val="22"/>
          <w:szCs w:val="22"/>
          <w:rtl/>
        </w:rPr>
        <w:t>המינהל האזרחי לאזור יהודה ושומרון</w:t>
      </w:r>
    </w:p>
    <w:p w:rsidR="00283415" w:rsidRPr="00677B7F" w:rsidRDefault="0027362B" w:rsidP="00283415">
      <w:pPr>
        <w:ind w:left="29"/>
        <w:jc w:val="center"/>
        <w:rPr>
          <w:rFonts w:ascii="Arial" w:hAnsi="Arial" w:cs="Arial"/>
          <w:b/>
          <w:bCs/>
          <w:sz w:val="22"/>
          <w:szCs w:val="22"/>
          <w:rtl/>
        </w:rPr>
      </w:pPr>
      <w:r w:rsidRPr="00677B7F">
        <w:rPr>
          <w:rFonts w:ascii="Arial" w:hAnsi="Arial" w:cs="Arial"/>
          <w:b/>
          <w:bCs/>
          <w:sz w:val="22"/>
          <w:szCs w:val="22"/>
          <w:rtl/>
        </w:rPr>
        <w:t>מועצת התכנון העליונה</w:t>
      </w:r>
    </w:p>
    <w:p w:rsidR="00283415" w:rsidRPr="00B12AAB" w:rsidRDefault="0027362B" w:rsidP="00A62818">
      <w:pPr>
        <w:ind w:left="29"/>
        <w:jc w:val="center"/>
        <w:rPr>
          <w:rFonts w:ascii="Arial" w:hAnsi="Arial" w:cs="Arial"/>
          <w:b/>
          <w:bCs/>
          <w:szCs w:val="22"/>
          <w:rtl/>
        </w:rPr>
      </w:pPr>
      <w:r w:rsidRPr="00B12AAB">
        <w:rPr>
          <w:rFonts w:ascii="Arial" w:hAnsi="Arial" w:cs="Arial"/>
          <w:b/>
          <w:bCs/>
          <w:szCs w:val="22"/>
          <w:rtl/>
        </w:rPr>
        <w:t>ועדת משנה ל</w:t>
      </w:r>
      <w:r w:rsidR="00A62818">
        <w:rPr>
          <w:rFonts w:ascii="Arial" w:hAnsi="Arial" w:cs="Arial" w:hint="cs"/>
          <w:b/>
          <w:bCs/>
          <w:szCs w:val="22"/>
          <w:rtl/>
        </w:rPr>
        <w:t>איכות הסביבה</w:t>
      </w:r>
    </w:p>
    <w:p w:rsidR="00283415" w:rsidRDefault="00E721AA" w:rsidP="00283415">
      <w:pPr>
        <w:ind w:left="29"/>
        <w:jc w:val="center"/>
        <w:rPr>
          <w:rFonts w:ascii="Arial" w:hAnsi="Arial" w:cs="Arial"/>
          <w:b/>
          <w:bCs/>
          <w:szCs w:val="22"/>
          <w:rtl/>
        </w:rPr>
      </w:pPr>
    </w:p>
    <w:p w:rsidR="00283415" w:rsidRPr="00677B7F" w:rsidRDefault="00E721AA" w:rsidP="00283415">
      <w:pPr>
        <w:ind w:left="29"/>
        <w:jc w:val="center"/>
        <w:rPr>
          <w:rFonts w:ascii="Arial" w:hAnsi="Arial" w:cs="Arial"/>
          <w:b/>
          <w:bCs/>
          <w:sz w:val="22"/>
          <w:szCs w:val="22"/>
          <w:rtl/>
        </w:rPr>
      </w:pPr>
    </w:p>
    <w:p w:rsidR="00283415" w:rsidRPr="006B4A4B" w:rsidRDefault="0027362B" w:rsidP="00E14E6A">
      <w:pPr>
        <w:pStyle w:val="NormalWeb"/>
        <w:ind w:left="29"/>
        <w:rPr>
          <w:rFonts w:ascii="Arial" w:hAnsi="Arial" w:cs="Arial"/>
          <w:sz w:val="22"/>
          <w:szCs w:val="22"/>
        </w:rPr>
      </w:pPr>
      <w:bookmarkStart w:id="0" w:name="bkM_Nusach_start"/>
      <w:bookmarkEnd w:id="0"/>
      <w:r w:rsidRPr="00677B7F">
        <w:rPr>
          <w:rFonts w:ascii="Arial" w:hAnsi="Arial" w:cs="Arial"/>
          <w:sz w:val="22"/>
          <w:szCs w:val="22"/>
          <w:rtl/>
        </w:rPr>
        <w:t xml:space="preserve">הודעה על הפקדת </w:t>
      </w:r>
      <w:bookmarkStart w:id="1" w:name="bkM_SugTochnit"/>
      <w:bookmarkEnd w:id="1"/>
      <w:r>
        <w:rPr>
          <w:rFonts w:ascii="Arial" w:hAnsi="Arial" w:cs="Arial" w:hint="cs"/>
          <w:szCs w:val="22"/>
          <w:rtl/>
        </w:rPr>
        <w:t>תכנית מתאר מפורטת</w:t>
      </w:r>
      <w:r>
        <w:rPr>
          <w:rFonts w:ascii="Arial" w:hAnsi="Arial" w:cs="Arial" w:hint="cs"/>
          <w:sz w:val="22"/>
          <w:szCs w:val="22"/>
          <w:rtl/>
        </w:rPr>
        <w:t xml:space="preserve"> </w:t>
      </w:r>
      <w:r w:rsidRPr="00677B7F">
        <w:rPr>
          <w:rFonts w:ascii="Arial" w:hAnsi="Arial" w:cs="Arial"/>
          <w:sz w:val="22"/>
          <w:szCs w:val="22"/>
          <w:rtl/>
        </w:rPr>
        <w:t>מס</w:t>
      </w:r>
      <w:r>
        <w:rPr>
          <w:rFonts w:ascii="Arial" w:hAnsi="Arial" w:cs="Arial" w:hint="cs"/>
          <w:sz w:val="22"/>
          <w:szCs w:val="22"/>
          <w:rtl/>
        </w:rPr>
        <w:t xml:space="preserve">פר </w:t>
      </w:r>
      <w:bookmarkStart w:id="2" w:name="bkM_pl_number"/>
      <w:bookmarkEnd w:id="2"/>
      <w:r w:rsidRPr="00A62818">
        <w:rPr>
          <w:rFonts w:ascii="Arial" w:hAnsi="Arial" w:cs="Arial"/>
          <w:b/>
          <w:bCs/>
          <w:szCs w:val="22"/>
          <w:rtl/>
        </w:rPr>
        <w:t xml:space="preserve"> </w:t>
      </w:r>
      <w:r w:rsidR="006B4A4B">
        <w:rPr>
          <w:rFonts w:ascii="Arial" w:hAnsi="Arial" w:cs="Arial" w:hint="cs"/>
          <w:b/>
          <w:bCs/>
          <w:szCs w:val="22"/>
          <w:rtl/>
        </w:rPr>
        <w:t>60/12</w:t>
      </w:r>
      <w:r w:rsidR="00E14E6A">
        <w:rPr>
          <w:rFonts w:ascii="Arial" w:hAnsi="Arial" w:cs="Arial" w:hint="cs"/>
          <w:b/>
          <w:bCs/>
          <w:szCs w:val="22"/>
          <w:rtl/>
        </w:rPr>
        <w:t>24</w:t>
      </w:r>
      <w:r w:rsidR="006B4A4B">
        <w:rPr>
          <w:rFonts w:ascii="Arial" w:hAnsi="Arial" w:cs="Arial" w:hint="cs"/>
          <w:b/>
          <w:bCs/>
          <w:szCs w:val="22"/>
          <w:rtl/>
        </w:rPr>
        <w:t xml:space="preserve"> </w:t>
      </w:r>
      <w:r w:rsidR="006C0664">
        <w:rPr>
          <w:rFonts w:ascii="Arial" w:hAnsi="Arial" w:cs="Arial" w:hint="cs"/>
          <w:b/>
          <w:bCs/>
          <w:szCs w:val="22"/>
          <w:rtl/>
        </w:rPr>
        <w:t xml:space="preserve">לתחנת שאיבה </w:t>
      </w:r>
      <w:r w:rsidR="00E14E6A">
        <w:rPr>
          <w:rFonts w:ascii="Arial" w:hAnsi="Arial" w:cs="Arial" w:hint="cs"/>
          <w:b/>
          <w:bCs/>
          <w:szCs w:val="22"/>
          <w:rtl/>
        </w:rPr>
        <w:t>ובריכת שער השומרון</w:t>
      </w:r>
      <w:r w:rsidR="006B4A4B">
        <w:rPr>
          <w:rFonts w:ascii="Arial" w:hAnsi="Arial" w:cs="Arial" w:hint="cs"/>
          <w:szCs w:val="22"/>
          <w:rtl/>
        </w:rPr>
        <w:t xml:space="preserve">  שינוי לתכנית מתאר </w:t>
      </w:r>
      <w:r w:rsidR="006B4A4B">
        <w:rPr>
          <w:rFonts w:ascii="Arial" w:hAnsi="Arial" w:cs="Arial"/>
          <w:szCs w:val="22"/>
        </w:rPr>
        <w:t>s-15</w:t>
      </w:r>
      <w:r w:rsidR="00331E94">
        <w:rPr>
          <w:rFonts w:ascii="Arial" w:hAnsi="Arial" w:cs="Arial" w:hint="cs"/>
          <w:szCs w:val="22"/>
          <w:rtl/>
        </w:rPr>
        <w:t xml:space="preserve"> ולתכני</w:t>
      </w:r>
      <w:r w:rsidR="00E14E6A">
        <w:rPr>
          <w:rFonts w:ascii="Arial" w:hAnsi="Arial" w:cs="Arial" w:hint="cs"/>
          <w:szCs w:val="22"/>
          <w:rtl/>
        </w:rPr>
        <w:t>ת מפורטת מס' 923</w:t>
      </w:r>
    </w:p>
    <w:p w:rsidR="00C75AC4" w:rsidRPr="006C0664" w:rsidRDefault="00E721AA" w:rsidP="00C75AC4">
      <w:pPr>
        <w:pStyle w:val="NormalWeb"/>
        <w:ind w:left="29"/>
        <w:rPr>
          <w:rFonts w:ascii="Arial" w:hAnsi="Arial" w:cs="Arial"/>
          <w:sz w:val="16"/>
          <w:szCs w:val="16"/>
          <w:rtl/>
        </w:rPr>
      </w:pPr>
    </w:p>
    <w:p w:rsidR="00A62818" w:rsidRDefault="00A62818" w:rsidP="00283415">
      <w:pPr>
        <w:pStyle w:val="NormalWeb"/>
        <w:rPr>
          <w:rFonts w:ascii="Arial" w:hAnsi="Arial" w:cs="Arial"/>
          <w:sz w:val="22"/>
          <w:szCs w:val="22"/>
          <w:rtl/>
        </w:rPr>
      </w:pPr>
      <w:bookmarkStart w:id="3" w:name="bkM_Entity_Relations_Nosach"/>
      <w:bookmarkEnd w:id="3"/>
      <w:r w:rsidRPr="00A62818">
        <w:rPr>
          <w:rFonts w:ascii="Arial" w:hAnsi="Arial" w:cs="Arial" w:hint="cs"/>
          <w:b/>
          <w:bCs/>
          <w:sz w:val="22"/>
          <w:szCs w:val="22"/>
          <w:rtl/>
        </w:rPr>
        <w:t>מקום התכנית</w:t>
      </w:r>
      <w:r>
        <w:rPr>
          <w:rFonts w:ascii="Arial" w:hAnsi="Arial" w:cs="Arial" w:hint="cs"/>
          <w:sz w:val="22"/>
          <w:szCs w:val="22"/>
          <w:rtl/>
        </w:rPr>
        <w:t>:</w:t>
      </w:r>
    </w:p>
    <w:p w:rsidR="00A62818" w:rsidRDefault="00A62818" w:rsidP="006B4A4B">
      <w:pPr>
        <w:pStyle w:val="NormalWeb"/>
        <w:rPr>
          <w:rFonts w:ascii="Arial" w:hAnsi="Arial" w:cs="Arial"/>
          <w:sz w:val="22"/>
          <w:szCs w:val="22"/>
          <w:rtl/>
        </w:rPr>
      </w:pPr>
      <w:r>
        <w:rPr>
          <w:rFonts w:ascii="Arial" w:hAnsi="Arial" w:cs="Arial" w:hint="cs"/>
          <w:sz w:val="22"/>
          <w:szCs w:val="22"/>
          <w:rtl/>
        </w:rPr>
        <w:t xml:space="preserve"> נפת </w:t>
      </w:r>
      <w:r w:rsidR="006B4A4B">
        <w:rPr>
          <w:rFonts w:ascii="Arial" w:hAnsi="Arial" w:cs="Arial" w:hint="cs"/>
          <w:sz w:val="22"/>
          <w:szCs w:val="22"/>
          <w:rtl/>
        </w:rPr>
        <w:t>טול כרם (אפרים)</w:t>
      </w:r>
      <w:r>
        <w:rPr>
          <w:rFonts w:ascii="Arial" w:hAnsi="Arial" w:cs="Arial" w:hint="cs"/>
          <w:sz w:val="22"/>
          <w:szCs w:val="22"/>
          <w:rtl/>
        </w:rPr>
        <w:t xml:space="preserve">, </w:t>
      </w:r>
    </w:p>
    <w:p w:rsidR="00A62818" w:rsidRDefault="00A62818" w:rsidP="00E14E6A">
      <w:pPr>
        <w:pStyle w:val="NormalWeb"/>
        <w:rPr>
          <w:rFonts w:ascii="Arial" w:hAnsi="Arial" w:cs="Arial"/>
          <w:sz w:val="22"/>
          <w:szCs w:val="22"/>
          <w:rtl/>
        </w:rPr>
      </w:pPr>
      <w:r>
        <w:rPr>
          <w:rFonts w:ascii="Arial" w:hAnsi="Arial" w:cs="Arial" w:hint="cs"/>
          <w:sz w:val="22"/>
          <w:szCs w:val="22"/>
          <w:rtl/>
        </w:rPr>
        <w:t xml:space="preserve">אדמות </w:t>
      </w:r>
      <w:r w:rsidR="00E14E6A">
        <w:rPr>
          <w:rFonts w:ascii="Arial" w:hAnsi="Arial" w:cs="Arial" w:hint="cs"/>
          <w:sz w:val="22"/>
          <w:szCs w:val="22"/>
          <w:rtl/>
        </w:rPr>
        <w:t>זאוויה</w:t>
      </w:r>
      <w:r>
        <w:rPr>
          <w:rFonts w:ascii="Arial" w:hAnsi="Arial" w:cs="Arial" w:hint="cs"/>
          <w:sz w:val="22"/>
          <w:szCs w:val="22"/>
          <w:rtl/>
        </w:rPr>
        <w:t xml:space="preserve">, </w:t>
      </w:r>
      <w:r w:rsidR="00AD35E8">
        <w:rPr>
          <w:rFonts w:ascii="Arial" w:hAnsi="Arial" w:cs="Arial" w:hint="cs"/>
          <w:sz w:val="22"/>
          <w:szCs w:val="22"/>
          <w:rtl/>
        </w:rPr>
        <w:t xml:space="preserve">  ב</w:t>
      </w:r>
      <w:r>
        <w:rPr>
          <w:rFonts w:ascii="Arial" w:hAnsi="Arial" w:cs="Arial" w:hint="cs"/>
          <w:sz w:val="22"/>
          <w:szCs w:val="22"/>
          <w:rtl/>
        </w:rPr>
        <w:t xml:space="preserve">גוש טבעי מס' </w:t>
      </w:r>
      <w:r w:rsidR="00E14E6A">
        <w:rPr>
          <w:rFonts w:ascii="Arial" w:hAnsi="Arial" w:cs="Arial" w:hint="cs"/>
          <w:sz w:val="22"/>
          <w:szCs w:val="22"/>
          <w:rtl/>
        </w:rPr>
        <w:t>4</w:t>
      </w:r>
      <w:r>
        <w:rPr>
          <w:rFonts w:ascii="Arial" w:hAnsi="Arial" w:cs="Arial" w:hint="cs"/>
          <w:sz w:val="22"/>
          <w:szCs w:val="22"/>
          <w:rtl/>
        </w:rPr>
        <w:t xml:space="preserve">, </w:t>
      </w:r>
    </w:p>
    <w:p w:rsidR="00E52B0D" w:rsidRDefault="00A62818" w:rsidP="00E14E6A">
      <w:pPr>
        <w:pStyle w:val="NormalWeb"/>
        <w:rPr>
          <w:rFonts w:ascii="Arial" w:hAnsi="Arial" w:cs="Arial"/>
          <w:sz w:val="22"/>
          <w:szCs w:val="22"/>
          <w:rtl/>
        </w:rPr>
      </w:pPr>
      <w:r>
        <w:rPr>
          <w:rFonts w:ascii="Arial" w:hAnsi="Arial" w:cs="Arial" w:hint="cs"/>
          <w:sz w:val="22"/>
          <w:szCs w:val="22"/>
          <w:rtl/>
        </w:rPr>
        <w:t xml:space="preserve">חלק ממעוקא </w:t>
      </w:r>
      <w:r w:rsidR="00E14E6A">
        <w:rPr>
          <w:rFonts w:ascii="Arial" w:hAnsi="Arial" w:cs="Arial" w:hint="cs"/>
          <w:sz w:val="22"/>
          <w:szCs w:val="22"/>
          <w:rtl/>
        </w:rPr>
        <w:t>חירבת סירסיא אד-דויר</w:t>
      </w:r>
    </w:p>
    <w:p w:rsidR="00E14E6A" w:rsidRDefault="00E14E6A" w:rsidP="00E14E6A">
      <w:pPr>
        <w:pStyle w:val="NormalWeb"/>
        <w:rPr>
          <w:rFonts w:ascii="Arial" w:hAnsi="Arial" w:cs="Arial"/>
          <w:sz w:val="22"/>
          <w:szCs w:val="22"/>
          <w:rtl/>
        </w:rPr>
      </w:pPr>
      <w:r>
        <w:rPr>
          <w:rFonts w:ascii="Arial" w:hAnsi="Arial" w:cs="Arial" w:hint="cs"/>
          <w:sz w:val="22"/>
          <w:szCs w:val="22"/>
          <w:rtl/>
        </w:rPr>
        <w:t>אדמת סניריא, בגוש טבעי מס' 8</w:t>
      </w:r>
    </w:p>
    <w:p w:rsidR="00E14E6A" w:rsidRDefault="00E14E6A" w:rsidP="00E14E6A">
      <w:pPr>
        <w:pStyle w:val="NormalWeb"/>
        <w:rPr>
          <w:rFonts w:ascii="Arial" w:hAnsi="Arial" w:cs="Arial"/>
          <w:sz w:val="22"/>
          <w:szCs w:val="22"/>
          <w:rtl/>
        </w:rPr>
      </w:pPr>
      <w:r>
        <w:rPr>
          <w:rFonts w:ascii="Arial" w:hAnsi="Arial" w:cs="Arial" w:hint="cs"/>
          <w:sz w:val="22"/>
          <w:szCs w:val="22"/>
          <w:rtl/>
        </w:rPr>
        <w:t>חלק ממעוקא מרוג' אל גזלן</w:t>
      </w:r>
    </w:p>
    <w:p w:rsidR="00283415" w:rsidRPr="00677B7F" w:rsidRDefault="0027362B" w:rsidP="006B4A4B">
      <w:pPr>
        <w:pStyle w:val="NormalWeb"/>
        <w:rPr>
          <w:rFonts w:ascii="Arial" w:hAnsi="Arial" w:cs="Arial"/>
          <w:sz w:val="22"/>
          <w:szCs w:val="22"/>
          <w:rtl/>
        </w:rPr>
      </w:pPr>
      <w:r w:rsidRPr="00A62818">
        <w:rPr>
          <w:rFonts w:ascii="Arial" w:hAnsi="Arial" w:cs="Arial"/>
          <w:b/>
          <w:bCs/>
          <w:sz w:val="22"/>
          <w:szCs w:val="22"/>
          <w:rtl/>
        </w:rPr>
        <w:t>מטרות התכנית</w:t>
      </w:r>
      <w:r w:rsidRPr="00677B7F">
        <w:rPr>
          <w:rFonts w:ascii="Arial" w:hAnsi="Arial" w:cs="Arial"/>
          <w:sz w:val="22"/>
          <w:szCs w:val="22"/>
          <w:rtl/>
        </w:rPr>
        <w:t xml:space="preserve">: </w:t>
      </w:r>
      <w:r w:rsidR="00A62818">
        <w:rPr>
          <w:rFonts w:ascii="Arial" w:hAnsi="Arial" w:cs="Arial" w:hint="cs"/>
          <w:sz w:val="22"/>
          <w:szCs w:val="22"/>
          <w:rtl/>
        </w:rPr>
        <w:t xml:space="preserve"> </w:t>
      </w:r>
      <w:r w:rsidR="006B4A4B">
        <w:rPr>
          <w:rFonts w:ascii="Arial" w:hAnsi="Arial" w:cs="Arial" w:hint="cs"/>
          <w:sz w:val="22"/>
          <w:szCs w:val="22"/>
          <w:rtl/>
        </w:rPr>
        <w:t>חצר מתקנים הכוללת תחנת שאיבת מי מערכת (מקורות) למרחב האזור,</w:t>
      </w:r>
      <w:r w:rsidR="00E14E6A">
        <w:rPr>
          <w:rFonts w:ascii="Arial" w:hAnsi="Arial" w:cs="Arial" w:hint="cs"/>
          <w:sz w:val="22"/>
          <w:szCs w:val="22"/>
          <w:rtl/>
        </w:rPr>
        <w:t xml:space="preserve"> בריכת מים</w:t>
      </w:r>
      <w:r w:rsidR="006B4A4B">
        <w:rPr>
          <w:rFonts w:ascii="Arial" w:hAnsi="Arial" w:cs="Arial" w:hint="cs"/>
          <w:sz w:val="22"/>
          <w:szCs w:val="22"/>
          <w:rtl/>
        </w:rPr>
        <w:t xml:space="preserve"> ומתקניה.</w:t>
      </w:r>
    </w:p>
    <w:p w:rsidR="007E50D9" w:rsidRPr="00677B7F" w:rsidRDefault="00E721AA" w:rsidP="00283415">
      <w:pPr>
        <w:ind w:left="29"/>
        <w:jc w:val="both"/>
        <w:rPr>
          <w:rFonts w:ascii="Arial" w:hAnsi="Arial" w:cs="Arial"/>
          <w:sz w:val="22"/>
          <w:szCs w:val="22"/>
          <w:rtl/>
        </w:rPr>
      </w:pPr>
      <w:bookmarkStart w:id="4" w:name="bkM_pl_goals"/>
      <w:bookmarkEnd w:id="4"/>
    </w:p>
    <w:p w:rsidR="00283415" w:rsidRPr="00677B7F" w:rsidRDefault="0027362B" w:rsidP="00FF6893">
      <w:pPr>
        <w:ind w:left="29"/>
        <w:jc w:val="both"/>
        <w:rPr>
          <w:rFonts w:ascii="Arial" w:hAnsi="Arial" w:cs="Arial"/>
          <w:sz w:val="22"/>
          <w:szCs w:val="22"/>
          <w:rtl/>
        </w:rPr>
      </w:pPr>
      <w:r w:rsidRPr="00677B7F">
        <w:rPr>
          <w:rFonts w:ascii="Arial" w:hAnsi="Arial" w:cs="Arial"/>
          <w:sz w:val="22"/>
          <w:szCs w:val="22"/>
          <w:rtl/>
        </w:rPr>
        <w:t xml:space="preserve">בהתאם לסעיף </w:t>
      </w:r>
      <w:r>
        <w:rPr>
          <w:rFonts w:ascii="Arial" w:hAnsi="Arial" w:cs="Arial" w:hint="cs"/>
          <w:sz w:val="22"/>
          <w:szCs w:val="22"/>
          <w:rtl/>
        </w:rPr>
        <w:t>20/ 24/</w:t>
      </w:r>
      <w:r w:rsidRPr="00677B7F">
        <w:rPr>
          <w:rFonts w:ascii="Arial" w:hAnsi="Arial" w:cs="Arial"/>
          <w:sz w:val="22"/>
          <w:szCs w:val="22"/>
          <w:rtl/>
        </w:rPr>
        <w:t xml:space="preserve"> לחוק תכנון ערים, כפרים ובניינים מס' 79 לשנת 1966, מודיעה בזה</w:t>
      </w:r>
    </w:p>
    <w:p w:rsidR="007E1250" w:rsidRPr="006B4A4B" w:rsidRDefault="0027362B" w:rsidP="006967C0">
      <w:pPr>
        <w:pStyle w:val="NormalWeb"/>
        <w:ind w:left="29"/>
        <w:rPr>
          <w:rFonts w:ascii="Arial" w:hAnsi="Arial" w:cs="Arial"/>
          <w:sz w:val="22"/>
          <w:szCs w:val="22"/>
        </w:rPr>
      </w:pPr>
      <w:r w:rsidRPr="00B12AAB">
        <w:rPr>
          <w:rFonts w:ascii="Arial" w:hAnsi="Arial" w:cs="Arial"/>
          <w:sz w:val="22"/>
          <w:szCs w:val="22"/>
          <w:rtl/>
        </w:rPr>
        <w:t>ועדת משנה ל</w:t>
      </w:r>
      <w:r w:rsidR="00A62818">
        <w:rPr>
          <w:rFonts w:ascii="Arial" w:hAnsi="Arial" w:cs="Arial" w:hint="cs"/>
          <w:sz w:val="22"/>
          <w:szCs w:val="22"/>
          <w:rtl/>
        </w:rPr>
        <w:t>איכות הסביבה,</w:t>
      </w:r>
      <w:r>
        <w:rPr>
          <w:rFonts w:ascii="Arial" w:hAnsi="Arial" w:cs="Arial" w:hint="cs"/>
          <w:sz w:val="22"/>
          <w:szCs w:val="22"/>
          <w:rtl/>
        </w:rPr>
        <w:t xml:space="preserve"> </w:t>
      </w:r>
      <w:r w:rsidRPr="00677B7F">
        <w:rPr>
          <w:rFonts w:ascii="Arial" w:hAnsi="Arial" w:cs="Arial"/>
          <w:sz w:val="22"/>
          <w:szCs w:val="22"/>
          <w:rtl/>
        </w:rPr>
        <w:t xml:space="preserve">על הפקדת תכנית מפורטת מס' </w:t>
      </w:r>
      <w:bookmarkStart w:id="5" w:name="bkM_pl_number1"/>
      <w:bookmarkEnd w:id="5"/>
      <w:r w:rsidR="006967C0">
        <w:rPr>
          <w:rFonts w:ascii="Arial" w:hAnsi="Arial" w:cs="Arial" w:hint="cs"/>
          <w:b/>
          <w:bCs/>
          <w:szCs w:val="22"/>
          <w:rtl/>
        </w:rPr>
        <w:t>60/1224 לתחנת שאיבה ובריכת שער השומרון</w:t>
      </w:r>
      <w:r w:rsidR="006967C0">
        <w:rPr>
          <w:rFonts w:ascii="Arial" w:hAnsi="Arial" w:cs="Arial" w:hint="cs"/>
          <w:szCs w:val="22"/>
          <w:rtl/>
        </w:rPr>
        <w:t xml:space="preserve">  שינוי לתכנית מתאר </w:t>
      </w:r>
      <w:r w:rsidR="006967C0">
        <w:rPr>
          <w:rFonts w:ascii="Arial" w:hAnsi="Arial" w:cs="Arial"/>
          <w:szCs w:val="22"/>
        </w:rPr>
        <w:t>s-15</w:t>
      </w:r>
      <w:r w:rsidR="006967C0">
        <w:rPr>
          <w:rFonts w:ascii="Arial" w:hAnsi="Arial" w:cs="Arial" w:hint="cs"/>
          <w:szCs w:val="22"/>
          <w:rtl/>
        </w:rPr>
        <w:t xml:space="preserve"> ולתכנית מפורטת מס' 923</w:t>
      </w:r>
    </w:p>
    <w:p w:rsidR="00283415" w:rsidRPr="007E1250" w:rsidRDefault="00E721AA" w:rsidP="007E1250">
      <w:pPr>
        <w:pStyle w:val="NormalWeb"/>
        <w:ind w:left="29"/>
        <w:rPr>
          <w:rFonts w:ascii="Arial" w:hAnsi="Arial" w:cs="Arial"/>
          <w:sz w:val="22"/>
          <w:szCs w:val="22"/>
          <w:rtl/>
        </w:rPr>
      </w:pPr>
    </w:p>
    <w:p w:rsidR="00A35FFF" w:rsidRDefault="0027362B" w:rsidP="006B4A4B">
      <w:pPr>
        <w:ind w:left="29"/>
        <w:jc w:val="both"/>
        <w:rPr>
          <w:rFonts w:ascii="Arial" w:hAnsi="Arial" w:cs="Arial"/>
          <w:sz w:val="22"/>
          <w:szCs w:val="22"/>
          <w:rtl/>
        </w:rPr>
      </w:pPr>
      <w:r w:rsidRPr="00677B7F">
        <w:rPr>
          <w:rFonts w:ascii="Arial" w:hAnsi="Arial" w:cs="Arial"/>
          <w:sz w:val="22"/>
          <w:szCs w:val="22"/>
          <w:rtl/>
        </w:rPr>
        <w:t>התכנית נמצאת במשרדי לשכת התכנון המרכזית בבית אל ו</w:t>
      </w:r>
      <w:r w:rsidR="00A35FFF">
        <w:rPr>
          <w:rFonts w:ascii="Arial" w:hAnsi="Arial" w:cs="Arial" w:hint="cs"/>
          <w:sz w:val="22"/>
          <w:szCs w:val="22"/>
          <w:rtl/>
        </w:rPr>
        <w:t xml:space="preserve">משרדי משרד תיאום וקישור נפת </w:t>
      </w:r>
      <w:r w:rsidR="006B4A4B">
        <w:rPr>
          <w:rFonts w:ascii="Arial" w:hAnsi="Arial" w:cs="Arial" w:hint="cs"/>
          <w:sz w:val="22"/>
          <w:szCs w:val="22"/>
          <w:rtl/>
        </w:rPr>
        <w:t>אפרים</w:t>
      </w:r>
    </w:p>
    <w:p w:rsidR="00283415" w:rsidRDefault="00A62818" w:rsidP="00A35FFF">
      <w:pPr>
        <w:ind w:left="29"/>
        <w:jc w:val="both"/>
        <w:rPr>
          <w:rFonts w:ascii="Arial" w:hAnsi="Arial" w:cs="Arial"/>
          <w:sz w:val="22"/>
          <w:szCs w:val="22"/>
          <w:rtl/>
        </w:rPr>
      </w:pPr>
      <w:r>
        <w:rPr>
          <w:rFonts w:ascii="Arial" w:hAnsi="Arial" w:cs="Arial" w:hint="cs"/>
          <w:sz w:val="22"/>
          <w:szCs w:val="22"/>
          <w:rtl/>
        </w:rPr>
        <w:t>בזמני קבלת קהל במשרדי המנהא"ז.</w:t>
      </w:r>
      <w:r w:rsidR="0027362B" w:rsidRPr="00677B7F">
        <w:rPr>
          <w:rFonts w:ascii="Arial" w:hAnsi="Arial" w:cs="Arial"/>
          <w:sz w:val="22"/>
          <w:szCs w:val="22"/>
          <w:rtl/>
        </w:rPr>
        <w:t>.</w:t>
      </w:r>
    </w:p>
    <w:p w:rsidR="00283D1A" w:rsidRDefault="0027362B" w:rsidP="00283D1A">
      <w:pPr>
        <w:ind w:left="29"/>
        <w:jc w:val="both"/>
        <w:rPr>
          <w:rFonts w:ascii="Arial" w:hAnsi="Arial" w:cs="Arial"/>
          <w:sz w:val="22"/>
          <w:szCs w:val="22"/>
          <w:rtl/>
        </w:rPr>
      </w:pPr>
      <w:r>
        <w:rPr>
          <w:rFonts w:ascii="Arial" w:hAnsi="Arial" w:cs="Arial" w:hint="cs"/>
          <w:sz w:val="22"/>
          <w:szCs w:val="22"/>
          <w:rtl/>
        </w:rPr>
        <w:t>נוסח זה הינו הנוסף המחייב של התכנית.</w:t>
      </w:r>
    </w:p>
    <w:p w:rsidR="00283D1A" w:rsidRDefault="00E721AA" w:rsidP="00283D1A">
      <w:pPr>
        <w:ind w:left="29"/>
        <w:jc w:val="both"/>
        <w:rPr>
          <w:rFonts w:ascii="Arial" w:hAnsi="Arial" w:cs="Arial"/>
          <w:sz w:val="22"/>
          <w:szCs w:val="22"/>
          <w:rtl/>
        </w:rPr>
      </w:pPr>
    </w:p>
    <w:p w:rsidR="00D93BD7" w:rsidRDefault="0027362B" w:rsidP="00860632">
      <w:pPr>
        <w:ind w:left="29"/>
        <w:jc w:val="both"/>
        <w:rPr>
          <w:rFonts w:ascii="Arial" w:hAnsi="Arial" w:cs="Arial"/>
          <w:sz w:val="22"/>
          <w:szCs w:val="22"/>
          <w:rtl/>
        </w:rPr>
      </w:pPr>
      <w:r>
        <w:rPr>
          <w:rFonts w:ascii="Arial" w:hAnsi="Arial" w:cs="Arial" w:hint="cs"/>
          <w:sz w:val="22"/>
          <w:szCs w:val="22"/>
          <w:rtl/>
        </w:rPr>
        <w:t>בנוסף, ככלל, יפורסם עותק מן התכנית גם באתר האינטרנט של מנהל התכנון בישראל (</w:t>
      </w:r>
      <w:hyperlink r:id="rId5" w:history="1">
        <w:r w:rsidRPr="00284766">
          <w:rPr>
            <w:rStyle w:val="Hyperlink"/>
            <w:rFonts w:ascii="Arial" w:hAnsi="Arial" w:cs="Arial"/>
            <w:sz w:val="22"/>
            <w:szCs w:val="22"/>
          </w:rPr>
          <w:t>www.iplan.gov.il</w:t>
        </w:r>
      </w:hyperlink>
      <w:r>
        <w:rPr>
          <w:rFonts w:ascii="Arial" w:hAnsi="Arial" w:cs="Arial"/>
          <w:sz w:val="22"/>
          <w:szCs w:val="22"/>
        </w:rPr>
        <w:t>(</w:t>
      </w:r>
      <w:r>
        <w:rPr>
          <w:rFonts w:ascii="Arial" w:hAnsi="Arial" w:cs="Arial" w:hint="cs"/>
          <w:sz w:val="22"/>
          <w:szCs w:val="22"/>
          <w:rtl/>
        </w:rPr>
        <w:t>,</w:t>
      </w:r>
    </w:p>
    <w:p w:rsidR="00283D1A" w:rsidRPr="00677B7F" w:rsidRDefault="0027362B" w:rsidP="00283D1A">
      <w:pPr>
        <w:ind w:left="29"/>
        <w:jc w:val="both"/>
        <w:rPr>
          <w:rFonts w:ascii="Arial" w:hAnsi="Arial" w:cs="Arial"/>
          <w:sz w:val="22"/>
          <w:szCs w:val="22"/>
          <w:rtl/>
        </w:rPr>
      </w:pPr>
      <w:r>
        <w:rPr>
          <w:rFonts w:ascii="Arial" w:hAnsi="Arial" w:cs="Arial" w:hint="cs"/>
          <w:sz w:val="22"/>
          <w:szCs w:val="22"/>
          <w:rtl/>
        </w:rPr>
        <w:t>ואולם אין מדובר בעותק מחייב ואין בפרסומו של עותק זה כדי להשפיע על מנין הימים לצורך הגשת ההתנגדויות.</w:t>
      </w:r>
    </w:p>
    <w:p w:rsidR="00283415" w:rsidRPr="00677B7F" w:rsidRDefault="00E721AA" w:rsidP="00283415">
      <w:pPr>
        <w:ind w:left="29"/>
        <w:jc w:val="both"/>
        <w:rPr>
          <w:rFonts w:ascii="Arial" w:hAnsi="Arial" w:cs="Arial"/>
          <w:sz w:val="22"/>
          <w:szCs w:val="22"/>
          <w:rtl/>
        </w:rPr>
      </w:pP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כל מי שיש לו עניין בתכנית ורואה עצמו נפגע ממנה, רשאי להגיש את התנגדותו המנומקת.</w:t>
      </w:r>
    </w:p>
    <w:p w:rsidR="00283415" w:rsidRPr="00677B7F" w:rsidRDefault="0027362B" w:rsidP="0077681A">
      <w:pPr>
        <w:ind w:left="29"/>
        <w:jc w:val="both"/>
        <w:rPr>
          <w:rFonts w:ascii="Arial" w:hAnsi="Arial" w:cs="Arial"/>
          <w:sz w:val="22"/>
          <w:szCs w:val="22"/>
          <w:rtl/>
        </w:rPr>
      </w:pPr>
      <w:r w:rsidRPr="00677B7F">
        <w:rPr>
          <w:rFonts w:ascii="Arial" w:hAnsi="Arial" w:cs="Arial"/>
          <w:sz w:val="22"/>
          <w:szCs w:val="22"/>
          <w:rtl/>
        </w:rPr>
        <w:t xml:space="preserve">התנגדות זו תוגש בכתב בצירוף כל המסמכים התומכים בהתנגדות, לרבות מפה </w:t>
      </w:r>
    </w:p>
    <w:p w:rsidR="00283415" w:rsidRPr="00677B7F" w:rsidRDefault="0027362B" w:rsidP="0027362B">
      <w:pPr>
        <w:ind w:left="29"/>
        <w:jc w:val="both"/>
        <w:rPr>
          <w:rFonts w:ascii="Arial" w:hAnsi="Arial" w:cs="Arial"/>
          <w:sz w:val="22"/>
          <w:szCs w:val="22"/>
          <w:rtl/>
        </w:rPr>
      </w:pPr>
      <w:r w:rsidRPr="00677B7F">
        <w:rPr>
          <w:rFonts w:ascii="Arial" w:hAnsi="Arial" w:cs="Arial"/>
          <w:sz w:val="22"/>
          <w:szCs w:val="22"/>
          <w:rtl/>
        </w:rPr>
        <w:t xml:space="preserve">או מסמכים אחרים המאפשרים זיהוי מיקומו של הנכס שבבעלות המתנגד וכן המוכיחים את זיקתו של המתנגד לתכנית. באזורים לא מוסדרים, לא יילקחו בחשבון נסחי רישום של משרדי מס רכוש ללא צירוף מפה טופוגרפית מצבית הערוכה בידי מודד מוסמך המתארת את הנכס,מיקומו, גודלו, וכו', וכן לא תילקח בחשבון התנגדות בלתי מנומקת ומבלי שהוכחה זיקתו של המתנגד לתכנית המופקדת. כן יש לצרף תצהיר , המאומת ע"י עורך דין והמאמת את העובדות שעליהן ההתנגדות מסתמכת. </w:t>
      </w:r>
    </w:p>
    <w:p w:rsidR="00283415" w:rsidRPr="00677B7F" w:rsidRDefault="0027362B" w:rsidP="00E427A0">
      <w:pPr>
        <w:ind w:left="29"/>
        <w:jc w:val="both"/>
        <w:rPr>
          <w:rFonts w:ascii="Arial" w:hAnsi="Arial" w:cs="Arial"/>
          <w:sz w:val="22"/>
          <w:szCs w:val="22"/>
          <w:rtl/>
        </w:rPr>
      </w:pPr>
      <w:r w:rsidRPr="00677B7F">
        <w:rPr>
          <w:rFonts w:ascii="Arial" w:hAnsi="Arial" w:cs="Arial"/>
          <w:sz w:val="22"/>
          <w:szCs w:val="22"/>
          <w:rtl/>
        </w:rPr>
        <w:t>רשאי המתנגד לפרט את הצעותיו לשינוי התכנית אם ברצונו לכך. על המתנגד לפרט את כתובתו הפרטית ומס' הטלפון שלו.</w:t>
      </w:r>
    </w:p>
    <w:p w:rsidR="00283415" w:rsidRPr="00677B7F" w:rsidRDefault="0027362B" w:rsidP="00A35FFF">
      <w:pPr>
        <w:ind w:left="29"/>
        <w:jc w:val="both"/>
        <w:rPr>
          <w:rFonts w:ascii="Arial" w:hAnsi="Arial" w:cs="Arial"/>
          <w:sz w:val="22"/>
          <w:szCs w:val="22"/>
          <w:rtl/>
        </w:rPr>
      </w:pPr>
      <w:r w:rsidRPr="00677B7F">
        <w:rPr>
          <w:rFonts w:ascii="Arial" w:hAnsi="Arial" w:cs="Arial"/>
          <w:sz w:val="22"/>
          <w:szCs w:val="22"/>
          <w:rtl/>
        </w:rPr>
        <w:t xml:space="preserve">את ההתנגדות יש לשלוח למשרד לשכת התכנון בבית אל, ת.ד 16 </w:t>
      </w:r>
      <w:r w:rsidR="00A35FFF">
        <w:rPr>
          <w:rFonts w:ascii="Arial" w:hAnsi="Arial" w:cs="Arial" w:hint="cs"/>
          <w:sz w:val="22"/>
          <w:szCs w:val="22"/>
          <w:rtl/>
        </w:rPr>
        <w:t xml:space="preserve">, </w:t>
      </w:r>
      <w:r w:rsidRPr="00677B7F">
        <w:rPr>
          <w:rFonts w:ascii="Arial" w:hAnsi="Arial" w:cs="Arial"/>
          <w:sz w:val="22"/>
          <w:szCs w:val="22"/>
          <w:rtl/>
        </w:rPr>
        <w:t>בתוך חודשיים מתאריך פרסום הודעה זו בעיתון.</w:t>
      </w:r>
    </w:p>
    <w:p w:rsidR="00283415" w:rsidRPr="00677B7F" w:rsidRDefault="00E721AA" w:rsidP="00283415">
      <w:pPr>
        <w:ind w:left="29"/>
        <w:jc w:val="both"/>
        <w:rPr>
          <w:rFonts w:ascii="Arial" w:hAnsi="Arial" w:cs="Arial"/>
          <w:sz w:val="22"/>
          <w:szCs w:val="22"/>
          <w:rtl/>
        </w:rPr>
      </w:pPr>
    </w:p>
    <w:p w:rsidR="00283415" w:rsidRPr="00677B7F" w:rsidRDefault="00E721AA" w:rsidP="00283415">
      <w:pPr>
        <w:ind w:left="29"/>
        <w:jc w:val="both"/>
        <w:rPr>
          <w:rFonts w:ascii="Arial" w:hAnsi="Arial" w:cs="Arial"/>
          <w:sz w:val="22"/>
          <w:szCs w:val="22"/>
          <w:rtl/>
        </w:rPr>
      </w:pPr>
    </w:p>
    <w:p w:rsidR="00283415" w:rsidRPr="00677B7F" w:rsidRDefault="00E721AA" w:rsidP="00283415">
      <w:pPr>
        <w:ind w:left="29"/>
        <w:jc w:val="both"/>
        <w:rPr>
          <w:rFonts w:ascii="Arial" w:hAnsi="Arial" w:cs="Arial"/>
          <w:sz w:val="22"/>
          <w:szCs w:val="22"/>
          <w:rtl/>
        </w:rPr>
      </w:pPr>
    </w:p>
    <w:p w:rsidR="00283415" w:rsidRPr="00677B7F" w:rsidRDefault="00E721AA" w:rsidP="00283415">
      <w:pPr>
        <w:ind w:left="29"/>
        <w:jc w:val="both"/>
        <w:rPr>
          <w:rFonts w:ascii="Arial" w:hAnsi="Arial" w:cs="Arial"/>
          <w:sz w:val="22"/>
          <w:szCs w:val="22"/>
          <w:rtl/>
        </w:rPr>
      </w:pPr>
    </w:p>
    <w:p w:rsidR="00246433" w:rsidRPr="00283D1A" w:rsidRDefault="006B4A4B" w:rsidP="00246433">
      <w:pPr>
        <w:pStyle w:val="a8"/>
        <w:ind w:left="5642"/>
        <w:jc w:val="center"/>
        <w:rPr>
          <w:rFonts w:ascii="Arial" w:hAnsi="Arial" w:cs="Arial"/>
          <w:b/>
          <w:bCs/>
          <w:sz w:val="22"/>
          <w:rtl/>
        </w:rPr>
      </w:pPr>
      <w:r>
        <w:rPr>
          <w:rFonts w:ascii="Arial" w:hAnsi="Arial" w:cs="Arial" w:hint="cs"/>
          <w:b/>
          <w:bCs/>
          <w:sz w:val="22"/>
          <w:rtl/>
        </w:rPr>
        <w:t>אליעזר שורץ</w:t>
      </w:r>
    </w:p>
    <w:p w:rsidR="00246433" w:rsidRDefault="0027362B" w:rsidP="002D3B68">
      <w:pPr>
        <w:pStyle w:val="a8"/>
        <w:ind w:left="5642"/>
        <w:jc w:val="center"/>
        <w:rPr>
          <w:rFonts w:ascii="Arial" w:hAnsi="Arial" w:cs="Arial"/>
          <w:b/>
          <w:bCs/>
          <w:sz w:val="22"/>
          <w:rtl/>
        </w:rPr>
      </w:pPr>
      <w:r w:rsidRPr="00283D1A">
        <w:rPr>
          <w:rFonts w:ascii="Arial" w:hAnsi="Arial" w:cs="Arial"/>
          <w:b/>
          <w:bCs/>
          <w:sz w:val="22"/>
          <w:rtl/>
        </w:rPr>
        <w:t xml:space="preserve">יו"ר ועדת משנה </w:t>
      </w:r>
      <w:r w:rsidR="002D3B68">
        <w:rPr>
          <w:rFonts w:ascii="Arial" w:hAnsi="Arial" w:cs="Arial" w:hint="cs"/>
          <w:b/>
          <w:bCs/>
          <w:sz w:val="22"/>
          <w:rtl/>
        </w:rPr>
        <w:t>לאיכות הסביבה</w:t>
      </w:r>
    </w:p>
    <w:p w:rsidR="0027362B" w:rsidRPr="00283D1A" w:rsidRDefault="006B4A4B" w:rsidP="002D3B68">
      <w:pPr>
        <w:pStyle w:val="a8"/>
        <w:ind w:left="5642"/>
        <w:jc w:val="center"/>
        <w:rPr>
          <w:rFonts w:ascii="Arial" w:hAnsi="Arial" w:cs="Arial"/>
          <w:b/>
          <w:bCs/>
          <w:sz w:val="22"/>
          <w:rtl/>
        </w:rPr>
      </w:pPr>
      <w:r>
        <w:rPr>
          <w:rFonts w:ascii="Arial" w:hAnsi="Arial" w:cs="Arial" w:hint="cs"/>
          <w:b/>
          <w:bCs/>
          <w:sz w:val="22"/>
          <w:rtl/>
        </w:rPr>
        <w:t>מועצת תכנון עליונה</w:t>
      </w:r>
    </w:p>
    <w:p w:rsidR="00246433" w:rsidRPr="00283D1A" w:rsidRDefault="0027362B" w:rsidP="00246433">
      <w:pPr>
        <w:pStyle w:val="a8"/>
        <w:ind w:left="5642"/>
        <w:jc w:val="center"/>
        <w:rPr>
          <w:rFonts w:ascii="Arial" w:hAnsi="Arial" w:cs="Arial"/>
          <w:b/>
          <w:bCs/>
          <w:sz w:val="22"/>
          <w:rtl/>
        </w:rPr>
      </w:pPr>
      <w:r w:rsidRPr="006B4A4B">
        <w:rPr>
          <w:rFonts w:ascii="Arial" w:hAnsi="Arial" w:cs="Arial" w:hint="cs"/>
          <w:sz w:val="22"/>
          <w:rtl/>
        </w:rPr>
        <w:t>אזור</w:t>
      </w:r>
      <w:r w:rsidRPr="00283D1A">
        <w:rPr>
          <w:rFonts w:ascii="Arial" w:hAnsi="Arial" w:cs="Arial" w:hint="cs"/>
          <w:b/>
          <w:bCs/>
          <w:sz w:val="22"/>
          <w:rtl/>
        </w:rPr>
        <w:t xml:space="preserve"> </w:t>
      </w:r>
      <w:bookmarkStart w:id="6" w:name="bkM_Mahoz1"/>
      <w:bookmarkEnd w:id="6"/>
      <w:r w:rsidRPr="00283D1A">
        <w:rPr>
          <w:rFonts w:ascii="Arial" w:hAnsi="Arial" w:cs="Arial" w:hint="cs"/>
          <w:rtl/>
        </w:rPr>
        <w:t>יהודה ושומרון</w:t>
      </w:r>
    </w:p>
    <w:p w:rsidR="00283415" w:rsidRPr="00677B7F" w:rsidRDefault="00E721AA" w:rsidP="00283415">
      <w:pPr>
        <w:ind w:left="720" w:firstLine="4320"/>
        <w:jc w:val="both"/>
        <w:rPr>
          <w:rFonts w:ascii="Arial" w:hAnsi="Arial" w:cs="Arial"/>
          <w:b/>
          <w:bCs/>
          <w:sz w:val="22"/>
          <w:szCs w:val="22"/>
          <w:rtl/>
        </w:rPr>
      </w:pPr>
    </w:p>
    <w:p w:rsidR="00283415" w:rsidRPr="00677B7F" w:rsidRDefault="00E721AA" w:rsidP="00283415">
      <w:pPr>
        <w:ind w:left="720" w:firstLine="4320"/>
        <w:jc w:val="both"/>
        <w:rPr>
          <w:rFonts w:ascii="Arial" w:hAnsi="Arial" w:cs="Arial"/>
          <w:b/>
          <w:bCs/>
          <w:sz w:val="22"/>
          <w:szCs w:val="22"/>
          <w:rtl/>
        </w:rPr>
      </w:pPr>
    </w:p>
    <w:p w:rsidR="00283415" w:rsidRPr="00677B7F" w:rsidRDefault="00E721AA" w:rsidP="00283415">
      <w:pPr>
        <w:ind w:left="720" w:firstLine="4320"/>
        <w:jc w:val="both"/>
        <w:rPr>
          <w:rFonts w:ascii="Arial" w:hAnsi="Arial" w:cs="Arial"/>
          <w:b/>
          <w:bCs/>
          <w:sz w:val="22"/>
          <w:szCs w:val="22"/>
          <w:rtl/>
        </w:rPr>
      </w:pPr>
    </w:p>
    <w:p w:rsidR="00283415" w:rsidRPr="00677B7F" w:rsidRDefault="00E721AA" w:rsidP="00283415">
      <w:pPr>
        <w:ind w:left="720" w:firstLine="4320"/>
        <w:jc w:val="both"/>
        <w:rPr>
          <w:rFonts w:ascii="Arial" w:hAnsi="Arial" w:cs="Arial"/>
          <w:b/>
          <w:bCs/>
          <w:sz w:val="22"/>
          <w:szCs w:val="22"/>
          <w:rtl/>
        </w:rPr>
      </w:pPr>
    </w:p>
    <w:p w:rsidR="00283415" w:rsidRPr="00677B7F" w:rsidRDefault="00E721AA" w:rsidP="00283415">
      <w:pPr>
        <w:ind w:left="720" w:firstLine="4320"/>
        <w:jc w:val="both"/>
        <w:rPr>
          <w:rFonts w:ascii="Arial" w:hAnsi="Arial" w:cs="Arial"/>
          <w:b/>
          <w:bCs/>
          <w:sz w:val="22"/>
          <w:szCs w:val="22"/>
          <w:rtl/>
        </w:rPr>
      </w:pPr>
      <w:bookmarkStart w:id="7" w:name="_GoBack"/>
      <w:bookmarkEnd w:id="7"/>
    </w:p>
    <w:sectPr w:rsidR="00283415" w:rsidRPr="00677B7F" w:rsidSect="0096633D">
      <w:pgSz w:w="11906" w:h="16838"/>
      <w:pgMar w:top="1440" w:right="1134" w:bottom="1440"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D67BD"/>
    <w:multiLevelType w:val="hybridMultilevel"/>
    <w:tmpl w:val="41AAA10E"/>
    <w:lvl w:ilvl="0" w:tplc="043AA45C">
      <w:start w:val="1"/>
      <w:numFmt w:val="decimal"/>
      <w:lvlText w:val="%1."/>
      <w:lvlJc w:val="left"/>
      <w:pPr>
        <w:tabs>
          <w:tab w:val="num" w:pos="720"/>
        </w:tabs>
        <w:ind w:left="720" w:right="720" w:hanging="360"/>
      </w:pPr>
      <w:rPr>
        <w:rFonts w:hint="cs"/>
      </w:rPr>
    </w:lvl>
    <w:lvl w:ilvl="1" w:tplc="0D4C65D6" w:tentative="1">
      <w:start w:val="1"/>
      <w:numFmt w:val="lowerLetter"/>
      <w:lvlText w:val="%2."/>
      <w:lvlJc w:val="left"/>
      <w:pPr>
        <w:tabs>
          <w:tab w:val="num" w:pos="1440"/>
        </w:tabs>
        <w:ind w:left="1440" w:right="1440" w:hanging="360"/>
      </w:pPr>
    </w:lvl>
    <w:lvl w:ilvl="2" w:tplc="5D38AFA4" w:tentative="1">
      <w:start w:val="1"/>
      <w:numFmt w:val="lowerRoman"/>
      <w:lvlText w:val="%3."/>
      <w:lvlJc w:val="right"/>
      <w:pPr>
        <w:tabs>
          <w:tab w:val="num" w:pos="2160"/>
        </w:tabs>
        <w:ind w:left="2160" w:right="2160" w:hanging="180"/>
      </w:pPr>
    </w:lvl>
    <w:lvl w:ilvl="3" w:tplc="C13E04AE" w:tentative="1">
      <w:start w:val="1"/>
      <w:numFmt w:val="decimal"/>
      <w:lvlText w:val="%4."/>
      <w:lvlJc w:val="left"/>
      <w:pPr>
        <w:tabs>
          <w:tab w:val="num" w:pos="2880"/>
        </w:tabs>
        <w:ind w:left="2880" w:right="2880" w:hanging="360"/>
      </w:pPr>
    </w:lvl>
    <w:lvl w:ilvl="4" w:tplc="BFD4C3EA" w:tentative="1">
      <w:start w:val="1"/>
      <w:numFmt w:val="lowerLetter"/>
      <w:lvlText w:val="%5."/>
      <w:lvlJc w:val="left"/>
      <w:pPr>
        <w:tabs>
          <w:tab w:val="num" w:pos="3600"/>
        </w:tabs>
        <w:ind w:left="3600" w:right="3600" w:hanging="360"/>
      </w:pPr>
    </w:lvl>
    <w:lvl w:ilvl="5" w:tplc="6ED6A102" w:tentative="1">
      <w:start w:val="1"/>
      <w:numFmt w:val="lowerRoman"/>
      <w:lvlText w:val="%6."/>
      <w:lvlJc w:val="right"/>
      <w:pPr>
        <w:tabs>
          <w:tab w:val="num" w:pos="4320"/>
        </w:tabs>
        <w:ind w:left="4320" w:right="4320" w:hanging="180"/>
      </w:pPr>
    </w:lvl>
    <w:lvl w:ilvl="6" w:tplc="768A060A" w:tentative="1">
      <w:start w:val="1"/>
      <w:numFmt w:val="decimal"/>
      <w:lvlText w:val="%7."/>
      <w:lvlJc w:val="left"/>
      <w:pPr>
        <w:tabs>
          <w:tab w:val="num" w:pos="5040"/>
        </w:tabs>
        <w:ind w:left="5040" w:right="5040" w:hanging="360"/>
      </w:pPr>
    </w:lvl>
    <w:lvl w:ilvl="7" w:tplc="F420F8A2" w:tentative="1">
      <w:start w:val="1"/>
      <w:numFmt w:val="lowerLetter"/>
      <w:lvlText w:val="%8."/>
      <w:lvlJc w:val="left"/>
      <w:pPr>
        <w:tabs>
          <w:tab w:val="num" w:pos="5760"/>
        </w:tabs>
        <w:ind w:left="5760" w:right="5760" w:hanging="360"/>
      </w:pPr>
    </w:lvl>
    <w:lvl w:ilvl="8" w:tplc="E07C8A5E" w:tentative="1">
      <w:start w:val="1"/>
      <w:numFmt w:val="lowerRoman"/>
      <w:lvlText w:val="%9."/>
      <w:lvlJc w:val="right"/>
      <w:pPr>
        <w:tabs>
          <w:tab w:val="num" w:pos="6480"/>
        </w:tabs>
        <w:ind w:left="6480" w:right="6480" w:hanging="180"/>
      </w:pPr>
    </w:lvl>
  </w:abstractNum>
  <w:abstractNum w:abstractNumId="1">
    <w:nsid w:val="47AC52C2"/>
    <w:multiLevelType w:val="hybridMultilevel"/>
    <w:tmpl w:val="615A58D2"/>
    <w:lvl w:ilvl="0" w:tplc="8EA4B3AA">
      <w:start w:val="4"/>
      <w:numFmt w:val="decimal"/>
      <w:lvlText w:val="%1."/>
      <w:lvlJc w:val="left"/>
      <w:pPr>
        <w:tabs>
          <w:tab w:val="num" w:pos="930"/>
        </w:tabs>
        <w:ind w:left="930" w:right="930" w:hanging="570"/>
      </w:pPr>
      <w:rPr>
        <w:rFonts w:hint="default"/>
        <w:u w:val="none"/>
      </w:rPr>
    </w:lvl>
    <w:lvl w:ilvl="1" w:tplc="19927E0A" w:tentative="1">
      <w:start w:val="1"/>
      <w:numFmt w:val="lowerLetter"/>
      <w:lvlText w:val="%2."/>
      <w:lvlJc w:val="left"/>
      <w:pPr>
        <w:tabs>
          <w:tab w:val="num" w:pos="1440"/>
        </w:tabs>
        <w:ind w:left="1440" w:right="1440" w:hanging="360"/>
      </w:pPr>
    </w:lvl>
    <w:lvl w:ilvl="2" w:tplc="CDCA43BC" w:tentative="1">
      <w:start w:val="1"/>
      <w:numFmt w:val="lowerRoman"/>
      <w:lvlText w:val="%3."/>
      <w:lvlJc w:val="right"/>
      <w:pPr>
        <w:tabs>
          <w:tab w:val="num" w:pos="2160"/>
        </w:tabs>
        <w:ind w:left="2160" w:right="2160" w:hanging="180"/>
      </w:pPr>
    </w:lvl>
    <w:lvl w:ilvl="3" w:tplc="EF30B002" w:tentative="1">
      <w:start w:val="1"/>
      <w:numFmt w:val="decimal"/>
      <w:lvlText w:val="%4."/>
      <w:lvlJc w:val="left"/>
      <w:pPr>
        <w:tabs>
          <w:tab w:val="num" w:pos="2880"/>
        </w:tabs>
        <w:ind w:left="2880" w:right="2880" w:hanging="360"/>
      </w:pPr>
    </w:lvl>
    <w:lvl w:ilvl="4" w:tplc="D2246D96" w:tentative="1">
      <w:start w:val="1"/>
      <w:numFmt w:val="lowerLetter"/>
      <w:lvlText w:val="%5."/>
      <w:lvlJc w:val="left"/>
      <w:pPr>
        <w:tabs>
          <w:tab w:val="num" w:pos="3600"/>
        </w:tabs>
        <w:ind w:left="3600" w:right="3600" w:hanging="360"/>
      </w:pPr>
    </w:lvl>
    <w:lvl w:ilvl="5" w:tplc="8EBEA92A" w:tentative="1">
      <w:start w:val="1"/>
      <w:numFmt w:val="lowerRoman"/>
      <w:lvlText w:val="%6."/>
      <w:lvlJc w:val="right"/>
      <w:pPr>
        <w:tabs>
          <w:tab w:val="num" w:pos="4320"/>
        </w:tabs>
        <w:ind w:left="4320" w:right="4320" w:hanging="180"/>
      </w:pPr>
    </w:lvl>
    <w:lvl w:ilvl="6" w:tplc="25DE209E" w:tentative="1">
      <w:start w:val="1"/>
      <w:numFmt w:val="decimal"/>
      <w:lvlText w:val="%7."/>
      <w:lvlJc w:val="left"/>
      <w:pPr>
        <w:tabs>
          <w:tab w:val="num" w:pos="5040"/>
        </w:tabs>
        <w:ind w:left="5040" w:right="5040" w:hanging="360"/>
      </w:pPr>
    </w:lvl>
    <w:lvl w:ilvl="7" w:tplc="C174048E" w:tentative="1">
      <w:start w:val="1"/>
      <w:numFmt w:val="lowerLetter"/>
      <w:lvlText w:val="%8."/>
      <w:lvlJc w:val="left"/>
      <w:pPr>
        <w:tabs>
          <w:tab w:val="num" w:pos="5760"/>
        </w:tabs>
        <w:ind w:left="5760" w:right="5760" w:hanging="360"/>
      </w:pPr>
    </w:lvl>
    <w:lvl w:ilvl="8" w:tplc="131EE372" w:tentative="1">
      <w:start w:val="1"/>
      <w:numFmt w:val="lowerRoman"/>
      <w:lvlText w:val="%9."/>
      <w:lvlJc w:val="right"/>
      <w:pPr>
        <w:tabs>
          <w:tab w:val="num" w:pos="6480"/>
        </w:tabs>
        <w:ind w:left="6480" w:right="6480" w:hanging="180"/>
      </w:pPr>
    </w:lvl>
  </w:abstractNum>
  <w:abstractNum w:abstractNumId="2">
    <w:nsid w:val="51F6179B"/>
    <w:multiLevelType w:val="hybridMultilevel"/>
    <w:tmpl w:val="C2409324"/>
    <w:lvl w:ilvl="0" w:tplc="F3DE42BE">
      <w:start w:val="1"/>
      <w:numFmt w:val="decimal"/>
      <w:lvlText w:val="%1."/>
      <w:lvlJc w:val="left"/>
      <w:pPr>
        <w:tabs>
          <w:tab w:val="num" w:pos="720"/>
        </w:tabs>
        <w:ind w:left="720" w:hanging="360"/>
      </w:pPr>
      <w:rPr>
        <w:rFonts w:cs="Times New Roman"/>
      </w:rPr>
    </w:lvl>
    <w:lvl w:ilvl="1" w:tplc="C2DCFE5C">
      <w:start w:val="1"/>
      <w:numFmt w:val="decimal"/>
      <w:lvlText w:val="%2."/>
      <w:lvlJc w:val="left"/>
      <w:pPr>
        <w:tabs>
          <w:tab w:val="num" w:pos="1440"/>
        </w:tabs>
        <w:ind w:left="1440" w:hanging="360"/>
      </w:pPr>
      <w:rPr>
        <w:rFonts w:cs="Times New Roman"/>
      </w:rPr>
    </w:lvl>
    <w:lvl w:ilvl="2" w:tplc="CB287A74">
      <w:start w:val="1"/>
      <w:numFmt w:val="decimal"/>
      <w:lvlText w:val="%3."/>
      <w:lvlJc w:val="left"/>
      <w:pPr>
        <w:tabs>
          <w:tab w:val="num" w:pos="2160"/>
        </w:tabs>
        <w:ind w:left="2160" w:hanging="360"/>
      </w:pPr>
      <w:rPr>
        <w:rFonts w:cs="Times New Roman"/>
      </w:rPr>
    </w:lvl>
    <w:lvl w:ilvl="3" w:tplc="1E701988">
      <w:start w:val="1"/>
      <w:numFmt w:val="decimal"/>
      <w:lvlText w:val="%4."/>
      <w:lvlJc w:val="left"/>
      <w:pPr>
        <w:tabs>
          <w:tab w:val="num" w:pos="2880"/>
        </w:tabs>
        <w:ind w:left="2880" w:hanging="360"/>
      </w:pPr>
      <w:rPr>
        <w:rFonts w:cs="Times New Roman"/>
      </w:rPr>
    </w:lvl>
    <w:lvl w:ilvl="4" w:tplc="CD3C0798">
      <w:start w:val="1"/>
      <w:numFmt w:val="decimal"/>
      <w:lvlText w:val="%5."/>
      <w:lvlJc w:val="left"/>
      <w:pPr>
        <w:tabs>
          <w:tab w:val="num" w:pos="3600"/>
        </w:tabs>
        <w:ind w:left="3600" w:hanging="360"/>
      </w:pPr>
      <w:rPr>
        <w:rFonts w:cs="Times New Roman"/>
      </w:rPr>
    </w:lvl>
    <w:lvl w:ilvl="5" w:tplc="AEEC1004">
      <w:start w:val="1"/>
      <w:numFmt w:val="decimal"/>
      <w:lvlText w:val="%6."/>
      <w:lvlJc w:val="left"/>
      <w:pPr>
        <w:tabs>
          <w:tab w:val="num" w:pos="4320"/>
        </w:tabs>
        <w:ind w:left="4320" w:hanging="360"/>
      </w:pPr>
      <w:rPr>
        <w:rFonts w:cs="Times New Roman"/>
      </w:rPr>
    </w:lvl>
    <w:lvl w:ilvl="6" w:tplc="DA547F18">
      <w:start w:val="1"/>
      <w:numFmt w:val="decimal"/>
      <w:lvlText w:val="%7."/>
      <w:lvlJc w:val="left"/>
      <w:pPr>
        <w:tabs>
          <w:tab w:val="num" w:pos="5040"/>
        </w:tabs>
        <w:ind w:left="5040" w:hanging="360"/>
      </w:pPr>
      <w:rPr>
        <w:rFonts w:cs="Times New Roman"/>
      </w:rPr>
    </w:lvl>
    <w:lvl w:ilvl="7" w:tplc="265E28AE">
      <w:start w:val="1"/>
      <w:numFmt w:val="decimal"/>
      <w:lvlText w:val="%8."/>
      <w:lvlJc w:val="left"/>
      <w:pPr>
        <w:tabs>
          <w:tab w:val="num" w:pos="5760"/>
        </w:tabs>
        <w:ind w:left="5760" w:hanging="360"/>
      </w:pPr>
      <w:rPr>
        <w:rFonts w:cs="Times New Roman"/>
      </w:rPr>
    </w:lvl>
    <w:lvl w:ilvl="8" w:tplc="F72E59F6">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567"/>
  <w:characterSpacingControl w:val="doNotCompress"/>
  <w:compat/>
  <w:rsids>
    <w:rsidRoot w:val="00A62818"/>
    <w:rsid w:val="00076AD1"/>
    <w:rsid w:val="00110E00"/>
    <w:rsid w:val="001C020B"/>
    <w:rsid w:val="002457ED"/>
    <w:rsid w:val="0027362B"/>
    <w:rsid w:val="002D3B68"/>
    <w:rsid w:val="00331E94"/>
    <w:rsid w:val="006967C0"/>
    <w:rsid w:val="006B4A4B"/>
    <w:rsid w:val="006C0664"/>
    <w:rsid w:val="007D75A8"/>
    <w:rsid w:val="007E1250"/>
    <w:rsid w:val="00A35FFF"/>
    <w:rsid w:val="00A62818"/>
    <w:rsid w:val="00AD35E8"/>
    <w:rsid w:val="00E14E6A"/>
    <w:rsid w:val="00E721AA"/>
    <w:rsid w:val="00EC6C00"/>
  </w:rsids>
  <m:mathPr>
    <m:mathFont m:val="Cambria Math"/>
    <m:brkBin m:val="before"/>
    <m:brkBinSub m:val="--"/>
    <m:smallFrac m:val="off"/>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6C00"/>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sid w:val="00EC6C00"/>
    <w:rPr>
      <w:effect w:val="lights"/>
      <w:vertAlign w:val="superscript"/>
    </w:rPr>
  </w:style>
  <w:style w:type="paragraph" w:styleId="a4">
    <w:name w:val="header"/>
    <w:basedOn w:val="a"/>
    <w:rsid w:val="00EC6C00"/>
    <w:pPr>
      <w:tabs>
        <w:tab w:val="center" w:pos="4153"/>
        <w:tab w:val="right" w:pos="8306"/>
      </w:tabs>
    </w:pPr>
  </w:style>
  <w:style w:type="paragraph" w:styleId="a5">
    <w:name w:val="Body Text Indent"/>
    <w:basedOn w:val="a"/>
    <w:rsid w:val="00EC6C00"/>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rsid w:val="00EC6C00"/>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David"/>
      <w:sz w:val="24"/>
      <w:szCs w:val="28"/>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rPr>
      <w:effect w:val="lights"/>
      <w:vertAlign w:val="superscript"/>
    </w:rPr>
  </w:style>
  <w:style w:type="paragraph" w:styleId="a4">
    <w:name w:val="header"/>
    <w:basedOn w:val="a"/>
    <w:pPr>
      <w:tabs>
        <w:tab w:val="center" w:pos="4153"/>
        <w:tab w:val="right" w:pos="8306"/>
      </w:tabs>
    </w:pPr>
  </w:style>
  <w:style w:type="paragraph" w:styleId="a5">
    <w:name w:val="Body Text Indent"/>
    <w:basedOn w:val="a"/>
    <w:pPr>
      <w:ind w:left="360"/>
    </w:pPr>
  </w:style>
  <w:style w:type="table" w:styleId="a6">
    <w:name w:val="Table Grid"/>
    <w:basedOn w:val="a1"/>
    <w:rsid w:val="00F06C8C"/>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pPr>
      <w:tabs>
        <w:tab w:val="center" w:pos="4153"/>
        <w:tab w:val="right" w:pos="8306"/>
      </w:tabs>
    </w:pPr>
  </w:style>
  <w:style w:type="paragraph" w:styleId="a8">
    <w:name w:val="Plain Text"/>
    <w:basedOn w:val="a"/>
    <w:rsid w:val="006F1546"/>
    <w:rPr>
      <w:rFonts w:ascii="Courier New" w:hAnsi="Courier New" w:cs="Courier New"/>
      <w:sz w:val="20"/>
      <w:szCs w:val="20"/>
      <w:lang w:eastAsia="en-US"/>
    </w:rPr>
  </w:style>
  <w:style w:type="paragraph" w:styleId="a9">
    <w:name w:val="Balloon Text"/>
    <w:basedOn w:val="a"/>
    <w:semiHidden/>
    <w:rsid w:val="00A419D4"/>
    <w:rPr>
      <w:rFonts w:ascii="Tahoma" w:hAnsi="Tahoma" w:cs="Tahoma"/>
      <w:sz w:val="16"/>
      <w:szCs w:val="16"/>
    </w:rPr>
  </w:style>
  <w:style w:type="paragraph" w:styleId="NormalWeb">
    <w:name w:val="Normal (Web)"/>
    <w:basedOn w:val="a"/>
    <w:semiHidden/>
    <w:rsid w:val="00283415"/>
    <w:rPr>
      <w:rFonts w:eastAsia="Calibri" w:cs="Times New Roman"/>
      <w:szCs w:val="24"/>
      <w:lang w:eastAsia="en-US"/>
    </w:rPr>
  </w:style>
  <w:style w:type="character" w:styleId="Hyperlink">
    <w:name w:val="Hyperlink"/>
    <w:rsid w:val="00283D1A"/>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plan.gov.il"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1640</Characters>
  <Application>Microsoft Office Word</Application>
  <DocSecurity>0</DocSecurity>
  <Lines>13</Lines>
  <Paragraphs>3</Paragraphs>
  <ScaleCrop>false</ScaleCrop>
  <HeadingPairs>
    <vt:vector size="2" baseType="variant">
      <vt:variant>
        <vt:lpstr>שם</vt:lpstr>
      </vt:variant>
      <vt:variant>
        <vt:i4>1</vt:i4>
      </vt:variant>
    </vt:vector>
  </HeadingPairs>
  <TitlesOfParts>
    <vt:vector size="1" baseType="lpstr">
      <vt:lpstr>תבנית צ'ק ליסט</vt:lpstr>
    </vt:vector>
  </TitlesOfParts>
  <Company>pnim</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צ'ק ליסט</dc:title>
  <dc:creator>pnim</dc:creator>
  <cp:lastModifiedBy>ca027945120</cp:lastModifiedBy>
  <cp:revision>2</cp:revision>
  <cp:lastPrinted>2006-07-26T14:12:00Z</cp:lastPrinted>
  <dcterms:created xsi:type="dcterms:W3CDTF">2018-07-08T11:59:00Z</dcterms:created>
  <dcterms:modified xsi:type="dcterms:W3CDTF">2018-07-08T11:59:00Z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מספר גרסה">
    <vt:i4>7</vt:i4>
  </property>
  <property fmtid="{D5CDD505-2E9C-101B-9397-08002B2CF9AE}" pid="3" name="תאריך גרסה">
    <vt:filetime>2005-12-03T22:00:00Z</vt:filetime>
  </property>
  <property fmtid="{D5CDD505-2E9C-101B-9397-08002B2CF9AE}" pid="4" name="תוכן גרסה">
    <vt:lpwstr>הוספת פרסומים + עיקרי הוראות</vt:lpwstr>
  </property>
</Properties>
</file>