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E629F" w14:textId="4C5877D2" w:rsidR="00374E30" w:rsidRPr="00345B09" w:rsidRDefault="005B3776" w:rsidP="00345B09">
      <w:pPr>
        <w:pStyle w:val="Heading1"/>
        <w:spacing w:before="0" w:after="0"/>
        <w:rPr>
          <w:rFonts w:ascii="Avenir Next LT Pro Demi" w:hAnsi="Avenir Next LT Pro Demi"/>
        </w:rPr>
      </w:pPr>
      <w:r>
        <w:rPr>
          <w:rFonts w:ascii="Avenir Next LT Pro Demi" w:hAnsi="Avenir Next LT Pro Demi"/>
        </w:rPr>
        <w:t>App Branding</w:t>
      </w:r>
    </w:p>
    <w:p w14:paraId="706AAF39" w14:textId="77777777" w:rsidR="00AE762E" w:rsidRDefault="00DA52C4" w:rsidP="00345B09">
      <w:pPr>
        <w:spacing w:after="0"/>
      </w:pPr>
      <w:r>
        <w:t>﻿</w:t>
      </w:r>
      <w:r w:rsidR="00EF53D6">
        <w:t>﻿</w:t>
      </w:r>
      <w:r w:rsidR="00035995">
        <w:t>﻿</w:t>
      </w:r>
      <w:r w:rsidR="00B92FB4">
        <w:t>﻿</w:t>
      </w:r>
      <w:r w:rsidR="000723FF">
        <w:t>﻿</w:t>
      </w:r>
      <w:r w:rsidR="00154CA5">
        <w:t>﻿</w:t>
      </w:r>
      <w:r w:rsidR="00CA7BDD">
        <w:t>﻿</w:t>
      </w:r>
      <w:r w:rsidR="00A77296">
        <w:t>﻿</w:t>
      </w:r>
      <w:r w:rsidR="0024602E">
        <w:t>﻿</w:t>
      </w:r>
      <w:r w:rsidR="0002652F">
        <w:t>﻿</w:t>
      </w:r>
      <w:r w:rsidR="006F37ED">
        <w:t>﻿</w:t>
      </w:r>
      <w:r w:rsidR="00CD7CCE">
        <w:t>﻿</w:t>
      </w:r>
      <w:r w:rsidR="005A420D">
        <w:t>﻿</w:t>
      </w:r>
      <w:r w:rsidR="008F4AEA">
        <w:t>﻿</w:t>
      </w:r>
      <w:r w:rsidR="00E25474">
        <w:t>﻿</w:t>
      </w:r>
    </w:p>
    <w:p w14:paraId="3587FCBA" w14:textId="77777777" w:rsidR="007611AD" w:rsidRDefault="007611AD" w:rsidP="00B50AC5">
      <w:pPr>
        <w:autoSpaceDE w:val="0"/>
        <w:autoSpaceDN w:val="0"/>
        <w:adjustRightInd w:val="0"/>
        <w:spacing w:after="8" w:line="252" w:lineRule="auto"/>
        <w:rPr>
          <w:rFonts w:cstheme="minorHAnsi"/>
        </w:rPr>
      </w:pPr>
      <w:r>
        <w:rPr>
          <w:rFonts w:cstheme="minorHAnsi"/>
        </w:rPr>
        <w:t>Hello, the Vega Mobile app can easily be branded for your library. In the previous two sessions, you learned how the app looks and how users can navigate it.</w:t>
      </w:r>
    </w:p>
    <w:p w14:paraId="3CF74675" w14:textId="77777777" w:rsidR="007611AD" w:rsidRDefault="007611AD" w:rsidP="00B50AC5">
      <w:pPr>
        <w:autoSpaceDE w:val="0"/>
        <w:autoSpaceDN w:val="0"/>
        <w:adjustRightInd w:val="0"/>
        <w:spacing w:after="8" w:line="252" w:lineRule="auto"/>
        <w:rPr>
          <w:rFonts w:cstheme="minorHAnsi"/>
        </w:rPr>
      </w:pPr>
    </w:p>
    <w:p w14:paraId="7556DD01" w14:textId="77777777" w:rsidR="007611AD" w:rsidRDefault="007611AD" w:rsidP="00B50AC5">
      <w:pPr>
        <w:autoSpaceDE w:val="0"/>
        <w:autoSpaceDN w:val="0"/>
        <w:adjustRightInd w:val="0"/>
        <w:spacing w:after="8" w:line="252" w:lineRule="auto"/>
        <w:rPr>
          <w:rFonts w:cstheme="minorHAnsi"/>
        </w:rPr>
      </w:pPr>
      <w:r>
        <w:rPr>
          <w:rFonts w:cstheme="minorHAnsi"/>
        </w:rPr>
        <w:t xml:space="preserve">In this session, you will learn how to access and customize your Vega Mobile app in the Administration portal. </w:t>
      </w:r>
      <w:r w:rsidRPr="00EA5FFE">
        <w:rPr>
          <w:rFonts w:cstheme="minorHAnsi"/>
        </w:rPr>
        <w:t>Including where to add your logo, customize colors, and manage the sections displayed in your app. As well as view your app statistics.</w:t>
      </w:r>
    </w:p>
    <w:p w14:paraId="20695BC9" w14:textId="77777777" w:rsidR="007611AD" w:rsidRPr="008B63F6" w:rsidRDefault="007611AD" w:rsidP="00B50AC5">
      <w:pPr>
        <w:autoSpaceDE w:val="0"/>
        <w:autoSpaceDN w:val="0"/>
        <w:adjustRightInd w:val="0"/>
        <w:spacing w:after="8" w:line="252" w:lineRule="auto"/>
        <w:rPr>
          <w:rFonts w:cstheme="minorHAnsi"/>
        </w:rPr>
      </w:pPr>
    </w:p>
    <w:p w14:paraId="04F30192" w14:textId="77777777" w:rsidR="007611AD" w:rsidRDefault="007611AD" w:rsidP="00B50AC5">
      <w:r>
        <w:t xml:space="preserve">During implementation, you should have received the URL for your portal. If not, please submit a support case. </w:t>
      </w:r>
    </w:p>
    <w:p w14:paraId="798FDF74" w14:textId="77777777" w:rsidR="007611AD" w:rsidRDefault="007611AD" w:rsidP="00B50AC5"/>
    <w:p w14:paraId="1F7C65CB" w14:textId="77777777" w:rsidR="007611AD" w:rsidRDefault="007611AD" w:rsidP="00B50AC5">
      <w:r>
        <w:t xml:space="preserve">You’ll start by logging into the admin portal. To customize your app, click Mobile Apps” in the menu. The page that opens lists </w:t>
      </w:r>
      <w:proofErr w:type="gramStart"/>
      <w:r>
        <w:t>all of</w:t>
      </w:r>
      <w:proofErr w:type="gramEnd"/>
      <w:r>
        <w:t xml:space="preserve"> the libraries and/or branches you have permissions to edit. Click on the library name to edit the associated app. For this example, we’ll choose the Red Rock Public Library.</w:t>
      </w:r>
    </w:p>
    <w:p w14:paraId="0259F1F2" w14:textId="77777777" w:rsidR="007611AD" w:rsidRDefault="007611AD" w:rsidP="00B50AC5"/>
    <w:p w14:paraId="4FA3722E" w14:textId="77777777" w:rsidR="007611AD" w:rsidRDefault="007611AD" w:rsidP="00B50AC5">
      <w:r>
        <w:t>Here you can see the library name, title, and the linked providers. These are usually done during implementation. Including linking Vega Discover and Vega Program.</w:t>
      </w:r>
    </w:p>
    <w:p w14:paraId="4C60416E" w14:textId="77777777" w:rsidR="007611AD" w:rsidRDefault="007611AD" w:rsidP="00B50AC5"/>
    <w:p w14:paraId="23BAE6F7" w14:textId="77777777" w:rsidR="007611AD" w:rsidRDefault="007611AD" w:rsidP="00B50AC5">
      <w:r>
        <w:t xml:space="preserve">You can also add any eContent providers. In this example, Hoopla, Libby by Overdrive, and </w:t>
      </w:r>
      <w:proofErr w:type="spellStart"/>
      <w:r>
        <w:t>uLibrary</w:t>
      </w:r>
      <w:proofErr w:type="spellEnd"/>
      <w:r>
        <w:t xml:space="preserve"> have all been connected.</w:t>
      </w:r>
    </w:p>
    <w:p w14:paraId="543B4894" w14:textId="77777777" w:rsidR="007611AD" w:rsidRDefault="007611AD" w:rsidP="00B50AC5"/>
    <w:p w14:paraId="015C2E1C" w14:textId="77777777" w:rsidR="007611AD" w:rsidRDefault="007611AD" w:rsidP="00B50AC5">
      <w:r>
        <w:t>Next, you can upload your Header Image, which is usually your library logo. Once it has been uploaded, you can click View to see it or click Replace if you would like to change it.</w:t>
      </w:r>
    </w:p>
    <w:p w14:paraId="4861A191" w14:textId="77777777" w:rsidR="007611AD" w:rsidRDefault="007611AD" w:rsidP="00B50AC5"/>
    <w:p w14:paraId="648016C2" w14:textId="77777777" w:rsidR="007611AD" w:rsidRDefault="007611AD" w:rsidP="00B50AC5">
      <w:r>
        <w:t>When you scroll down, you can set distance measurements as metric or imperial, as well as select your Time Zone.</w:t>
      </w:r>
    </w:p>
    <w:p w14:paraId="20F6090A" w14:textId="77777777" w:rsidR="007611AD" w:rsidRDefault="007611AD" w:rsidP="00B50AC5"/>
    <w:p w14:paraId="19C58214" w14:textId="77777777" w:rsidR="007611AD" w:rsidRDefault="007611AD" w:rsidP="00B50AC5">
      <w:r>
        <w:t xml:space="preserve">A little further down, you can choose your Default Colors. Back is background colors, and Fore </w:t>
      </w:r>
      <w:proofErr w:type="gramStart"/>
      <w:r>
        <w:t>is</w:t>
      </w:r>
      <w:proofErr w:type="gramEnd"/>
      <w:r>
        <w:t xml:space="preserve"> foreground colors. When you open a drop-down to select a color, you can choose from the Web Palette, HSV, or enter a hex code if your library has specific branding colors.</w:t>
      </w:r>
    </w:p>
    <w:p w14:paraId="491BEAA5" w14:textId="77777777" w:rsidR="007611AD" w:rsidRDefault="007611AD" w:rsidP="00B50AC5"/>
    <w:p w14:paraId="4F058A51" w14:textId="77777777" w:rsidR="007611AD" w:rsidRDefault="007611AD" w:rsidP="00B50AC5">
      <w:r>
        <w:t>If you make any changes, click Save at the bottom of the page.</w:t>
      </w:r>
    </w:p>
    <w:p w14:paraId="22981F1E" w14:textId="77777777" w:rsidR="007611AD" w:rsidRDefault="007611AD" w:rsidP="00B50AC5">
      <w:r>
        <w:t xml:space="preserve"> </w:t>
      </w:r>
    </w:p>
    <w:p w14:paraId="40EE85A2" w14:textId="77777777" w:rsidR="007611AD" w:rsidRDefault="007611AD" w:rsidP="00B50AC5">
      <w:r>
        <w:t>To edit or rearrange any of the sections in your app, open the Home Screen tree in the box on the left.</w:t>
      </w:r>
    </w:p>
    <w:p w14:paraId="1989797C" w14:textId="77777777" w:rsidR="007611AD" w:rsidRDefault="007611AD" w:rsidP="00B50AC5"/>
    <w:p w14:paraId="4A065786" w14:textId="77777777" w:rsidR="007611AD" w:rsidRDefault="007611AD" w:rsidP="00B50AC5">
      <w:r>
        <w:t>When you click on a section, a button will appear to Edit Tab with the name of the section you selected. Click the button to make changes.</w:t>
      </w:r>
    </w:p>
    <w:p w14:paraId="70588279" w14:textId="77777777" w:rsidR="007611AD" w:rsidRDefault="007611AD" w:rsidP="00B50AC5"/>
    <w:p w14:paraId="0E925126" w14:textId="77777777" w:rsidR="007611AD" w:rsidRDefault="007611AD" w:rsidP="00B50AC5">
      <w:r>
        <w:lastRenderedPageBreak/>
        <w:t xml:space="preserve">On the edit tab </w:t>
      </w:r>
      <w:proofErr w:type="gramStart"/>
      <w:r>
        <w:t>page</w:t>
      </w:r>
      <w:proofErr w:type="gramEnd"/>
      <w:r>
        <w:t xml:space="preserve"> you can change the Title and Subtitle of the tab, as well as select a Custom </w:t>
      </w:r>
      <w:proofErr w:type="spellStart"/>
      <w:r>
        <w:t>Colour</w:t>
      </w:r>
      <w:proofErr w:type="spellEnd"/>
      <w:r>
        <w:t xml:space="preserve">, set an image or icon, and/or choose when it is visible. </w:t>
      </w:r>
    </w:p>
    <w:p w14:paraId="1E3FD594" w14:textId="77777777" w:rsidR="007611AD" w:rsidRDefault="007611AD" w:rsidP="00B50AC5"/>
    <w:p w14:paraId="11F16024" w14:textId="77777777" w:rsidR="007611AD" w:rsidRDefault="007611AD" w:rsidP="00B50AC5">
      <w:r>
        <w:t>If you check Pinned Notification, this section will always appear at the top of the app home screen. Below you can customize the content of the section.</w:t>
      </w:r>
    </w:p>
    <w:p w14:paraId="74020297" w14:textId="77777777" w:rsidR="007611AD" w:rsidRDefault="007611AD" w:rsidP="00B50AC5"/>
    <w:p w14:paraId="0C2A5FEE" w14:textId="77777777" w:rsidR="007611AD" w:rsidRDefault="007611AD" w:rsidP="00B50AC5">
      <w:r>
        <w:t xml:space="preserve">The Tab Type defines what is displayed in the section and what options are available for customization, as well as where it is pulling information from. In this example the </w:t>
      </w:r>
      <w:proofErr w:type="gramStart"/>
      <w:r>
        <w:t>Search</w:t>
      </w:r>
      <w:proofErr w:type="gramEnd"/>
      <w:r>
        <w:t xml:space="preserve"> the Catalog tab is a Content Item, and it pulls information from the Library Catalog.</w:t>
      </w:r>
    </w:p>
    <w:p w14:paraId="50AEF7B7" w14:textId="77777777" w:rsidR="007611AD" w:rsidRDefault="007611AD" w:rsidP="00B50AC5"/>
    <w:p w14:paraId="6362018B" w14:textId="77777777" w:rsidR="007611AD" w:rsidRDefault="007611AD" w:rsidP="00B50AC5">
      <w:r>
        <w:t xml:space="preserve">If you make any changes, click Save at the bottom of the page. </w:t>
      </w:r>
      <w:proofErr w:type="gramStart"/>
      <w:r>
        <w:t>Otherwise</w:t>
      </w:r>
      <w:proofErr w:type="gramEnd"/>
      <w:r>
        <w:t xml:space="preserve"> you can click Cancel to return to the Edit Mobile App page.</w:t>
      </w:r>
    </w:p>
    <w:p w14:paraId="41E21813" w14:textId="77777777" w:rsidR="007611AD" w:rsidRDefault="007611AD" w:rsidP="00B50AC5"/>
    <w:p w14:paraId="19C25DEE" w14:textId="77777777" w:rsidR="007611AD" w:rsidRDefault="007611AD" w:rsidP="00B50AC5">
      <w:r>
        <w:t xml:space="preserve">To add a new tab, select the parent folder where you want your new tab to go, then click the folder with a star icon. Give your tab a </w:t>
      </w:r>
      <w:proofErr w:type="gramStart"/>
      <w:r>
        <w:t>name, and</w:t>
      </w:r>
      <w:proofErr w:type="gramEnd"/>
      <w:r>
        <w:t xml:space="preserve"> click Create. You can drag and drop tabs on the home screen to rearrange them.  If you no longer want a tab, select it and click the folder with the X at the top of the box, and click OK to confirm.</w:t>
      </w:r>
    </w:p>
    <w:p w14:paraId="509A42CF" w14:textId="77777777" w:rsidR="007611AD" w:rsidRDefault="007611AD" w:rsidP="00B50AC5"/>
    <w:p w14:paraId="4901E6C0" w14:textId="77777777" w:rsidR="007611AD" w:rsidRDefault="007611AD" w:rsidP="00B50AC5">
      <w:r>
        <w:t xml:space="preserve">If you </w:t>
      </w:r>
      <w:proofErr w:type="gramStart"/>
      <w:r>
        <w:t>made</w:t>
      </w:r>
      <w:proofErr w:type="gramEnd"/>
      <w:r>
        <w:t xml:space="preserve"> changes, click Save at the bottom of the page.</w:t>
      </w:r>
    </w:p>
    <w:p w14:paraId="68FE2EA3" w14:textId="77777777" w:rsidR="007611AD" w:rsidRDefault="007611AD" w:rsidP="00B50AC5"/>
    <w:p w14:paraId="7A5009B7" w14:textId="77777777" w:rsidR="007611AD" w:rsidRDefault="007611AD" w:rsidP="00B50AC5">
      <w:r>
        <w:t>Lastly, to see how your app is being used, click Mobile Apps in the menu to return to the list of apps and click View Activity.</w:t>
      </w:r>
    </w:p>
    <w:p w14:paraId="6B919DE6" w14:textId="77777777" w:rsidR="007611AD" w:rsidRDefault="007611AD" w:rsidP="00B50AC5"/>
    <w:p w14:paraId="4C637A76" w14:textId="77777777" w:rsidR="007611AD" w:rsidRDefault="007611AD" w:rsidP="00B50AC5">
      <w:r>
        <w:t xml:space="preserve">Enter a date range and whether you want to Include Extended </w:t>
      </w:r>
      <w:proofErr w:type="gramStart"/>
      <w:r>
        <w:t>Results, and</w:t>
      </w:r>
      <w:proofErr w:type="gramEnd"/>
      <w:r>
        <w:t xml:space="preserve"> click Generate. </w:t>
      </w:r>
      <w:proofErr w:type="gramStart"/>
      <w:r>
        <w:t>Note,</w:t>
      </w:r>
      <w:proofErr w:type="gramEnd"/>
      <w:r>
        <w:t xml:space="preserve"> that it may take a minute to load, depending on the length of time and how much data the system needs to </w:t>
      </w:r>
      <w:proofErr w:type="gramStart"/>
      <w:r>
        <w:t>aggregate</w:t>
      </w:r>
      <w:proofErr w:type="gramEnd"/>
      <w:r>
        <w:t>.</w:t>
      </w:r>
    </w:p>
    <w:p w14:paraId="1F5DEF17" w14:textId="77777777" w:rsidR="007611AD" w:rsidRDefault="007611AD" w:rsidP="00B50AC5"/>
    <w:p w14:paraId="71AA003F" w14:textId="77777777" w:rsidR="007611AD" w:rsidRDefault="007611AD" w:rsidP="00B50AC5">
      <w:r>
        <w:t>Once the page loads, you can see a variety of information. Such as the number of API requests, the types of API requests, page views, and collection activity.</w:t>
      </w:r>
    </w:p>
    <w:p w14:paraId="21D86840" w14:textId="77777777" w:rsidR="007611AD" w:rsidRDefault="007611AD" w:rsidP="00B50AC5"/>
    <w:p w14:paraId="0624205E" w14:textId="77777777" w:rsidR="007611AD" w:rsidRDefault="007611AD" w:rsidP="00B50AC5">
      <w:pPr>
        <w:rPr>
          <w:rFonts w:cstheme="minorHAnsi"/>
        </w:rPr>
      </w:pPr>
      <w:r>
        <w:t xml:space="preserve">You now know </w:t>
      </w:r>
      <w:r>
        <w:rPr>
          <w:rFonts w:cstheme="minorHAnsi"/>
        </w:rPr>
        <w:t>how to access and customize your Vega Mobile app in the Administration portal, as well as view your app statistics.</w:t>
      </w:r>
    </w:p>
    <w:p w14:paraId="32FA63B5" w14:textId="77777777" w:rsidR="007611AD" w:rsidRDefault="007611AD" w:rsidP="00B50AC5">
      <w:pPr>
        <w:rPr>
          <w:rFonts w:cstheme="minorHAnsi"/>
        </w:rPr>
      </w:pPr>
    </w:p>
    <w:p w14:paraId="4ACFDB03" w14:textId="77777777" w:rsidR="007611AD" w:rsidRDefault="007611AD" w:rsidP="00B50AC5">
      <w:r>
        <w:rPr>
          <w:rFonts w:cstheme="minorHAnsi"/>
        </w:rPr>
        <w:t xml:space="preserve">Thanks for </w:t>
      </w:r>
      <w:proofErr w:type="gramStart"/>
      <w:r>
        <w:rPr>
          <w:rFonts w:cstheme="minorHAnsi"/>
        </w:rPr>
        <w:t>watching</w:t>
      </w:r>
      <w:proofErr w:type="gramEnd"/>
      <w:r>
        <w:rPr>
          <w:rFonts w:cstheme="minorHAnsi"/>
        </w:rPr>
        <w:t>!</w:t>
      </w:r>
    </w:p>
    <w:p w14:paraId="30294B2A" w14:textId="77777777" w:rsidR="00245AB6" w:rsidRDefault="00245AB6" w:rsidP="00345B09">
      <w:pPr>
        <w:spacing w:after="0"/>
      </w:pPr>
    </w:p>
    <w:p w14:paraId="4AFBA837" w14:textId="53835542" w:rsidR="004659DE" w:rsidRDefault="004659DE" w:rsidP="00345B09">
      <w:pPr>
        <w:spacing w:after="0"/>
      </w:pPr>
    </w:p>
    <w:sectPr w:rsidR="004659DE" w:rsidSect="00345B09">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Next LT Pro Demi">
    <w:charset w:val="00"/>
    <w:family w:val="swiss"/>
    <w:pitch w:val="variable"/>
    <w:sig w:usb0="800000EF" w:usb1="50002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A92A0A"/>
    <w:multiLevelType w:val="hybridMultilevel"/>
    <w:tmpl w:val="0986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2126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30"/>
    <w:rsid w:val="0002652F"/>
    <w:rsid w:val="00035995"/>
    <w:rsid w:val="00052C90"/>
    <w:rsid w:val="000723FF"/>
    <w:rsid w:val="00083795"/>
    <w:rsid w:val="000B3239"/>
    <w:rsid w:val="00101517"/>
    <w:rsid w:val="00113129"/>
    <w:rsid w:val="00154CA5"/>
    <w:rsid w:val="00195138"/>
    <w:rsid w:val="001C54F7"/>
    <w:rsid w:val="001C55D5"/>
    <w:rsid w:val="001D1F41"/>
    <w:rsid w:val="00205FDB"/>
    <w:rsid w:val="0022301A"/>
    <w:rsid w:val="00245AB6"/>
    <w:rsid w:val="0024602E"/>
    <w:rsid w:val="00282267"/>
    <w:rsid w:val="002A5C47"/>
    <w:rsid w:val="002D1621"/>
    <w:rsid w:val="002D45FE"/>
    <w:rsid w:val="00300E3B"/>
    <w:rsid w:val="00305D26"/>
    <w:rsid w:val="00345B09"/>
    <w:rsid w:val="00374E30"/>
    <w:rsid w:val="003C5B62"/>
    <w:rsid w:val="003C6BEE"/>
    <w:rsid w:val="003D3AFD"/>
    <w:rsid w:val="00422AFD"/>
    <w:rsid w:val="0043106D"/>
    <w:rsid w:val="004659DE"/>
    <w:rsid w:val="004A09F5"/>
    <w:rsid w:val="004B17BA"/>
    <w:rsid w:val="004B5B67"/>
    <w:rsid w:val="004E593B"/>
    <w:rsid w:val="004E6A40"/>
    <w:rsid w:val="004F713C"/>
    <w:rsid w:val="005A420D"/>
    <w:rsid w:val="005B3776"/>
    <w:rsid w:val="005D078E"/>
    <w:rsid w:val="005D6154"/>
    <w:rsid w:val="00670448"/>
    <w:rsid w:val="00670E4D"/>
    <w:rsid w:val="00696F12"/>
    <w:rsid w:val="006A3783"/>
    <w:rsid w:val="006B42D8"/>
    <w:rsid w:val="006F37ED"/>
    <w:rsid w:val="006F6D2A"/>
    <w:rsid w:val="007611AD"/>
    <w:rsid w:val="00761396"/>
    <w:rsid w:val="00775953"/>
    <w:rsid w:val="007D30D7"/>
    <w:rsid w:val="007D7A88"/>
    <w:rsid w:val="007E0844"/>
    <w:rsid w:val="007F0851"/>
    <w:rsid w:val="00863719"/>
    <w:rsid w:val="008C03F2"/>
    <w:rsid w:val="008E2F06"/>
    <w:rsid w:val="008F4AEA"/>
    <w:rsid w:val="008F656C"/>
    <w:rsid w:val="00951B80"/>
    <w:rsid w:val="009C52CD"/>
    <w:rsid w:val="00A078C4"/>
    <w:rsid w:val="00A77296"/>
    <w:rsid w:val="00AC41AA"/>
    <w:rsid w:val="00AE762E"/>
    <w:rsid w:val="00B92FB4"/>
    <w:rsid w:val="00B95A6B"/>
    <w:rsid w:val="00BA3537"/>
    <w:rsid w:val="00C000C8"/>
    <w:rsid w:val="00C2149B"/>
    <w:rsid w:val="00C34D9C"/>
    <w:rsid w:val="00C365A3"/>
    <w:rsid w:val="00C36DE8"/>
    <w:rsid w:val="00C96064"/>
    <w:rsid w:val="00CA3F10"/>
    <w:rsid w:val="00CA7BDD"/>
    <w:rsid w:val="00CD7CCE"/>
    <w:rsid w:val="00CF3D86"/>
    <w:rsid w:val="00CF4FAF"/>
    <w:rsid w:val="00DA0ACA"/>
    <w:rsid w:val="00DA52C4"/>
    <w:rsid w:val="00DC64F8"/>
    <w:rsid w:val="00DE4AD4"/>
    <w:rsid w:val="00E0787A"/>
    <w:rsid w:val="00E10293"/>
    <w:rsid w:val="00E25474"/>
    <w:rsid w:val="00E63DBE"/>
    <w:rsid w:val="00E95914"/>
    <w:rsid w:val="00ED6F2B"/>
    <w:rsid w:val="00EE365D"/>
    <w:rsid w:val="00EE54AE"/>
    <w:rsid w:val="00EF53D6"/>
    <w:rsid w:val="00F278C6"/>
    <w:rsid w:val="00F52E2C"/>
    <w:rsid w:val="00F61515"/>
    <w:rsid w:val="00F85AC3"/>
    <w:rsid w:val="00FF48C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BAD18"/>
  <w15:chartTrackingRefBased/>
  <w15:docId w15:val="{679ED97D-4FDD-4DA2-BB31-670FCAD06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he-IL"/>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E30"/>
  </w:style>
  <w:style w:type="paragraph" w:styleId="Heading1">
    <w:name w:val="heading 1"/>
    <w:basedOn w:val="Normal"/>
    <w:next w:val="Normal"/>
    <w:link w:val="Heading1Char"/>
    <w:uiPriority w:val="9"/>
    <w:qFormat/>
    <w:rsid w:val="00374E30"/>
    <w:pPr>
      <w:keepNext/>
      <w:keepLines/>
      <w:pBdr>
        <w:bottom w:val="single" w:sz="4" w:space="1" w:color="562DB4" w:themeColor="accent1"/>
      </w:pBdr>
      <w:spacing w:before="400" w:after="40" w:line="240" w:lineRule="auto"/>
      <w:outlineLvl w:val="0"/>
    </w:pPr>
    <w:rPr>
      <w:rFonts w:asciiTheme="majorHAnsi" w:eastAsiaTheme="majorEastAsia" w:hAnsiTheme="majorHAnsi" w:cstheme="majorBidi"/>
      <w:color w:val="402186" w:themeColor="accent1" w:themeShade="BF"/>
      <w:sz w:val="36"/>
      <w:szCs w:val="36"/>
    </w:rPr>
  </w:style>
  <w:style w:type="paragraph" w:styleId="Heading2">
    <w:name w:val="heading 2"/>
    <w:basedOn w:val="Normal"/>
    <w:next w:val="Normal"/>
    <w:link w:val="Heading2Char"/>
    <w:uiPriority w:val="9"/>
    <w:semiHidden/>
    <w:unhideWhenUsed/>
    <w:qFormat/>
    <w:rsid w:val="00374E30"/>
    <w:pPr>
      <w:keepNext/>
      <w:keepLines/>
      <w:spacing w:before="160" w:after="0" w:line="240" w:lineRule="auto"/>
      <w:outlineLvl w:val="1"/>
    </w:pPr>
    <w:rPr>
      <w:rFonts w:asciiTheme="majorHAnsi" w:eastAsiaTheme="majorEastAsia" w:hAnsiTheme="majorHAnsi" w:cstheme="majorBidi"/>
      <w:color w:val="402186" w:themeColor="accent1" w:themeShade="BF"/>
      <w:sz w:val="28"/>
      <w:szCs w:val="28"/>
    </w:rPr>
  </w:style>
  <w:style w:type="paragraph" w:styleId="Heading3">
    <w:name w:val="heading 3"/>
    <w:basedOn w:val="Normal"/>
    <w:next w:val="Normal"/>
    <w:link w:val="Heading3Char"/>
    <w:uiPriority w:val="9"/>
    <w:semiHidden/>
    <w:unhideWhenUsed/>
    <w:qFormat/>
    <w:rsid w:val="00374E30"/>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374E30"/>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374E30"/>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374E30"/>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374E30"/>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374E30"/>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374E30"/>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E30"/>
    <w:rPr>
      <w:rFonts w:asciiTheme="majorHAnsi" w:eastAsiaTheme="majorEastAsia" w:hAnsiTheme="majorHAnsi" w:cstheme="majorBidi"/>
      <w:color w:val="402186" w:themeColor="accent1" w:themeShade="BF"/>
      <w:sz w:val="36"/>
      <w:szCs w:val="36"/>
    </w:rPr>
  </w:style>
  <w:style w:type="character" w:customStyle="1" w:styleId="Heading2Char">
    <w:name w:val="Heading 2 Char"/>
    <w:basedOn w:val="DefaultParagraphFont"/>
    <w:link w:val="Heading2"/>
    <w:uiPriority w:val="9"/>
    <w:semiHidden/>
    <w:rsid w:val="00374E30"/>
    <w:rPr>
      <w:rFonts w:asciiTheme="majorHAnsi" w:eastAsiaTheme="majorEastAsia" w:hAnsiTheme="majorHAnsi" w:cstheme="majorBidi"/>
      <w:color w:val="402186" w:themeColor="accent1" w:themeShade="BF"/>
      <w:sz w:val="28"/>
      <w:szCs w:val="28"/>
    </w:rPr>
  </w:style>
  <w:style w:type="character" w:customStyle="1" w:styleId="Heading3Char">
    <w:name w:val="Heading 3 Char"/>
    <w:basedOn w:val="DefaultParagraphFont"/>
    <w:link w:val="Heading3"/>
    <w:uiPriority w:val="9"/>
    <w:semiHidden/>
    <w:rsid w:val="00374E30"/>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374E30"/>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374E30"/>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374E30"/>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374E30"/>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374E30"/>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374E30"/>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374E30"/>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374E30"/>
    <w:pPr>
      <w:spacing w:after="0" w:line="240" w:lineRule="auto"/>
      <w:contextualSpacing/>
    </w:pPr>
    <w:rPr>
      <w:rFonts w:asciiTheme="majorHAnsi" w:eastAsiaTheme="majorEastAsia" w:hAnsiTheme="majorHAnsi" w:cstheme="majorBidi"/>
      <w:color w:val="402186" w:themeColor="accent1" w:themeShade="BF"/>
      <w:spacing w:val="-7"/>
      <w:sz w:val="80"/>
      <w:szCs w:val="80"/>
    </w:rPr>
  </w:style>
  <w:style w:type="character" w:customStyle="1" w:styleId="TitleChar">
    <w:name w:val="Title Char"/>
    <w:basedOn w:val="DefaultParagraphFont"/>
    <w:link w:val="Title"/>
    <w:uiPriority w:val="10"/>
    <w:rsid w:val="00374E30"/>
    <w:rPr>
      <w:rFonts w:asciiTheme="majorHAnsi" w:eastAsiaTheme="majorEastAsia" w:hAnsiTheme="majorHAnsi" w:cstheme="majorBidi"/>
      <w:color w:val="402186" w:themeColor="accent1" w:themeShade="BF"/>
      <w:spacing w:val="-7"/>
      <w:sz w:val="80"/>
      <w:szCs w:val="80"/>
    </w:rPr>
  </w:style>
  <w:style w:type="paragraph" w:styleId="Subtitle">
    <w:name w:val="Subtitle"/>
    <w:basedOn w:val="Normal"/>
    <w:next w:val="Normal"/>
    <w:link w:val="SubtitleChar"/>
    <w:uiPriority w:val="11"/>
    <w:qFormat/>
    <w:rsid w:val="00374E30"/>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374E30"/>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374E30"/>
    <w:rPr>
      <w:b/>
      <w:bCs/>
    </w:rPr>
  </w:style>
  <w:style w:type="character" w:styleId="Emphasis">
    <w:name w:val="Emphasis"/>
    <w:basedOn w:val="DefaultParagraphFont"/>
    <w:uiPriority w:val="20"/>
    <w:qFormat/>
    <w:rsid w:val="00374E30"/>
    <w:rPr>
      <w:i/>
      <w:iCs/>
    </w:rPr>
  </w:style>
  <w:style w:type="paragraph" w:styleId="NoSpacing">
    <w:name w:val="No Spacing"/>
    <w:uiPriority w:val="1"/>
    <w:qFormat/>
    <w:rsid w:val="00374E30"/>
    <w:pPr>
      <w:spacing w:after="0" w:line="240" w:lineRule="auto"/>
    </w:pPr>
  </w:style>
  <w:style w:type="paragraph" w:styleId="Quote">
    <w:name w:val="Quote"/>
    <w:basedOn w:val="Normal"/>
    <w:next w:val="Normal"/>
    <w:link w:val="QuoteChar"/>
    <w:uiPriority w:val="29"/>
    <w:qFormat/>
    <w:rsid w:val="00374E30"/>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374E30"/>
    <w:rPr>
      <w:i/>
      <w:iCs/>
    </w:rPr>
  </w:style>
  <w:style w:type="paragraph" w:styleId="IntenseQuote">
    <w:name w:val="Intense Quote"/>
    <w:basedOn w:val="Normal"/>
    <w:next w:val="Normal"/>
    <w:link w:val="IntenseQuoteChar"/>
    <w:uiPriority w:val="30"/>
    <w:qFormat/>
    <w:rsid w:val="00374E30"/>
    <w:pPr>
      <w:spacing w:before="100" w:beforeAutospacing="1" w:after="240"/>
      <w:ind w:left="864" w:right="864"/>
      <w:jc w:val="center"/>
    </w:pPr>
    <w:rPr>
      <w:rFonts w:asciiTheme="majorHAnsi" w:eastAsiaTheme="majorEastAsia" w:hAnsiTheme="majorHAnsi" w:cstheme="majorBidi"/>
      <w:color w:val="562DB4" w:themeColor="accent1"/>
      <w:sz w:val="28"/>
      <w:szCs w:val="28"/>
    </w:rPr>
  </w:style>
  <w:style w:type="character" w:customStyle="1" w:styleId="IntenseQuoteChar">
    <w:name w:val="Intense Quote Char"/>
    <w:basedOn w:val="DefaultParagraphFont"/>
    <w:link w:val="IntenseQuote"/>
    <w:uiPriority w:val="30"/>
    <w:rsid w:val="00374E30"/>
    <w:rPr>
      <w:rFonts w:asciiTheme="majorHAnsi" w:eastAsiaTheme="majorEastAsia" w:hAnsiTheme="majorHAnsi" w:cstheme="majorBidi"/>
      <w:color w:val="562DB4" w:themeColor="accent1"/>
      <w:sz w:val="28"/>
      <w:szCs w:val="28"/>
    </w:rPr>
  </w:style>
  <w:style w:type="character" w:styleId="SubtleEmphasis">
    <w:name w:val="Subtle Emphasis"/>
    <w:basedOn w:val="DefaultParagraphFont"/>
    <w:uiPriority w:val="19"/>
    <w:qFormat/>
    <w:rsid w:val="00374E30"/>
    <w:rPr>
      <w:i/>
      <w:iCs/>
      <w:color w:val="595959" w:themeColor="text1" w:themeTint="A6"/>
    </w:rPr>
  </w:style>
  <w:style w:type="character" w:styleId="IntenseEmphasis">
    <w:name w:val="Intense Emphasis"/>
    <w:basedOn w:val="DefaultParagraphFont"/>
    <w:uiPriority w:val="21"/>
    <w:qFormat/>
    <w:rsid w:val="00374E30"/>
    <w:rPr>
      <w:b/>
      <w:bCs/>
      <w:i/>
      <w:iCs/>
    </w:rPr>
  </w:style>
  <w:style w:type="character" w:styleId="SubtleReference">
    <w:name w:val="Subtle Reference"/>
    <w:basedOn w:val="DefaultParagraphFont"/>
    <w:uiPriority w:val="31"/>
    <w:qFormat/>
    <w:rsid w:val="00374E30"/>
    <w:rPr>
      <w:smallCaps/>
      <w:color w:val="404040" w:themeColor="text1" w:themeTint="BF"/>
    </w:rPr>
  </w:style>
  <w:style w:type="character" w:styleId="IntenseReference">
    <w:name w:val="Intense Reference"/>
    <w:basedOn w:val="DefaultParagraphFont"/>
    <w:uiPriority w:val="32"/>
    <w:qFormat/>
    <w:rsid w:val="00374E30"/>
    <w:rPr>
      <w:b/>
      <w:bCs/>
      <w:smallCaps/>
      <w:u w:val="single"/>
    </w:rPr>
  </w:style>
  <w:style w:type="character" w:styleId="BookTitle">
    <w:name w:val="Book Title"/>
    <w:basedOn w:val="DefaultParagraphFont"/>
    <w:uiPriority w:val="33"/>
    <w:qFormat/>
    <w:rsid w:val="00374E30"/>
    <w:rPr>
      <w:b/>
      <w:bCs/>
      <w:smallCaps/>
    </w:rPr>
  </w:style>
  <w:style w:type="paragraph" w:styleId="TOCHeading">
    <w:name w:val="TOC Heading"/>
    <w:basedOn w:val="Heading1"/>
    <w:next w:val="Normal"/>
    <w:uiPriority w:val="39"/>
    <w:semiHidden/>
    <w:unhideWhenUsed/>
    <w:qFormat/>
    <w:rsid w:val="00374E30"/>
    <w:pPr>
      <w:outlineLvl w:val="9"/>
    </w:pPr>
  </w:style>
  <w:style w:type="paragraph" w:styleId="ListParagraph">
    <w:name w:val="List Paragraph"/>
    <w:basedOn w:val="Normal"/>
    <w:uiPriority w:val="34"/>
    <w:qFormat/>
    <w:rsid w:val="00F61515"/>
    <w:pPr>
      <w:ind w:left="720"/>
      <w:contextualSpacing/>
    </w:pPr>
  </w:style>
  <w:style w:type="table" w:styleId="TableGrid">
    <w:name w:val="Table Grid"/>
    <w:basedOn w:val="TableNormal"/>
    <w:uiPriority w:val="39"/>
    <w:rsid w:val="00AE762E"/>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7611AD"/>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7611AD"/>
    <w:rPr>
      <w:rFonts w:eastAsiaTheme="minorHAnsi"/>
      <w:sz w:val="20"/>
      <w:szCs w:val="20"/>
    </w:rPr>
  </w:style>
  <w:style w:type="character" w:styleId="CommentReference">
    <w:name w:val="annotation reference"/>
    <w:basedOn w:val="DefaultParagraphFont"/>
    <w:uiPriority w:val="99"/>
    <w:semiHidden/>
    <w:unhideWhenUsed/>
    <w:rsid w:val="007611A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562DB4"/>
      </a:dk2>
      <a:lt2>
        <a:srgbClr val="E7E6E6"/>
      </a:lt2>
      <a:accent1>
        <a:srgbClr val="562DB4"/>
      </a:accent1>
      <a:accent2>
        <a:srgbClr val="ED7D31"/>
      </a:accent2>
      <a:accent3>
        <a:srgbClr val="A5A5A5"/>
      </a:accent3>
      <a:accent4>
        <a:srgbClr val="FFC000"/>
      </a:accent4>
      <a:accent5>
        <a:srgbClr val="5B9BD5"/>
      </a:accent5>
      <a:accent6>
        <a:srgbClr val="70AD47"/>
      </a:accent6>
      <a:hlink>
        <a:srgbClr val="562DB4"/>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27fa96e-00b4-429e-95f9-72c2828437a4}" enabled="0" method="" siteId="{127fa96e-00b4-429e-95f9-72c2828437a4}"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3236</Characters>
  <Application>Microsoft Office Word</Application>
  <DocSecurity>0</DocSecurity>
  <Lines>26</Lines>
  <Paragraphs>7</Paragraphs>
  <ScaleCrop>false</ScaleCrop>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Shaub</dc:creator>
  <cp:keywords/>
  <dc:description/>
  <cp:lastModifiedBy>Kyle Shaub</cp:lastModifiedBy>
  <cp:revision>4</cp:revision>
  <cp:lastPrinted>2021-10-11T13:23:00Z</cp:lastPrinted>
  <dcterms:created xsi:type="dcterms:W3CDTF">2026-08-31T13:15:00Z</dcterms:created>
  <dcterms:modified xsi:type="dcterms:W3CDTF">2026-08-31T14:01:00Z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caf2728d-3d70-47f0-a2b2-9c06e105eb89</vt:lpwstr>
  </property>
</Properties>
</file>