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28D5DFE1" w:rsidR="00374E30" w:rsidRDefault="003C447D" w:rsidP="00374E30">
      <w:pPr>
        <w:pStyle w:val="Heading1"/>
      </w:pPr>
      <w:r>
        <w:t>Configure Outreach Tables</w:t>
      </w:r>
    </w:p>
    <w:p w14:paraId="346BF95E" w14:textId="77777777" w:rsidR="00374E30" w:rsidRDefault="00374E30" w:rsidP="00374E30"/>
    <w:p w14:paraId="3083575F" w14:textId="77777777" w:rsidR="005B04DF" w:rsidRDefault="005B04DF" w:rsidP="00EE4239">
      <w:r>
        <w:t>Hello, Outreach Services, let your library provide physical materials to patrons who may not be able to come to the library.</w:t>
      </w:r>
    </w:p>
    <w:p w14:paraId="39BBA1B1" w14:textId="77777777" w:rsidR="005B04DF" w:rsidRDefault="005B04DF" w:rsidP="00EE4239"/>
    <w:p w14:paraId="6E36D665" w14:textId="77777777" w:rsidR="005B04DF" w:rsidRDefault="005B04DF" w:rsidP="00EE4239">
      <w:r w:rsidRPr="00C17823">
        <w:t>In this session, you will learn how to enable Outreach Services for a patron in Polaris, and manage the Tables for Rout</w:t>
      </w:r>
      <w:r>
        <w:t>e</w:t>
      </w:r>
      <w:r w:rsidRPr="00C17823">
        <w:t>s, Stops, and delivery options in Polaris System Administration.</w:t>
      </w:r>
    </w:p>
    <w:p w14:paraId="48CBCB64" w14:textId="77777777" w:rsidR="005B04DF" w:rsidRPr="00C17823" w:rsidRDefault="005B04DF" w:rsidP="00EE4239"/>
    <w:p w14:paraId="4D4687FB" w14:textId="77777777" w:rsidR="005B04DF" w:rsidRPr="00C17823" w:rsidRDefault="005B04DF" w:rsidP="00EE4239">
      <w:r w:rsidRPr="00C17823">
        <w:t xml:space="preserve">Please note, in addition to this session, you will also need to watch the Configure Outreach Settings session, for information on which Settings and how to define them, to complete the Outreach Services </w:t>
      </w:r>
      <w:proofErr w:type="gramStart"/>
      <w:r w:rsidRPr="00C17823">
        <w:t>setup</w:t>
      </w:r>
      <w:proofErr w:type="gramEnd"/>
      <w:r w:rsidRPr="00C17823">
        <w:t>.</w:t>
      </w:r>
    </w:p>
    <w:p w14:paraId="25DB7B0E" w14:textId="77777777" w:rsidR="005B04DF" w:rsidRDefault="005B04DF" w:rsidP="00EE4239"/>
    <w:p w14:paraId="700C9DE0" w14:textId="77777777" w:rsidR="005B04DF" w:rsidRDefault="005B04DF" w:rsidP="00EE4239">
      <w:r w:rsidRPr="00E74034">
        <w:t>To manage the Outreach Services Tables</w:t>
      </w:r>
      <w:r>
        <w:t>,</w:t>
      </w:r>
      <w:r w:rsidRPr="00E74034">
        <w:t xml:space="preserve"> you will need the following permissions:</w:t>
      </w:r>
    </w:p>
    <w:p w14:paraId="2F1199C1" w14:textId="77777777" w:rsidR="005B04DF" w:rsidRDefault="005B04DF" w:rsidP="005B04DF">
      <w:pPr>
        <w:pStyle w:val="ListParagraph"/>
        <w:numPr>
          <w:ilvl w:val="0"/>
          <w:numId w:val="1"/>
        </w:numPr>
        <w:spacing w:after="0" w:line="240" w:lineRule="auto"/>
      </w:pPr>
      <w:r>
        <w:t>Access Administration: Allow</w:t>
      </w:r>
    </w:p>
    <w:p w14:paraId="514452DC" w14:textId="77777777" w:rsidR="005B04DF" w:rsidRDefault="005B04DF" w:rsidP="005B04DF">
      <w:pPr>
        <w:pStyle w:val="ListParagraph"/>
        <w:numPr>
          <w:ilvl w:val="0"/>
          <w:numId w:val="1"/>
        </w:numPr>
        <w:spacing w:after="0" w:line="240" w:lineRule="auto"/>
      </w:pPr>
      <w:r>
        <w:t>Access Tables: Allow</w:t>
      </w:r>
    </w:p>
    <w:p w14:paraId="452BA248" w14:textId="77777777" w:rsidR="005B04DF" w:rsidRDefault="005B04DF" w:rsidP="005B04DF">
      <w:pPr>
        <w:pStyle w:val="ListParagraph"/>
        <w:numPr>
          <w:ilvl w:val="0"/>
          <w:numId w:val="1"/>
        </w:numPr>
        <w:spacing w:after="0" w:line="240" w:lineRule="auto"/>
      </w:pPr>
      <w:r>
        <w:t>Modify outreach services tables: Allow</w:t>
      </w:r>
    </w:p>
    <w:p w14:paraId="35FD6E43" w14:textId="77777777" w:rsidR="005B04DF" w:rsidRPr="00804CEB" w:rsidRDefault="005B04DF" w:rsidP="00EE4239">
      <w:pPr>
        <w:pStyle w:val="ListParagraph"/>
      </w:pPr>
    </w:p>
    <w:p w14:paraId="567BCC77" w14:textId="77777777" w:rsidR="005B04DF" w:rsidRDefault="005B04DF" w:rsidP="00EE4239">
      <w:r>
        <w:t xml:space="preserve">From the Outreach Services Manager, you can see the routes, modes, and stops that were configured in System Administration.   </w:t>
      </w:r>
    </w:p>
    <w:p w14:paraId="665FE00C" w14:textId="77777777" w:rsidR="005B04DF" w:rsidRDefault="005B04DF" w:rsidP="00EE4239"/>
    <w:p w14:paraId="07231F01" w14:textId="77777777" w:rsidR="005B04DF" w:rsidRDefault="005B04DF" w:rsidP="00EE4239">
      <w:r>
        <w:t xml:space="preserve">Outreach Services can automate title delivery for each patron by building selection lists based on their patron profiles, reading preferences, and delivery mode or date, etc. </w:t>
      </w:r>
    </w:p>
    <w:p w14:paraId="69691964" w14:textId="77777777" w:rsidR="005B04DF" w:rsidRDefault="005B04DF" w:rsidP="00EE4239"/>
    <w:p w14:paraId="7FFFFBB9" w14:textId="77777777" w:rsidR="005B04DF" w:rsidRDefault="005B04DF" w:rsidP="00EE4239">
      <w:pPr>
        <w:autoSpaceDE w:val="0"/>
        <w:autoSpaceDN w:val="0"/>
        <w:adjustRightInd w:val="0"/>
        <w:spacing w:line="252" w:lineRule="auto"/>
      </w:pPr>
      <w:r>
        <w:t xml:space="preserve">You can update patron Outreach Service preferences by clicking their name. This opens the Reader Services page, where you can edit their Delivery Options and edit their reading preferences. </w:t>
      </w:r>
    </w:p>
    <w:p w14:paraId="1A68E5B7" w14:textId="77777777" w:rsidR="005B04DF" w:rsidRDefault="005B04DF" w:rsidP="00EE4239">
      <w:pPr>
        <w:autoSpaceDE w:val="0"/>
        <w:autoSpaceDN w:val="0"/>
        <w:adjustRightInd w:val="0"/>
        <w:spacing w:line="252" w:lineRule="auto"/>
      </w:pPr>
      <w:r>
        <w:t xml:space="preserve">Selection Lists for individual patrons can be made directly within a patron record by clicking Selection List. Click Save if you </w:t>
      </w:r>
      <w:proofErr w:type="gramStart"/>
      <w:r>
        <w:t>made</w:t>
      </w:r>
      <w:proofErr w:type="gramEnd"/>
      <w:r>
        <w:t xml:space="preserve"> any changes; otherwise, click Close.</w:t>
      </w:r>
    </w:p>
    <w:p w14:paraId="45415A8C" w14:textId="77777777" w:rsidR="005B04DF" w:rsidRDefault="005B04DF" w:rsidP="00EE4239">
      <w:pPr>
        <w:autoSpaceDE w:val="0"/>
        <w:autoSpaceDN w:val="0"/>
        <w:adjustRightInd w:val="0"/>
        <w:spacing w:line="252" w:lineRule="auto"/>
      </w:pPr>
    </w:p>
    <w:p w14:paraId="773B881E" w14:textId="77777777" w:rsidR="005B04DF" w:rsidRDefault="005B04DF" w:rsidP="00EE4239">
      <w:pPr>
        <w:autoSpaceDE w:val="0"/>
        <w:autoSpaceDN w:val="0"/>
        <w:adjustRightInd w:val="0"/>
        <w:spacing w:line="252" w:lineRule="auto"/>
      </w:pPr>
      <w:r>
        <w:t xml:space="preserve">Next, you need to add a patron to </w:t>
      </w:r>
      <w:proofErr w:type="gramStart"/>
      <w:r>
        <w:t>a route</w:t>
      </w:r>
      <w:proofErr w:type="gramEnd"/>
      <w:r>
        <w:t xml:space="preserve">. Search for and locate their record in Polaris. In the Reader Services tab, check the box to enable Outreach Services from their patron record and fill out their information, including Mode, Route, and Stop. You can also add the frequency of item delivery. </w:t>
      </w:r>
    </w:p>
    <w:p w14:paraId="41E1F03E" w14:textId="77777777" w:rsidR="005B04DF" w:rsidRDefault="005B04DF" w:rsidP="00EE4239">
      <w:pPr>
        <w:autoSpaceDE w:val="0"/>
        <w:autoSpaceDN w:val="0"/>
        <w:adjustRightInd w:val="0"/>
        <w:spacing w:line="252" w:lineRule="auto"/>
      </w:pPr>
    </w:p>
    <w:p w14:paraId="13CA526B" w14:textId="77777777" w:rsidR="005B04DF" w:rsidRDefault="005B04DF" w:rsidP="00EE4239">
      <w:pPr>
        <w:autoSpaceDE w:val="0"/>
        <w:autoSpaceDN w:val="0"/>
        <w:adjustRightInd w:val="0"/>
        <w:spacing w:line="252" w:lineRule="auto"/>
      </w:pPr>
      <w:r>
        <w:t xml:space="preserve">If you </w:t>
      </w:r>
      <w:proofErr w:type="gramStart"/>
      <w:r>
        <w:t>made</w:t>
      </w:r>
      <w:proofErr w:type="gramEnd"/>
      <w:r>
        <w:t xml:space="preserve"> any changes, click Save, then click Close to close the patron record.</w:t>
      </w:r>
    </w:p>
    <w:p w14:paraId="53C888D2" w14:textId="77777777" w:rsidR="005B04DF" w:rsidRDefault="005B04DF" w:rsidP="00EE4239">
      <w:pPr>
        <w:autoSpaceDE w:val="0"/>
        <w:autoSpaceDN w:val="0"/>
        <w:adjustRightInd w:val="0"/>
        <w:spacing w:line="252" w:lineRule="auto"/>
      </w:pPr>
    </w:p>
    <w:p w14:paraId="4F35B1BC" w14:textId="77777777" w:rsidR="005B04DF" w:rsidRDefault="005B04DF" w:rsidP="00EE4239">
      <w:r>
        <w:t xml:space="preserve">Now let’s look at how to configure what is displayed in Polaris in Polaris System Administration. In </w:t>
      </w:r>
      <w:proofErr w:type="spellStart"/>
      <w:r>
        <w:t>PolarisSA</w:t>
      </w:r>
      <w:proofErr w:type="spellEnd"/>
      <w:r>
        <w:t xml:space="preserve"> click Settings and Tables. For this example, you’ll be configuring Outreach Services at the system level, meaning that it will apply to all libraries and branches within your Polaris system.</w:t>
      </w:r>
    </w:p>
    <w:p w14:paraId="59F06425" w14:textId="77777777" w:rsidR="005B04DF" w:rsidRDefault="005B04DF" w:rsidP="00EE4239"/>
    <w:p w14:paraId="763EBA07" w14:textId="77777777" w:rsidR="005B04DF" w:rsidRDefault="005B04DF" w:rsidP="00EE4239">
      <w:r>
        <w:lastRenderedPageBreak/>
        <w:t>Then click the Tables tab. Scroll down to the Outreach tables or use the Search box.</w:t>
      </w:r>
    </w:p>
    <w:p w14:paraId="5F738F89" w14:textId="77777777" w:rsidR="005B04DF" w:rsidRDefault="005B04DF" w:rsidP="00EE4239"/>
    <w:p w14:paraId="6F56514F" w14:textId="77777777" w:rsidR="005B04DF" w:rsidRDefault="005B04DF" w:rsidP="00EE4239">
      <w:r>
        <w:t xml:space="preserve">These tables allow you to configure the Modes, Routes, and Stops, which determine where and how materials will be delivered to outreach patrons. </w:t>
      </w:r>
    </w:p>
    <w:p w14:paraId="5D7A3C08" w14:textId="77777777" w:rsidR="005B04DF" w:rsidRDefault="005B04DF" w:rsidP="00EE4239"/>
    <w:p w14:paraId="355DF452" w14:textId="77777777" w:rsidR="005B04DF" w:rsidRDefault="005B04DF" w:rsidP="00EE4239">
      <w:r>
        <w:t>The first table is Delivery Mode, which is how materials will get to their destinations, such as by Mail, Staff, Bookmobile, etc. The table shows all delivery modes available for the system, libraries, and branches. Click Save if you made any changes. Click Tables in the breadcrumb path to return to the list of tables.</w:t>
      </w:r>
    </w:p>
    <w:p w14:paraId="7072B977" w14:textId="77777777" w:rsidR="005B04DF" w:rsidRDefault="005B04DF" w:rsidP="00EE4239"/>
    <w:p w14:paraId="7C41F599" w14:textId="77777777" w:rsidR="005B04DF" w:rsidRDefault="005B04DF" w:rsidP="00EE4239">
      <w:r>
        <w:t>Next is the Delivery Route table, which is where the route is defined. To see the stops on a route, check the box next to its ID, then click the More Options kebab menu and select Delivery Route Stops. Here you can edit and reorganize the route stops. Click Outreach: Delivery Routes in the breadcrumb path to return to the list of routes. With the route still selected, click the pencil button if you need to edit the Route Name and/or Description. Click OK to apply your changes.</w:t>
      </w:r>
    </w:p>
    <w:p w14:paraId="0977FA07" w14:textId="77777777" w:rsidR="005B04DF" w:rsidRDefault="005B04DF" w:rsidP="00EE4239"/>
    <w:p w14:paraId="5ABF935E" w14:textId="77777777" w:rsidR="005B04DF" w:rsidRDefault="005B04DF" w:rsidP="00EE4239">
      <w:r>
        <w:t xml:space="preserve">Now you need to add a route for your bookmobile. Click the + insert button. An Insert route window will open. In the Organization Name menu, you can select where the route will originate from; you’ll select Red Rock Public Library for this example. Next, give your route a Name and Description. When you’re done, click OK. Your route has now been added, but you need to add some stops. </w:t>
      </w:r>
    </w:p>
    <w:p w14:paraId="0285592A" w14:textId="77777777" w:rsidR="005B04DF" w:rsidRDefault="005B04DF" w:rsidP="00EE4239"/>
    <w:p w14:paraId="50BA55D5" w14:textId="77777777" w:rsidR="005B04DF" w:rsidRDefault="005B04DF" w:rsidP="00EE4239">
      <w:r w:rsidRPr="005F6407">
        <w:t>First, click Save to save your rout</w:t>
      </w:r>
      <w:r>
        <w:t>e</w:t>
      </w:r>
      <w:r w:rsidRPr="005F6407">
        <w:t>, then check the box next to its ID. In the More Options kebab, select Delivery Rout</w:t>
      </w:r>
      <w:r>
        <w:t>e</w:t>
      </w:r>
      <w:r w:rsidRPr="005F6407">
        <w:t xml:space="preserve"> Stops.</w:t>
      </w:r>
      <w:r>
        <w:t xml:space="preserve"> Check the box next to its ID, then the More Options kebab, and select Delivery Route Stops. </w:t>
      </w:r>
    </w:p>
    <w:p w14:paraId="177BA15A" w14:textId="77777777" w:rsidR="005B04DF" w:rsidRDefault="005B04DF" w:rsidP="00EE4239"/>
    <w:p w14:paraId="7CE9C36C" w14:textId="77777777" w:rsidR="005B04DF" w:rsidRDefault="005B04DF" w:rsidP="00EE4239">
      <w:r w:rsidRPr="004A37A1">
        <w:t xml:space="preserve">You can edit an existing stop by checking the box next to the </w:t>
      </w:r>
      <w:r>
        <w:t>s</w:t>
      </w:r>
      <w:r w:rsidRPr="004A37A1">
        <w:t>top</w:t>
      </w:r>
      <w:r>
        <w:t xml:space="preserve"> I</w:t>
      </w:r>
      <w:r w:rsidRPr="004A37A1">
        <w:t xml:space="preserve">D, then clicking the pencil button. Modify the </w:t>
      </w:r>
      <w:r>
        <w:t>s</w:t>
      </w:r>
      <w:r w:rsidRPr="004A37A1">
        <w:t>top Name and Description as needed. Then click O</w:t>
      </w:r>
      <w:r>
        <w:t>K</w:t>
      </w:r>
      <w:r w:rsidRPr="004A37A1">
        <w:t xml:space="preserve">. </w:t>
      </w:r>
    </w:p>
    <w:p w14:paraId="2EFAFC3F" w14:textId="77777777" w:rsidR="005B04DF" w:rsidRDefault="005B04DF" w:rsidP="00EE4239"/>
    <w:p w14:paraId="6DABDA05" w14:textId="77777777" w:rsidR="005B04DF" w:rsidRDefault="005B04DF" w:rsidP="00EE4239">
      <w:r>
        <w:t xml:space="preserve">To add a new </w:t>
      </w:r>
      <w:proofErr w:type="gramStart"/>
      <w:r>
        <w:t>stop</w:t>
      </w:r>
      <w:proofErr w:type="gramEnd"/>
      <w:r>
        <w:t xml:space="preserve"> click the + Insert button. Give the stop a Name and Description if you’d like. Then click OK. Click the Insert icon again to add any additional Stops.</w:t>
      </w:r>
    </w:p>
    <w:p w14:paraId="74D7E98D" w14:textId="77777777" w:rsidR="005B04DF" w:rsidRDefault="005B04DF" w:rsidP="00EE4239"/>
    <w:p w14:paraId="1A27AA41" w14:textId="77777777" w:rsidR="005B04DF" w:rsidRDefault="005B04DF" w:rsidP="00EE4239">
      <w:r w:rsidRPr="00BE021B">
        <w:t>Once you’ve entered all your stops for the rout</w:t>
      </w:r>
      <w:r>
        <w:t>e</w:t>
      </w:r>
      <w:r w:rsidRPr="00BE021B">
        <w:t>, you can use the arrows above the list to rearrange the stops' order.</w:t>
      </w:r>
      <w:r>
        <w:t xml:space="preserve"> Check the Stop you want to move and click the arrows to move it up or down in the list. Click Save to apply your changes, then click the Tables breadcrumb to return to the list of Outreach tables.</w:t>
      </w:r>
    </w:p>
    <w:p w14:paraId="7EBB45F8" w14:textId="77777777" w:rsidR="005B04DF" w:rsidRDefault="005B04DF" w:rsidP="00EE4239"/>
    <w:p w14:paraId="71782A6F" w14:textId="77777777" w:rsidR="005B04DF" w:rsidRDefault="005B04DF" w:rsidP="00EE4239">
      <w:r>
        <w:t xml:space="preserve">The next two tables are for tracking Disability or Equipment. </w:t>
      </w:r>
      <w:r w:rsidRPr="004873EE">
        <w:t xml:space="preserve">The Equipment table lists </w:t>
      </w:r>
      <w:proofErr w:type="gramStart"/>
      <w:r w:rsidRPr="004873EE">
        <w:t>all of</w:t>
      </w:r>
      <w:proofErr w:type="gramEnd"/>
      <w:r w:rsidRPr="004873EE">
        <w:t xml:space="preserve"> the equipment such as tape, CD, or DVD players that are available to be lent to Outreach patrons. The first column shows the ID, followed by the Organization that has the equipment, and a Description of the item.</w:t>
      </w:r>
      <w:r>
        <w:t xml:space="preserve"> You can add items by clicking the Insert icon as you did before. Click Tables to return to the list of tables.</w:t>
      </w:r>
    </w:p>
    <w:p w14:paraId="2A00E188" w14:textId="77777777" w:rsidR="005B04DF" w:rsidRDefault="005B04DF" w:rsidP="00EE4239"/>
    <w:p w14:paraId="7ED8E5F6" w14:textId="77777777" w:rsidR="005B04DF" w:rsidRDefault="005B04DF" w:rsidP="00EE4239">
      <w:r>
        <w:lastRenderedPageBreak/>
        <w:t>The Excluded Circ Statuses table determines whether items can be picked for Outreach selection lists based on their circulation status. You can edit a row by checking it and clicking the Edit icon. Click OK, and then Save, if you make any changes. Click the Tables breadcrumb to return to the list of Outreach tables.</w:t>
      </w:r>
    </w:p>
    <w:p w14:paraId="61FAFA1D" w14:textId="77777777" w:rsidR="005B04DF" w:rsidRDefault="005B04DF" w:rsidP="00EE4239"/>
    <w:p w14:paraId="745A0C2A" w14:textId="77777777" w:rsidR="005B04DF" w:rsidRDefault="005B04DF" w:rsidP="00EE4239">
      <w:proofErr w:type="gramStart"/>
      <w:r>
        <w:t>Included</w:t>
      </w:r>
      <w:proofErr w:type="gramEnd"/>
      <w:r>
        <w:t xml:space="preserve"> Branches is primarily for larger library systems. You can set which branches you want to include items from when creating a selection list for your outreach patrons. As with the previous table, check a row and click the Edit button to make any changes. </w:t>
      </w:r>
      <w:r w:rsidRPr="00E901E6">
        <w:t xml:space="preserve">Toggle </w:t>
      </w:r>
      <w:proofErr w:type="gramStart"/>
      <w:r w:rsidRPr="00E901E6">
        <w:t>Included to</w:t>
      </w:r>
      <w:proofErr w:type="gramEnd"/>
      <w:r w:rsidRPr="00E901E6">
        <w:t xml:space="preserve"> No if you do not want the selected branch to be included for Outreach Services.</w:t>
      </w:r>
      <w:r>
        <w:t xml:space="preserve"> Click OK, and then Save, if you make any changes. Then click the Tables breadcrumb to return to the list of Outreach tables.</w:t>
      </w:r>
    </w:p>
    <w:p w14:paraId="3D919B19" w14:textId="77777777" w:rsidR="005B04DF" w:rsidRDefault="005B04DF" w:rsidP="00EE4239"/>
    <w:p w14:paraId="15F7E108" w14:textId="77777777" w:rsidR="005B04DF" w:rsidRDefault="005B04DF" w:rsidP="00EE4239">
      <w:r>
        <w:t>Lastly, the Pick List Header table determines the selection list headers and how you want them to display. You can configure the order using the arrows at the top. Headers can be arranged to display differently at the system, library, and branch levels.</w:t>
      </w:r>
    </w:p>
    <w:p w14:paraId="6180A64D" w14:textId="77777777" w:rsidR="005B04DF" w:rsidRDefault="005B04DF" w:rsidP="00EE4239"/>
    <w:p w14:paraId="1F78D33B" w14:textId="77777777" w:rsidR="005B04DF" w:rsidRDefault="005B04DF" w:rsidP="00EE4239">
      <w:r>
        <w:t>Back in Polaris, you can see your new route on the Outreach Services Manager page, and patrons can now be added to this route and assigned to stops.</w:t>
      </w:r>
    </w:p>
    <w:p w14:paraId="794C508D" w14:textId="77777777" w:rsidR="005B04DF" w:rsidRDefault="005B04DF" w:rsidP="00EE4239"/>
    <w:p w14:paraId="7FBB346B" w14:textId="77777777" w:rsidR="005B04DF" w:rsidRDefault="005B04DF" w:rsidP="00EE4239">
      <w:r w:rsidRPr="00714698">
        <w:t>You now know how to enable Outreach Services for patrons and manage the Tables for Rout</w:t>
      </w:r>
      <w:r>
        <w:t>e</w:t>
      </w:r>
      <w:r w:rsidRPr="00714698">
        <w:t>s, Stops, and Delivery options.</w:t>
      </w:r>
    </w:p>
    <w:p w14:paraId="4BD6EF2C" w14:textId="77777777" w:rsidR="005B04DF" w:rsidRPr="00714698" w:rsidRDefault="005B04DF" w:rsidP="00EE4239"/>
    <w:p w14:paraId="0FA24008" w14:textId="77777777" w:rsidR="005B04DF" w:rsidRPr="00714698" w:rsidRDefault="005B04DF" w:rsidP="00EE4239">
      <w:r w:rsidRPr="00714698">
        <w:t>Please watch the Configure Outreach Settings session to learn how to finish configuring Outreach Services in Polaris.</w:t>
      </w:r>
    </w:p>
    <w:p w14:paraId="5E7F2C99" w14:textId="77777777" w:rsidR="005B04DF" w:rsidRDefault="005B04DF" w:rsidP="00EE4239"/>
    <w:p w14:paraId="4FDEE48A" w14:textId="77777777" w:rsidR="005B04DF" w:rsidRDefault="005B04DF" w:rsidP="00EE4239">
      <w:r>
        <w:t xml:space="preserve">Thanks for </w:t>
      </w:r>
      <w:proofErr w:type="gramStart"/>
      <w:r>
        <w:t>watching</w:t>
      </w:r>
      <w:proofErr w:type="gramEnd"/>
      <w:r>
        <w:t>!</w:t>
      </w:r>
    </w:p>
    <w:p w14:paraId="4AFBA837" w14:textId="3D827022" w:rsidR="00053351" w:rsidRDefault="00053351" w:rsidP="005B04DF"/>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5906"/>
    <w:multiLevelType w:val="hybridMultilevel"/>
    <w:tmpl w:val="FB1C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52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1209F9"/>
    <w:rsid w:val="00277377"/>
    <w:rsid w:val="002A5C47"/>
    <w:rsid w:val="00303B3E"/>
    <w:rsid w:val="00374E30"/>
    <w:rsid w:val="003C447D"/>
    <w:rsid w:val="005B04DF"/>
    <w:rsid w:val="005D3E74"/>
    <w:rsid w:val="007D7C07"/>
    <w:rsid w:val="008A6B9F"/>
    <w:rsid w:val="00904229"/>
    <w:rsid w:val="009250CE"/>
    <w:rsid w:val="009A32F4"/>
    <w:rsid w:val="00A05093"/>
    <w:rsid w:val="00A4620B"/>
    <w:rsid w:val="00AA5D6C"/>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5B04D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4DF"/>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5165</Characters>
  <Application>Microsoft Office Word</Application>
  <DocSecurity>0</DocSecurity>
  <Lines>100</Lines>
  <Paragraphs>32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dcterms:created xsi:type="dcterms:W3CDTF">2025-07-16T15:28:00Z</dcterms:created>
  <dcterms:modified xsi:type="dcterms:W3CDTF">2025-07-16T15:37:00Z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8d365616-8fbc-4468-ac95-c08b5eb4f15c</vt:lpwstr>
  </property>
</Properties>
</file>