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99" w:rsidRPr="00FD2F99" w:rsidRDefault="00FD2F99" w:rsidP="001F62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r w:rsidRPr="00FD2F99">
        <w:rPr>
          <w:rFonts w:ascii="Microsoft JhengHei" w:eastAsia="Microsoft JhengHei" w:hAnsi="Microsoft JhengHei" w:cs="Microsoft JhengHei" w:hint="eastAsia"/>
          <w:color w:val="000000"/>
          <w:lang w:val="en-US"/>
        </w:rPr>
        <w:t>附件</w:t>
      </w:r>
      <w:r w:rsidRPr="00FD2F99">
        <w:rPr>
          <w:rFonts w:ascii="Arial" w:eastAsia="Times New Roman" w:hAnsi="Arial" w:cs="Arial"/>
          <w:color w:val="000000"/>
          <w:lang w:val="en-US"/>
        </w:rPr>
        <w:t>-</w:t>
      </w:r>
      <w:r w:rsidRPr="00FD2F99">
        <w:rPr>
          <w:rFonts w:ascii="Microsoft JhengHei" w:eastAsia="Microsoft JhengHei" w:hAnsi="Microsoft JhengHei" w:cs="Microsoft JhengHei" w:hint="eastAsia"/>
          <w:color w:val="000000"/>
          <w:lang w:val="en-US"/>
        </w:rPr>
        <w:t>招募申請表</w:t>
      </w:r>
      <w:r w:rsidRPr="00FD2F99">
        <w:rPr>
          <w:rFonts w:ascii="Arial" w:eastAsia="Times New Roman" w:hAnsi="Arial" w:cs="Arial"/>
          <w:color w:val="000000"/>
          <w:lang w:val="en-US"/>
        </w:rPr>
        <w:t xml:space="preserve"> Attachment</w:t>
      </w:r>
    </w:p>
    <w:bookmarkEnd w:id="0"/>
    <w:p w:rsidR="00FD2F99" w:rsidRPr="00FD2F99" w:rsidRDefault="00FD2F99" w:rsidP="00FD2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4"/>
        <w:gridCol w:w="2089"/>
        <w:gridCol w:w="2089"/>
      </w:tblGrid>
      <w:tr w:rsidR="00FD2F99" w:rsidRPr="00FD2F99" w:rsidTr="00FD2F99">
        <w:trPr>
          <w:trHeight w:val="46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2F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>Dita</w:t>
            </w:r>
            <w:proofErr w:type="spellEnd"/>
            <w:r w:rsidRPr="00FD2F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 xml:space="preserve"> Pepe</w:t>
            </w:r>
            <w:r w:rsidRPr="00FD2F99">
              <w:rPr>
                <w:rFonts w:ascii="Microsoft JhengHei" w:eastAsia="Microsoft JhengHei" w:hAnsi="Microsoft JhengHei" w:cs="Microsoft JhengHei"/>
                <w:b/>
                <w:bCs/>
                <w:color w:val="000000"/>
                <w:sz w:val="26"/>
                <w:szCs w:val="26"/>
                <w:lang w:val="en-US"/>
              </w:rPr>
              <w:t>駐村創作</w:t>
            </w:r>
            <w:r w:rsidRPr="00FD2F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 xml:space="preserve"> — </w:t>
            </w:r>
            <w:r w:rsidRPr="00FD2F99">
              <w:rPr>
                <w:rFonts w:ascii="Microsoft JhengHei" w:eastAsia="Microsoft JhengHei" w:hAnsi="Microsoft JhengHei" w:cs="Microsoft JhengHei"/>
                <w:b/>
                <w:bCs/>
                <w:color w:val="000000"/>
                <w:sz w:val="26"/>
                <w:szCs w:val="26"/>
                <w:lang w:val="en-US"/>
              </w:rPr>
              <w:t>被攝者招募申請表</w:t>
            </w:r>
            <w:r w:rsidR="001F6238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="001F6238">
              <w:rPr>
                <w:rFonts w:ascii="Microsoft JhengHei" w:eastAsia="Microsoft JhengHei" w:hAnsi="Microsoft JhengHei" w:cs="Microsoft JhengHei"/>
                <w:b/>
                <w:bCs/>
                <w:color w:val="000000"/>
                <w:sz w:val="26"/>
                <w:szCs w:val="26"/>
                <w:lang w:val="en-US"/>
              </w:rPr>
              <w:t xml:space="preserve">– </w:t>
            </w:r>
            <w:r w:rsidR="001F6238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z w:val="26"/>
                <w:szCs w:val="26"/>
                <w:lang w:val="en-US"/>
              </w:rPr>
              <w:t>台北場</w:t>
            </w:r>
          </w:p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Model Recruitment Application Form</w:t>
            </w:r>
            <w:r w:rsidR="001F6238">
              <w:rPr>
                <w:rFonts w:asciiTheme="minorEastAsia" w:hAnsiTheme="minorEastAsia" w:cs="Arial" w:hint="eastAsia"/>
                <w:b/>
                <w:bCs/>
                <w:color w:val="000000"/>
                <w:lang w:val="en-US"/>
              </w:rPr>
              <w:t xml:space="preserve"> </w:t>
            </w:r>
            <w:r w:rsidR="001F6238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– Taipei Location</w:t>
            </w:r>
          </w:p>
        </w:tc>
      </w:tr>
      <w:tr w:rsidR="00FD2F99" w:rsidRPr="00FD2F99" w:rsidTr="00FD2F99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姓名（中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/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英）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Name (CH/EN)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2F99" w:rsidRPr="00FD2F99" w:rsidTr="00FD2F99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聯絡電話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Contact Number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2F99" w:rsidRPr="00FD2F99" w:rsidTr="00FD2F99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E-mail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2F99" w:rsidRPr="00FD2F99" w:rsidTr="00FD2F99">
        <w:trPr>
          <w:trHeight w:val="1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社群聯絡方式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（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LINE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／臉書／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IG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皆可）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Community Contact Information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(LINE/Facebook/IG are all available)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2F99" w:rsidRPr="00FD2F99" w:rsidTr="00FD2F99">
        <w:trPr>
          <w:trHeight w:val="10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可拍攝日期與時間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（勾選，可複選，每次拍攝約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小時）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Available date and time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(Check, can be double-checked, each shooting takes about 3 hours)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Morning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Afternoon</w:t>
            </w:r>
          </w:p>
        </w:tc>
      </w:tr>
      <w:tr w:rsidR="00FD2F99" w:rsidRPr="00FD2F99" w:rsidTr="00FD2F99">
        <w:trPr>
          <w:trHeight w:val="21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□ 2025/4/21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(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lang w:val="en-US"/>
              </w:rPr>
              <w:t>一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上午</w:t>
            </w:r>
          </w:p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□ 2025/4/22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(</w:t>
            </w:r>
            <w:r w:rsidR="00151729">
              <w:rPr>
                <w:rFonts w:ascii="Microsoft JhengHei" w:eastAsia="Microsoft JhengHei" w:hAnsi="Microsoft JhengHei" w:cs="Microsoft JhengHei" w:hint="eastAsia"/>
                <w:color w:val="000000"/>
                <w:lang w:val="en-US"/>
              </w:rPr>
              <w:t>二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上午</w:t>
            </w:r>
          </w:p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□ 2025/4/23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(</w:t>
            </w:r>
            <w:r w:rsidR="00151729">
              <w:rPr>
                <w:rFonts w:ascii="Microsoft JhengHei" w:eastAsia="Microsoft JhengHei" w:hAnsi="Microsoft JhengHei" w:cs="Microsoft JhengHei" w:hint="eastAsia"/>
                <w:color w:val="000000"/>
                <w:lang w:val="en-US"/>
              </w:rPr>
              <w:t>三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上午</w:t>
            </w:r>
          </w:p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□ 2025/4/24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(</w:t>
            </w:r>
            <w:r w:rsidR="00151729">
              <w:rPr>
                <w:rFonts w:ascii="Microsoft JhengHei" w:eastAsia="Microsoft JhengHei" w:hAnsi="Microsoft JhengHei" w:cs="Microsoft JhengHei" w:hint="eastAsia"/>
                <w:color w:val="000000"/>
                <w:lang w:val="en-US"/>
              </w:rPr>
              <w:t>四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上午</w:t>
            </w:r>
          </w:p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□ 2025/4/25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(</w:t>
            </w:r>
            <w:r w:rsidR="00151729">
              <w:rPr>
                <w:rFonts w:ascii="Microsoft JhengHei" w:eastAsia="Microsoft JhengHei" w:hAnsi="Microsoft JhengHei" w:cs="Microsoft JhengHei" w:hint="eastAsia"/>
                <w:color w:val="000000"/>
                <w:lang w:val="en-US"/>
              </w:rPr>
              <w:t>五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上午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 w:hint="eastAsia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□ 2025/4/21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(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lang w:val="en-US"/>
              </w:rPr>
              <w:t>一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lang w:val="en-US"/>
              </w:rPr>
              <w:t>下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午</w:t>
            </w:r>
          </w:p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□ 2025/4/27(</w:t>
            </w:r>
            <w:r w:rsidR="00151729">
              <w:rPr>
                <w:rFonts w:ascii="Microsoft JhengHei" w:eastAsia="Microsoft JhengHei" w:hAnsi="Microsoft JhengHei" w:cs="Microsoft JhengHei" w:hint="eastAsia"/>
                <w:color w:val="000000"/>
                <w:lang w:val="en-US"/>
              </w:rPr>
              <w:t>二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lang w:val="en-US"/>
              </w:rPr>
              <w:t>下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午</w:t>
            </w:r>
          </w:p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□ 2025/4/28(</w:t>
            </w:r>
            <w:r w:rsidR="00151729">
              <w:rPr>
                <w:rFonts w:ascii="Microsoft JhengHei" w:eastAsia="Microsoft JhengHei" w:hAnsi="Microsoft JhengHei" w:cs="Microsoft JhengHei" w:hint="eastAsia"/>
                <w:color w:val="000000"/>
                <w:lang w:val="en-US"/>
              </w:rPr>
              <w:t>三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下午</w:t>
            </w:r>
          </w:p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□ 2025/4/29(</w:t>
            </w:r>
            <w:r w:rsidR="00151729">
              <w:rPr>
                <w:rFonts w:ascii="Microsoft JhengHei" w:eastAsia="Microsoft JhengHei" w:hAnsi="Microsoft JhengHei" w:cs="Microsoft JhengHei" w:hint="eastAsia"/>
                <w:color w:val="000000"/>
                <w:lang w:val="en-US"/>
              </w:rPr>
              <w:t>四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下午</w:t>
            </w:r>
          </w:p>
          <w:p w:rsidR="00FD2F99" w:rsidRPr="00FD2F99" w:rsidRDefault="00FD2F99" w:rsidP="00F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□ 2025/4/25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(</w:t>
            </w:r>
            <w:r w:rsidR="00151729">
              <w:rPr>
                <w:rFonts w:ascii="Microsoft JhengHei" w:eastAsia="Microsoft JhengHei" w:hAnsi="Microsoft JhengHei" w:cs="Microsoft JhengHei" w:hint="eastAsia"/>
                <w:color w:val="000000"/>
                <w:lang w:val="en-US"/>
              </w:rPr>
              <w:t>五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下午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 w:hint="eastAsia"/>
                <w:sz w:val="24"/>
                <w:szCs w:val="24"/>
                <w:lang w:val="en-US"/>
              </w:rPr>
            </w:pPr>
          </w:p>
        </w:tc>
      </w:tr>
      <w:tr w:rsidR="00FD2F99" w:rsidRPr="00FD2F99" w:rsidTr="00FD2F99">
        <w:trPr>
          <w:trHeight w:val="20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簡介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Introduction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簡單自我介紹與想被拍攝的動機與內容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Briefly introduce yourself and your motivation and content for being photographed</w:t>
            </w:r>
          </w:p>
        </w:tc>
      </w:tr>
      <w:tr w:rsidR="00FD2F99" w:rsidRPr="00FD2F99" w:rsidTr="00FD2F99">
        <w:trPr>
          <w:trHeight w:val="1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lastRenderedPageBreak/>
              <w:t>被攝者姓名、職業、照片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（正面清晰生活照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1-2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張）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備註：被攝者可以為複數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sz w:val="18"/>
                <w:szCs w:val="18"/>
                <w:lang w:val="en-US"/>
              </w:rPr>
              <w:t>（家庭、朋友、同事、社團等）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Name, occupation, photo of the person being photographed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(1-2 clear front-facing photos of daily life)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Note: The subjects can be plural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proofErr w:type="gramStart"/>
            <w:r w:rsidRPr="00FD2F9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family</w:t>
            </w:r>
            <w:proofErr w:type="gramEnd"/>
            <w:r w:rsidRPr="00FD2F9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, friends, colleagues, community, etc.)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2F99" w:rsidRPr="00FD2F99" w:rsidTr="00FD2F99">
        <w:trPr>
          <w:trHeight w:val="16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拍攝場景簡述、地址、照片（場景照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1-2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張）</w:t>
            </w:r>
          </w:p>
          <w:p w:rsidR="00FD2F99" w:rsidRPr="00FD2F99" w:rsidRDefault="00FD2F99" w:rsidP="00FD2F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備註：拍攝場景也可以為複數，</w:t>
            </w:r>
            <w:proofErr w:type="spellStart"/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Dita</w:t>
            </w:r>
            <w:proofErr w:type="spellEnd"/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 xml:space="preserve"> Pepe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期待能拍攝更多室內、私人空間或有書的空間，但不以此為限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A brief description of the shooting location, address, and photos (1-2 photos of the scene)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 xml:space="preserve">Note: Shooting scenes can also be plural. </w:t>
            </w:r>
            <w:proofErr w:type="spellStart"/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Dita</w:t>
            </w:r>
            <w:proofErr w:type="spellEnd"/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 xml:space="preserve"> Pepe looks forward to shooting more interiors, private spaces or spaces with books, but not limited to this.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2F99" w:rsidRPr="00FD2F99" w:rsidTr="00FD2F99">
        <w:trPr>
          <w:trHeight w:val="1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拍攝服裝與道具照片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（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1-2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張）</w:t>
            </w:r>
          </w:p>
          <w:p w:rsidR="00FD2F99" w:rsidRPr="00FD2F99" w:rsidRDefault="00FD2F99" w:rsidP="00FD2F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備註：</w:t>
            </w:r>
            <w:proofErr w:type="spellStart"/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Dita</w:t>
            </w:r>
            <w:proofErr w:type="spellEnd"/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 xml:space="preserve"> Pepe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期待能拍攝更多關於娃娃、個人收藏的內容，但不以此為限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Costume and prop photo shoot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(1-2 photos)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 xml:space="preserve">Note: </w:t>
            </w:r>
            <w:proofErr w:type="spellStart"/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Dita</w:t>
            </w:r>
            <w:proofErr w:type="spellEnd"/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 xml:space="preserve"> Pepe hopes to shoot more content about dolls and personal collections, but it is not limited to this.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2F99" w:rsidRPr="00FD2F99" w:rsidTr="00FD2F99">
        <w:trPr>
          <w:trHeight w:val="1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可以借用給攝影家的服裝道具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備註：</w:t>
            </w:r>
            <w:proofErr w:type="spellStart"/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Dita</w:t>
            </w:r>
            <w:proofErr w:type="spellEnd"/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 xml:space="preserve"> Pepe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身高</w:t>
            </w: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172</w:t>
            </w:r>
            <w:r w:rsidRPr="00FD2F99">
              <w:rPr>
                <w:rFonts w:ascii="Microsoft JhengHei" w:eastAsia="Microsoft JhengHei" w:hAnsi="Microsoft JhengHei" w:cs="Microsoft JhengHei"/>
                <w:color w:val="000000"/>
                <w:lang w:val="en-US"/>
              </w:rPr>
              <w:t>公分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>Costumes and props that can be borrowed for photographers</w:t>
            </w: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 xml:space="preserve">Note: </w:t>
            </w:r>
            <w:proofErr w:type="spellStart"/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>Dita’s</w:t>
            </w:r>
            <w:proofErr w:type="spellEnd"/>
            <w:r w:rsidRPr="00FD2F99">
              <w:rPr>
                <w:rFonts w:ascii="Arial" w:eastAsia="Times New Roman" w:hAnsi="Arial" w:cs="Arial"/>
                <w:color w:val="000000"/>
                <w:lang w:val="en-US"/>
              </w:rPr>
              <w:t xml:space="preserve"> height is 172cm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2F99" w:rsidRPr="00FD2F99" w:rsidRDefault="00FD2F99" w:rsidP="00FD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D2F99" w:rsidRPr="00FD2F99" w:rsidRDefault="00FD2F99" w:rsidP="00FD2F99">
      <w:pPr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F99">
        <w:rPr>
          <w:rFonts w:ascii="Microsoft JhengHei" w:eastAsia="Microsoft JhengHei" w:hAnsi="Microsoft JhengHei" w:cs="Microsoft JhengHei" w:hint="eastAsia"/>
          <w:color w:val="000000"/>
          <w:lang w:val="en-US"/>
        </w:rPr>
        <w:t>＊</w:t>
      </w:r>
      <w:r w:rsidRPr="00FD2F99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FD2F99">
        <w:rPr>
          <w:rFonts w:ascii="Microsoft JhengHei" w:eastAsia="Microsoft JhengHei" w:hAnsi="Microsoft JhengHei" w:cs="Microsoft JhengHei" w:hint="eastAsia"/>
          <w:color w:val="000000"/>
          <w:lang w:val="en-US"/>
        </w:rPr>
        <w:t>表格如不敷使用，可自行增加</w:t>
      </w:r>
      <w:r w:rsidRPr="00FD2F99">
        <w:rPr>
          <w:rFonts w:ascii="Arial" w:eastAsia="Times New Roman" w:hAnsi="Arial" w:cs="Arial"/>
          <w:color w:val="000000"/>
          <w:lang w:val="en-US"/>
        </w:rPr>
        <w:t>  If the form is insufficient, you can add more.</w:t>
      </w:r>
    </w:p>
    <w:p w:rsidR="00C83ABA" w:rsidRDefault="00C83ABA"/>
    <w:sectPr w:rsidR="00C83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D54"/>
    <w:multiLevelType w:val="multilevel"/>
    <w:tmpl w:val="E572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80EDB"/>
    <w:multiLevelType w:val="multilevel"/>
    <w:tmpl w:val="211C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40AD8"/>
    <w:multiLevelType w:val="multilevel"/>
    <w:tmpl w:val="5D2A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34F8E"/>
    <w:multiLevelType w:val="multilevel"/>
    <w:tmpl w:val="85DE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827C6"/>
    <w:multiLevelType w:val="multilevel"/>
    <w:tmpl w:val="2F6E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F41B6"/>
    <w:multiLevelType w:val="multilevel"/>
    <w:tmpl w:val="3984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57693"/>
    <w:multiLevelType w:val="multilevel"/>
    <w:tmpl w:val="7E0E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171DC"/>
    <w:multiLevelType w:val="multilevel"/>
    <w:tmpl w:val="8760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99"/>
    <w:rsid w:val="00065445"/>
    <w:rsid w:val="00151729"/>
    <w:rsid w:val="001F6238"/>
    <w:rsid w:val="00B47A5F"/>
    <w:rsid w:val="00C83ABA"/>
    <w:rsid w:val="00DB1905"/>
    <w:rsid w:val="00F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F252"/>
  <w15:chartTrackingRefBased/>
  <w15:docId w15:val="{ECF5D159-2E6C-49EC-BABF-C3B020A7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Ting-jung</dc:creator>
  <cp:keywords/>
  <dc:description/>
  <cp:lastModifiedBy>Chen Ting-jung</cp:lastModifiedBy>
  <cp:revision>1</cp:revision>
  <cp:lastPrinted>2025-04-07T10:36:00Z</cp:lastPrinted>
  <dcterms:created xsi:type="dcterms:W3CDTF">2025-04-07T09:04:00Z</dcterms:created>
  <dcterms:modified xsi:type="dcterms:W3CDTF">2025-04-07T10:41:00Z</dcterms:modified>
</cp:coreProperties>
</file>