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2E" w:rsidRDefault="001D202E" w:rsidP="0002383F">
      <w:pPr>
        <w:pStyle w:val="04TEXT-cerny"/>
        <w:spacing w:line="240" w:lineRule="auto"/>
        <w:jc w:val="both"/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Rudolf Fila: Vibrácie</w:t>
      </w:r>
    </w:p>
    <w:p w:rsidR="0004599E" w:rsidRPr="000A03FD" w:rsidRDefault="001D202E" w:rsidP="0002383F">
      <w:pPr>
        <w:pStyle w:val="04TEXT-cerny"/>
        <w:spacing w:line="240" w:lineRule="auto"/>
        <w:jc w:val="both"/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</w:pPr>
      <w:r>
        <w:rPr>
          <w:rFonts w:asciiTheme="minorHAnsi" w:hAnsiTheme="minorHAnsi" w:cstheme="minorHAnsi"/>
          <w:b/>
          <w:color w:val="FF0000"/>
          <w:sz w:val="32"/>
          <w:szCs w:val="32"/>
          <w:lang w:val="sk-SK"/>
        </w:rPr>
        <w:t>autorské knihy, ilustrácie a seriálové premaľby</w:t>
      </w:r>
    </w:p>
    <w:p w:rsidR="009A4C90" w:rsidRPr="000A03FD" w:rsidRDefault="008B797A" w:rsidP="0002383F">
      <w:pPr>
        <w:pStyle w:val="04TEXT-cerny"/>
        <w:spacing w:line="240" w:lineRule="auto"/>
        <w:jc w:val="both"/>
        <w:rPr>
          <w:rFonts w:asciiTheme="minorHAnsi" w:hAnsiTheme="minorHAnsi" w:cstheme="minorHAnsi"/>
          <w:i/>
          <w:sz w:val="22"/>
          <w:szCs w:val="18"/>
          <w:lang w:val="sk-SK"/>
        </w:rPr>
      </w:pPr>
      <w:r w:rsidRPr="000A03FD">
        <w:rPr>
          <w:rFonts w:asciiTheme="minorHAnsi" w:hAnsiTheme="minorHAnsi" w:cstheme="minorHAnsi"/>
          <w:i/>
          <w:sz w:val="22"/>
          <w:szCs w:val="18"/>
          <w:lang w:val="sk-SK"/>
        </w:rPr>
        <w:t xml:space="preserve">Bratislava, </w:t>
      </w:r>
      <w:r w:rsidR="00B55E8F" w:rsidRPr="000A03FD">
        <w:rPr>
          <w:rFonts w:asciiTheme="minorHAnsi" w:hAnsiTheme="minorHAnsi" w:cstheme="minorHAnsi"/>
          <w:i/>
          <w:sz w:val="22"/>
          <w:szCs w:val="18"/>
          <w:lang w:val="sk-SK"/>
        </w:rPr>
        <w:t>12. 6. 2025</w:t>
      </w:r>
    </w:p>
    <w:p w:rsidR="00385C74" w:rsidRPr="000A03FD" w:rsidRDefault="00385C74" w:rsidP="00D6642E">
      <w:pPr>
        <w:pStyle w:val="Bezmezer"/>
        <w:rPr>
          <w:rFonts w:eastAsia="Times New Roman" w:cstheme="minorHAnsi"/>
          <w:sz w:val="24"/>
          <w:szCs w:val="24"/>
          <w:lang w:val="sk-SK" w:eastAsia="cs-CZ"/>
        </w:rPr>
        <w:sectPr w:rsidR="00385C74" w:rsidRPr="000A03FD" w:rsidSect="00ED6B64">
          <w:headerReference w:type="default" r:id="rId8"/>
          <w:footerReference w:type="default" r:id="rId9"/>
          <w:type w:val="continuous"/>
          <w:pgSz w:w="11906" w:h="16838"/>
          <w:pgMar w:top="2268" w:right="851" w:bottom="1814" w:left="1985" w:header="567" w:footer="567" w:gutter="0"/>
          <w:cols w:space="708"/>
          <w:docGrid w:linePitch="360"/>
        </w:sectPr>
      </w:pPr>
    </w:p>
    <w:p w:rsidR="008C0713" w:rsidRPr="000A03FD" w:rsidRDefault="008C0713" w:rsidP="00F3437D">
      <w:pPr>
        <w:jc w:val="both"/>
        <w:rPr>
          <w:rFonts w:asciiTheme="minorHAnsi" w:hAnsiTheme="minorHAnsi" w:cstheme="minorHAnsi"/>
          <w:b/>
          <w:sz w:val="22"/>
          <w:szCs w:val="22"/>
          <w:lang w:val="sk-SK"/>
        </w:rPr>
        <w:sectPr w:rsidR="008C0713" w:rsidRPr="000A03FD" w:rsidSect="009B050F">
          <w:type w:val="continuous"/>
          <w:pgSz w:w="11906" w:h="16838"/>
          <w:pgMar w:top="2268" w:right="851" w:bottom="1814" w:left="1985" w:header="737" w:footer="709" w:gutter="0"/>
          <w:cols w:space="708"/>
          <w:docGrid w:linePitch="360"/>
        </w:sectPr>
      </w:pPr>
    </w:p>
    <w:p w:rsidR="000043D4" w:rsidRPr="000A03FD" w:rsidRDefault="003C15FE" w:rsidP="005F4478">
      <w:pPr>
        <w:ind w:firstLine="708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0A03FD">
        <w:rPr>
          <w:rFonts w:asciiTheme="minorHAnsi" w:hAnsiTheme="minorHAnsi" w:cstheme="minorHAnsi"/>
          <w:b/>
          <w:sz w:val="22"/>
          <w:szCs w:val="22"/>
          <w:lang w:val="sk-SK"/>
        </w:rPr>
        <w:t>V</w:t>
      </w:r>
      <w:r w:rsidR="001D202E">
        <w:rPr>
          <w:rFonts w:asciiTheme="minorHAnsi" w:hAnsiTheme="minorHAnsi" w:cstheme="minorHAnsi"/>
          <w:b/>
          <w:sz w:val="22"/>
          <w:szCs w:val="22"/>
          <w:lang w:val="sk-SK"/>
        </w:rPr>
        <w:t>o štvrtok 12</w:t>
      </w:r>
      <w:r w:rsidRPr="000A03FD">
        <w:rPr>
          <w:rFonts w:asciiTheme="minorHAnsi" w:hAnsiTheme="minorHAnsi" w:cstheme="minorHAnsi"/>
          <w:b/>
          <w:sz w:val="22"/>
          <w:szCs w:val="22"/>
          <w:lang w:val="sk-SK"/>
        </w:rPr>
        <w:t xml:space="preserve">. </w:t>
      </w:r>
      <w:r w:rsidR="000A03FD" w:rsidRPr="000A03FD">
        <w:rPr>
          <w:rFonts w:asciiTheme="minorHAnsi" w:hAnsiTheme="minorHAnsi" w:cstheme="minorHAnsi"/>
          <w:b/>
          <w:sz w:val="22"/>
          <w:szCs w:val="22"/>
          <w:lang w:val="sk-SK"/>
        </w:rPr>
        <w:t>júna</w:t>
      </w:r>
      <w:r w:rsidR="001D202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o 17.30</w:t>
      </w:r>
      <w:r w:rsidRPr="000A03FD">
        <w:rPr>
          <w:rFonts w:asciiTheme="minorHAnsi" w:hAnsiTheme="minorHAnsi" w:cstheme="minorHAnsi"/>
          <w:b/>
          <w:sz w:val="22"/>
          <w:szCs w:val="22"/>
          <w:lang w:val="sk-SK"/>
        </w:rPr>
        <w:t xml:space="preserve"> sa v</w:t>
      </w:r>
      <w:r w:rsidR="001D202E">
        <w:rPr>
          <w:rFonts w:asciiTheme="minorHAnsi" w:hAnsiTheme="minorHAnsi" w:cstheme="minorHAnsi"/>
          <w:b/>
          <w:sz w:val="22"/>
          <w:szCs w:val="22"/>
          <w:lang w:val="sk-SK"/>
        </w:rPr>
        <w:t> </w:t>
      </w:r>
      <w:r w:rsidRPr="000A03FD">
        <w:rPr>
          <w:rFonts w:asciiTheme="minorHAnsi" w:hAnsiTheme="minorHAnsi" w:cstheme="minorHAnsi"/>
          <w:b/>
          <w:sz w:val="22"/>
          <w:szCs w:val="22"/>
          <w:lang w:val="sk-SK"/>
        </w:rPr>
        <w:t>Galérii</w:t>
      </w:r>
      <w:r w:rsidR="001D202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Českého centra</w:t>
      </w:r>
      <w:r w:rsidRPr="000A03FD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="000A03FD" w:rsidRPr="000A03FD">
        <w:rPr>
          <w:rFonts w:asciiTheme="minorHAnsi" w:hAnsiTheme="minorHAnsi" w:cstheme="minorHAnsi"/>
          <w:b/>
          <w:sz w:val="22"/>
          <w:szCs w:val="22"/>
          <w:lang w:val="sk-SK"/>
        </w:rPr>
        <w:t>a</w:t>
      </w:r>
      <w:r w:rsidR="001D202E">
        <w:rPr>
          <w:rFonts w:asciiTheme="minorHAnsi" w:hAnsiTheme="minorHAnsi" w:cstheme="minorHAnsi"/>
          <w:b/>
          <w:sz w:val="22"/>
          <w:szCs w:val="22"/>
          <w:lang w:val="sk-SK"/>
        </w:rPr>
        <w:t xml:space="preserve"> v </w:t>
      </w:r>
      <w:r w:rsidR="000A03FD" w:rsidRPr="000A03FD">
        <w:rPr>
          <w:rFonts w:asciiTheme="minorHAnsi" w:hAnsiTheme="minorHAnsi" w:cstheme="minorHAnsi"/>
          <w:b/>
          <w:sz w:val="22"/>
          <w:szCs w:val="22"/>
          <w:lang w:val="sk-SK"/>
        </w:rPr>
        <w:t xml:space="preserve">Sále </w:t>
      </w:r>
      <w:r w:rsidRPr="000A03FD">
        <w:rPr>
          <w:rFonts w:asciiTheme="minorHAnsi" w:hAnsiTheme="minorHAnsi" w:cstheme="minorHAnsi"/>
          <w:b/>
          <w:sz w:val="22"/>
          <w:szCs w:val="22"/>
          <w:lang w:val="sk-SK"/>
        </w:rPr>
        <w:t>v Českom dome</w:t>
      </w:r>
      <w:r w:rsidR="001D202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="00ED603B" w:rsidRPr="000A03FD">
        <w:rPr>
          <w:rFonts w:asciiTheme="minorHAnsi" w:hAnsiTheme="minorHAnsi" w:cstheme="minorHAnsi"/>
          <w:b/>
          <w:sz w:val="22"/>
          <w:szCs w:val="22"/>
          <w:lang w:val="sk-SK"/>
        </w:rPr>
        <w:t>na Prepoštskej 6</w:t>
      </w:r>
      <w:r w:rsidRPr="000A03FD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="001D202E">
        <w:rPr>
          <w:rFonts w:asciiTheme="minorHAnsi" w:hAnsiTheme="minorHAnsi" w:cstheme="minorHAnsi"/>
          <w:b/>
          <w:sz w:val="22"/>
          <w:szCs w:val="22"/>
          <w:lang w:val="sk-SK"/>
        </w:rPr>
        <w:t>slávnostne</w:t>
      </w:r>
      <w:r w:rsidR="001D202E" w:rsidRPr="000A03FD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="0096103B" w:rsidRPr="000A03FD">
        <w:rPr>
          <w:rFonts w:asciiTheme="minorHAnsi" w:hAnsiTheme="minorHAnsi" w:cstheme="minorHAnsi"/>
          <w:b/>
          <w:sz w:val="22"/>
          <w:szCs w:val="22"/>
          <w:lang w:val="sk-SK"/>
        </w:rPr>
        <w:t>otvorí</w:t>
      </w:r>
      <w:r w:rsidRPr="000A03FD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nová výstava</w:t>
      </w:r>
      <w:r w:rsidR="002367F8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="008F3E8E" w:rsidRPr="002367F8">
        <w:rPr>
          <w:lang w:val="sk-SK"/>
        </w:rPr>
        <w:t xml:space="preserve">– </w:t>
      </w:r>
      <w:r w:rsidRPr="000A03FD">
        <w:rPr>
          <w:rFonts w:asciiTheme="minorHAnsi" w:hAnsiTheme="minorHAnsi" w:cstheme="minorHAnsi"/>
          <w:b/>
          <w:sz w:val="22"/>
          <w:szCs w:val="22"/>
          <w:lang w:val="sk-SK"/>
        </w:rPr>
        <w:t xml:space="preserve">nazvaná </w:t>
      </w:r>
      <w:r w:rsidR="000A03FD" w:rsidRPr="000A03FD">
        <w:rPr>
          <w:rFonts w:asciiTheme="minorHAnsi" w:hAnsiTheme="minorHAnsi" w:cstheme="minorHAnsi"/>
          <w:b/>
          <w:sz w:val="22"/>
          <w:szCs w:val="22"/>
          <w:lang w:val="sk-SK"/>
        </w:rPr>
        <w:t>Vibrácie, autorské knihy, ilustrácie a seriálové premaľby</w:t>
      </w:r>
      <w:r w:rsidR="002367F8">
        <w:rPr>
          <w:rFonts w:asciiTheme="minorHAnsi" w:hAnsiTheme="minorHAnsi" w:cstheme="minorHAnsi"/>
          <w:b/>
          <w:sz w:val="22"/>
          <w:szCs w:val="22"/>
          <w:lang w:val="sk-SK"/>
        </w:rPr>
        <w:t xml:space="preserve"> </w:t>
      </w:r>
      <w:r w:rsidR="008F3E8E" w:rsidRPr="002367F8">
        <w:rPr>
          <w:lang w:val="sk-SK"/>
        </w:rPr>
        <w:t xml:space="preserve">– </w:t>
      </w:r>
      <w:r w:rsidR="000A03FD" w:rsidRPr="000A03FD">
        <w:rPr>
          <w:rFonts w:asciiTheme="minorHAnsi" w:hAnsiTheme="minorHAnsi" w:cstheme="minorHAnsi"/>
          <w:b/>
          <w:sz w:val="22"/>
          <w:szCs w:val="22"/>
          <w:lang w:val="sk-SK"/>
        </w:rPr>
        <w:t xml:space="preserve">československého autora Rudolfa </w:t>
      </w:r>
      <w:proofErr w:type="spellStart"/>
      <w:r w:rsidR="000A03FD" w:rsidRPr="000A03FD">
        <w:rPr>
          <w:rFonts w:asciiTheme="minorHAnsi" w:hAnsiTheme="minorHAnsi" w:cstheme="minorHAnsi"/>
          <w:b/>
          <w:sz w:val="22"/>
          <w:szCs w:val="22"/>
          <w:lang w:val="sk-SK"/>
        </w:rPr>
        <w:t>Filu</w:t>
      </w:r>
      <w:proofErr w:type="spellEnd"/>
      <w:r w:rsidR="00ED603B" w:rsidRPr="000A03FD">
        <w:rPr>
          <w:rFonts w:asciiTheme="minorHAnsi" w:hAnsiTheme="minorHAnsi" w:cstheme="minorHAnsi"/>
          <w:b/>
          <w:sz w:val="22"/>
          <w:szCs w:val="22"/>
          <w:lang w:val="sk-SK"/>
        </w:rPr>
        <w:t>. P</w:t>
      </w:r>
      <w:r w:rsidRPr="000A03FD">
        <w:rPr>
          <w:rFonts w:asciiTheme="minorHAnsi" w:hAnsiTheme="minorHAnsi" w:cstheme="minorHAnsi"/>
          <w:b/>
          <w:sz w:val="22"/>
          <w:szCs w:val="22"/>
          <w:lang w:val="sk-SK"/>
        </w:rPr>
        <w:t xml:space="preserve">redstaví </w:t>
      </w:r>
      <w:r w:rsidR="002367F8">
        <w:rPr>
          <w:rFonts w:asciiTheme="minorHAnsi" w:hAnsiTheme="minorHAnsi" w:cstheme="minorHAnsi"/>
          <w:b/>
          <w:sz w:val="22"/>
          <w:szCs w:val="22"/>
          <w:lang w:val="sk-SK"/>
        </w:rPr>
        <w:t xml:space="preserve">sa </w:t>
      </w:r>
      <w:r w:rsidR="000A03FD" w:rsidRPr="000A03FD">
        <w:rPr>
          <w:rFonts w:asciiTheme="minorHAnsi" w:hAnsiTheme="minorHAnsi" w:cstheme="minorHAnsi"/>
          <w:b/>
          <w:sz w:val="22"/>
          <w:szCs w:val="22"/>
          <w:lang w:val="sk-SK"/>
        </w:rPr>
        <w:t xml:space="preserve">takmer </w:t>
      </w:r>
      <w:r w:rsidR="008F3E8E">
        <w:rPr>
          <w:rFonts w:asciiTheme="minorHAnsi" w:hAnsiTheme="minorHAnsi" w:cstheme="minorHAnsi"/>
          <w:b/>
          <w:sz w:val="22"/>
          <w:szCs w:val="22"/>
          <w:lang w:val="sk-SK"/>
        </w:rPr>
        <w:t>sedemdesiat</w:t>
      </w:r>
      <w:r w:rsidR="000A03FD" w:rsidRPr="000A03FD">
        <w:rPr>
          <w:rFonts w:asciiTheme="minorHAnsi" w:hAnsiTheme="minorHAnsi" w:cstheme="minorHAnsi"/>
          <w:b/>
          <w:sz w:val="22"/>
          <w:szCs w:val="22"/>
          <w:lang w:val="sk-SK"/>
        </w:rPr>
        <w:t xml:space="preserve"> diel</w:t>
      </w:r>
      <w:r w:rsidRPr="000A03FD">
        <w:rPr>
          <w:rFonts w:asciiTheme="minorHAnsi" w:hAnsiTheme="minorHAnsi" w:cstheme="minorHAnsi"/>
          <w:b/>
          <w:sz w:val="22"/>
          <w:szCs w:val="22"/>
          <w:lang w:val="sk-SK"/>
        </w:rPr>
        <w:t xml:space="preserve">, ktoré </w:t>
      </w:r>
      <w:r w:rsidR="000A03FD" w:rsidRPr="000A03FD">
        <w:rPr>
          <w:rFonts w:asciiTheme="minorHAnsi" w:hAnsiTheme="minorHAnsi" w:cstheme="minorHAnsi"/>
          <w:b/>
          <w:sz w:val="22"/>
          <w:szCs w:val="22"/>
          <w:lang w:val="sk-SK"/>
        </w:rPr>
        <w:t>mapujú líniu Filovej tvorby venovan</w:t>
      </w:r>
      <w:r w:rsidR="008F3E8E">
        <w:rPr>
          <w:rFonts w:asciiTheme="minorHAnsi" w:hAnsiTheme="minorHAnsi" w:cstheme="minorHAnsi"/>
          <w:b/>
          <w:sz w:val="22"/>
          <w:szCs w:val="22"/>
          <w:lang w:val="sk-SK"/>
        </w:rPr>
        <w:t>ú</w:t>
      </w:r>
      <w:r w:rsidR="000A03FD" w:rsidRPr="000A03FD">
        <w:rPr>
          <w:rFonts w:asciiTheme="minorHAnsi" w:hAnsiTheme="minorHAnsi" w:cstheme="minorHAnsi"/>
          <w:b/>
          <w:sz w:val="22"/>
          <w:szCs w:val="22"/>
          <w:lang w:val="sk-SK"/>
        </w:rPr>
        <w:t xml:space="preserve"> intervenciám do knižnej produkcie</w:t>
      </w:r>
      <w:r w:rsidRPr="000A03FD">
        <w:rPr>
          <w:rFonts w:asciiTheme="minorHAnsi" w:hAnsiTheme="minorHAnsi" w:cstheme="minorHAnsi"/>
          <w:b/>
          <w:sz w:val="22"/>
          <w:szCs w:val="22"/>
          <w:lang w:val="sk-SK"/>
        </w:rPr>
        <w:t>.</w:t>
      </w:r>
    </w:p>
    <w:p w:rsidR="00F26163" w:rsidRPr="000A03FD" w:rsidRDefault="00F26163" w:rsidP="005F4478">
      <w:pPr>
        <w:ind w:firstLine="708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:rsidR="000A03FD" w:rsidRPr="000A03FD" w:rsidRDefault="002367F8" w:rsidP="000A03FD">
      <w:pPr>
        <w:pStyle w:val="Bezmezer"/>
        <w:ind w:firstLine="708"/>
        <w:jc w:val="both"/>
        <w:rPr>
          <w:lang w:val="sk-SK"/>
        </w:rPr>
      </w:pPr>
      <w:r>
        <w:rPr>
          <w:lang w:val="sk-SK"/>
        </w:rPr>
        <w:t xml:space="preserve">Výstavná </w:t>
      </w:r>
      <w:r w:rsidR="00ED603B" w:rsidRPr="000A03FD">
        <w:rPr>
          <w:lang w:val="sk-SK"/>
        </w:rPr>
        <w:t xml:space="preserve">kolekcia v kurátorskom výbere </w:t>
      </w:r>
      <w:r w:rsidR="000A03FD" w:rsidRPr="000A03FD">
        <w:rPr>
          <w:lang w:val="sk-SK"/>
        </w:rPr>
        <w:t xml:space="preserve">Mariána </w:t>
      </w:r>
      <w:proofErr w:type="spellStart"/>
      <w:r w:rsidR="000A03FD" w:rsidRPr="000A03FD">
        <w:rPr>
          <w:lang w:val="sk-SK"/>
        </w:rPr>
        <w:t>Reisela</w:t>
      </w:r>
      <w:proofErr w:type="spellEnd"/>
      <w:r w:rsidR="00ED603B" w:rsidRPr="000A03FD">
        <w:rPr>
          <w:lang w:val="sk-SK"/>
        </w:rPr>
        <w:t xml:space="preserve"> </w:t>
      </w:r>
      <w:r>
        <w:rPr>
          <w:lang w:val="sk-SK"/>
        </w:rPr>
        <w:t>je poslednou</w:t>
      </w:r>
      <w:r w:rsidR="000A03FD" w:rsidRPr="000A03FD">
        <w:rPr>
          <w:lang w:val="sk-SK"/>
        </w:rPr>
        <w:t xml:space="preserve"> z</w:t>
      </w:r>
      <w:r w:rsidR="000A03FD">
        <w:rPr>
          <w:lang w:val="sk-SK"/>
        </w:rPr>
        <w:t>o</w:t>
      </w:r>
      <w:r w:rsidR="000A03FD" w:rsidRPr="000A03FD">
        <w:rPr>
          <w:lang w:val="sk-SK"/>
        </w:rPr>
        <w:t xml:space="preserve"> série výstav p</w:t>
      </w:r>
      <w:r w:rsidR="000A03FD">
        <w:rPr>
          <w:lang w:val="sk-SK"/>
        </w:rPr>
        <w:t>r</w:t>
      </w:r>
      <w:r w:rsidR="000A03FD" w:rsidRPr="000A03FD">
        <w:rPr>
          <w:lang w:val="sk-SK"/>
        </w:rPr>
        <w:t>ipomínajúcich 10. výroč</w:t>
      </w:r>
      <w:r w:rsidR="000A03FD">
        <w:rPr>
          <w:lang w:val="sk-SK"/>
        </w:rPr>
        <w:t>ie</w:t>
      </w:r>
      <w:r w:rsidR="000A03FD" w:rsidRPr="000A03FD">
        <w:rPr>
          <w:lang w:val="sk-SK"/>
        </w:rPr>
        <w:t xml:space="preserve"> úmrt</w:t>
      </w:r>
      <w:r w:rsidR="000A03FD">
        <w:rPr>
          <w:lang w:val="sk-SK"/>
        </w:rPr>
        <w:t>ia</w:t>
      </w:r>
      <w:r w:rsidR="000A03FD" w:rsidRPr="000A03FD">
        <w:rPr>
          <w:lang w:val="sk-SK"/>
        </w:rPr>
        <w:t xml:space="preserve"> tohoto mal</w:t>
      </w:r>
      <w:r>
        <w:rPr>
          <w:lang w:val="sk-SK"/>
        </w:rPr>
        <w:t>iara</w:t>
      </w:r>
      <w:r w:rsidR="000A03FD" w:rsidRPr="000A03FD">
        <w:rPr>
          <w:lang w:val="sk-SK"/>
        </w:rPr>
        <w:t xml:space="preserve"> a </w:t>
      </w:r>
      <w:r w:rsidRPr="000A03FD">
        <w:rPr>
          <w:lang w:val="sk-SK"/>
        </w:rPr>
        <w:t>pedagóga</w:t>
      </w:r>
      <w:r w:rsidR="000A03FD" w:rsidRPr="000A03FD">
        <w:rPr>
          <w:lang w:val="sk-SK"/>
        </w:rPr>
        <w:t>. Je n</w:t>
      </w:r>
      <w:r>
        <w:rPr>
          <w:lang w:val="sk-SK"/>
        </w:rPr>
        <w:t>ielen</w:t>
      </w:r>
      <w:r w:rsidR="000A03FD" w:rsidRPr="000A03FD">
        <w:rPr>
          <w:lang w:val="sk-SK"/>
        </w:rPr>
        <w:t xml:space="preserve"> </w:t>
      </w:r>
      <w:r w:rsidRPr="000A03FD">
        <w:rPr>
          <w:lang w:val="sk-SK"/>
        </w:rPr>
        <w:t>pripomienkou</w:t>
      </w:r>
      <w:r w:rsidR="000A03FD" w:rsidRPr="000A03FD">
        <w:rPr>
          <w:lang w:val="sk-SK"/>
        </w:rPr>
        <w:t xml:space="preserve">, ale </w:t>
      </w:r>
      <w:r>
        <w:rPr>
          <w:lang w:val="sk-SK"/>
        </w:rPr>
        <w:t>aj</w:t>
      </w:r>
      <w:r w:rsidR="000A03FD" w:rsidRPr="000A03FD">
        <w:rPr>
          <w:lang w:val="sk-SK"/>
        </w:rPr>
        <w:t xml:space="preserve"> inspir</w:t>
      </w:r>
      <w:r>
        <w:rPr>
          <w:lang w:val="sk-SK"/>
        </w:rPr>
        <w:t>áciou</w:t>
      </w:r>
      <w:r w:rsidR="000A03FD" w:rsidRPr="000A03FD">
        <w:rPr>
          <w:lang w:val="sk-SK"/>
        </w:rPr>
        <w:t xml:space="preserve"> pr</w:t>
      </w:r>
      <w:r>
        <w:rPr>
          <w:lang w:val="sk-SK"/>
        </w:rPr>
        <w:t>e</w:t>
      </w:r>
      <w:r w:rsidR="000A03FD" w:rsidRPr="000A03FD">
        <w:rPr>
          <w:lang w:val="sk-SK"/>
        </w:rPr>
        <w:t xml:space="preserve"> hlbš</w:t>
      </w:r>
      <w:r>
        <w:rPr>
          <w:lang w:val="sk-SK"/>
        </w:rPr>
        <w:t>ie</w:t>
      </w:r>
      <w:r w:rsidR="000A03FD" w:rsidRPr="000A03FD">
        <w:rPr>
          <w:lang w:val="sk-SK"/>
        </w:rPr>
        <w:t xml:space="preserve"> vním</w:t>
      </w:r>
      <w:r>
        <w:rPr>
          <w:lang w:val="sk-SK"/>
        </w:rPr>
        <w:t>anie</w:t>
      </w:r>
      <w:r w:rsidR="000A03FD" w:rsidRPr="000A03FD">
        <w:rPr>
          <w:lang w:val="sk-SK"/>
        </w:rPr>
        <w:t xml:space="preserve"> jeho d</w:t>
      </w:r>
      <w:r>
        <w:rPr>
          <w:lang w:val="sk-SK"/>
        </w:rPr>
        <w:t>iela</w:t>
      </w:r>
      <w:r w:rsidR="008F3E8E">
        <w:rPr>
          <w:lang w:val="sk-SK"/>
        </w:rPr>
        <w:t>, ktoré má množstvo vrstiev</w:t>
      </w:r>
      <w:r w:rsidR="000A03FD" w:rsidRPr="000A03FD">
        <w:rPr>
          <w:lang w:val="sk-SK"/>
        </w:rPr>
        <w:t>.</w:t>
      </w:r>
      <w:r w:rsidR="001D202E">
        <w:rPr>
          <w:lang w:val="sk-SK"/>
        </w:rPr>
        <w:t xml:space="preserve"> </w:t>
      </w:r>
      <w:r w:rsidR="001D202E" w:rsidRPr="001D202E">
        <w:rPr>
          <w:b/>
          <w:i/>
          <w:lang w:val="sk-SK"/>
        </w:rPr>
        <w:t>„Sme veľmi radi, že sa môžeme pripojiť k pripomienke výročia významného</w:t>
      </w:r>
      <w:r w:rsidR="001D202E">
        <w:rPr>
          <w:b/>
          <w:i/>
          <w:lang w:val="sk-SK"/>
        </w:rPr>
        <w:t xml:space="preserve"> československého</w:t>
      </w:r>
      <w:r w:rsidR="001D202E" w:rsidRPr="001D202E">
        <w:rPr>
          <w:b/>
          <w:i/>
          <w:lang w:val="sk-SK"/>
        </w:rPr>
        <w:t xml:space="preserve"> maliara</w:t>
      </w:r>
      <w:r w:rsidR="001D202E">
        <w:rPr>
          <w:b/>
          <w:i/>
          <w:lang w:val="sk-SK"/>
        </w:rPr>
        <w:t xml:space="preserve"> a pedagóga</w:t>
      </w:r>
      <w:r w:rsidR="001D202E" w:rsidRPr="001D202E">
        <w:rPr>
          <w:b/>
          <w:i/>
          <w:lang w:val="sk-SK"/>
        </w:rPr>
        <w:t xml:space="preserve"> rozsiahlou výstavou v Českom centre Bratislava v priebehu letných prázdnin,“</w:t>
      </w:r>
      <w:r w:rsidR="001D202E">
        <w:rPr>
          <w:lang w:val="sk-SK"/>
        </w:rPr>
        <w:t xml:space="preserve"> hovorí riaditeľka Českého centra Bratislava Monika Koblerová.</w:t>
      </w:r>
    </w:p>
    <w:p w:rsidR="002367F8" w:rsidRPr="008F3E8E" w:rsidRDefault="008F3E8E" w:rsidP="008F3E8E">
      <w:pPr>
        <w:pStyle w:val="Bezmezer"/>
        <w:ind w:firstLine="708"/>
        <w:jc w:val="both"/>
        <w:rPr>
          <w:b/>
          <w:lang w:val="sk-SK"/>
        </w:rPr>
      </w:pPr>
      <w:r>
        <w:rPr>
          <w:lang w:val="sk-SK"/>
        </w:rPr>
        <w:t>U</w:t>
      </w:r>
      <w:r w:rsidR="002367F8" w:rsidRPr="002367F8">
        <w:rPr>
          <w:lang w:val="sk-SK"/>
        </w:rPr>
        <w:t xml:space="preserve">kazuje maliara Rudolfa </w:t>
      </w:r>
      <w:proofErr w:type="spellStart"/>
      <w:r w:rsidR="002367F8" w:rsidRPr="002367F8">
        <w:rPr>
          <w:lang w:val="sk-SK"/>
        </w:rPr>
        <w:t>Filu</w:t>
      </w:r>
      <w:proofErr w:type="spellEnd"/>
      <w:r w:rsidR="002367F8" w:rsidRPr="002367F8">
        <w:rPr>
          <w:lang w:val="sk-SK"/>
        </w:rPr>
        <w:t xml:space="preserve"> z menej známej stránky – ako tvorcu autorských kníh, ilustrátora a autora tzv. seriálových premalieb. Autorské knihy predstavujú jeden zo stále skrytých vrcholov Filovej tvorby. Rakúsky umelec </w:t>
      </w:r>
      <w:proofErr w:type="spellStart"/>
      <w:r w:rsidR="002367F8" w:rsidRPr="002367F8">
        <w:rPr>
          <w:lang w:val="sk-SK"/>
        </w:rPr>
        <w:t>Arnulf</w:t>
      </w:r>
      <w:proofErr w:type="spellEnd"/>
      <w:r w:rsidR="002367F8" w:rsidRPr="002367F8">
        <w:rPr>
          <w:lang w:val="sk-SK"/>
        </w:rPr>
        <w:t xml:space="preserve"> </w:t>
      </w:r>
      <w:proofErr w:type="spellStart"/>
      <w:r w:rsidR="002367F8" w:rsidRPr="002367F8">
        <w:rPr>
          <w:lang w:val="sk-SK"/>
        </w:rPr>
        <w:t>Rainer</w:t>
      </w:r>
      <w:proofErr w:type="spellEnd"/>
      <w:r w:rsidR="002367F8" w:rsidRPr="002367F8">
        <w:rPr>
          <w:lang w:val="sk-SK"/>
        </w:rPr>
        <w:t>, ktorý s Filom vystavoval, o ňom - ​​filozofovi zbláznenému do kníh - vo s</w:t>
      </w:r>
      <w:r w:rsidR="002367F8">
        <w:rPr>
          <w:lang w:val="sk-SK"/>
        </w:rPr>
        <w:t xml:space="preserve">vojom texte polemicky napísal: </w:t>
      </w:r>
      <w:r w:rsidR="002367F8" w:rsidRPr="008F3E8E">
        <w:rPr>
          <w:b/>
          <w:lang w:val="sk-SK"/>
        </w:rPr>
        <w:t>„</w:t>
      </w:r>
      <w:proofErr w:type="spellStart"/>
      <w:r w:rsidR="002367F8" w:rsidRPr="008F3E8E">
        <w:rPr>
          <w:b/>
          <w:i/>
          <w:lang w:val="sk-SK"/>
        </w:rPr>
        <w:t>Filova</w:t>
      </w:r>
      <w:proofErr w:type="spellEnd"/>
      <w:r w:rsidR="002367F8" w:rsidRPr="008F3E8E">
        <w:rPr>
          <w:b/>
          <w:i/>
          <w:lang w:val="sk-SK"/>
        </w:rPr>
        <w:t xml:space="preserve"> knižná práca je dôležitejšia ako jeho obrazy. Tie sa mu stavajú do cesty a sú vzhľadom na dlhý vynaložený čas a remeselné cizelovanie prekážkou.</w:t>
      </w:r>
      <w:r w:rsidRPr="008F3E8E">
        <w:rPr>
          <w:b/>
          <w:lang w:val="sk-SK"/>
        </w:rPr>
        <w:t>“</w:t>
      </w:r>
    </w:p>
    <w:p w:rsidR="000A03FD" w:rsidRPr="000A03FD" w:rsidRDefault="002367F8" w:rsidP="000A03FD">
      <w:pPr>
        <w:pStyle w:val="Bezmezer"/>
        <w:ind w:firstLine="708"/>
        <w:jc w:val="both"/>
        <w:rPr>
          <w:lang w:val="sk-SK"/>
        </w:rPr>
      </w:pPr>
      <w:r w:rsidRPr="002367F8">
        <w:rPr>
          <w:lang w:val="sk-SK"/>
        </w:rPr>
        <w:t xml:space="preserve">Knižná tvorba je zastúpená ilustráciami významných titulov. Pastely pre knihu Havajské </w:t>
      </w:r>
      <w:r w:rsidRPr="002367F8">
        <w:rPr>
          <w:lang w:val="sk-SK"/>
        </w:rPr>
        <w:t xml:space="preserve">mýty dokazujú, že Fila sa vedel inšpirovať nielen dejinami európskeho umenia, ale aj témami mimoeurópskych prírodných národov. V ilustráciách niektorých kníh použil aj takzvanú trhanú koláž, ktorá sa v jeho voľnej tvorbe neobjavuje. Seriálové premaľby prezentujú úžasnú variabilitu a invenčnosť </w:t>
      </w:r>
      <w:proofErr w:type="spellStart"/>
      <w:r w:rsidRPr="002367F8">
        <w:rPr>
          <w:lang w:val="sk-SK"/>
        </w:rPr>
        <w:t>Filových</w:t>
      </w:r>
      <w:proofErr w:type="spellEnd"/>
      <w:r w:rsidRPr="002367F8">
        <w:rPr>
          <w:lang w:val="sk-SK"/>
        </w:rPr>
        <w:t xml:space="preserve"> zásahov do tej istej predlohy, v tomto prípade kvetinového zátišia. „Vibrujú“ od jemného dotyku až po „zúrivú“ premaľbu, ktorá úplne prekrýva východiskový motív.</w:t>
      </w:r>
    </w:p>
    <w:p w:rsidR="000A03FD" w:rsidRPr="000A03FD" w:rsidRDefault="002367F8" w:rsidP="000A03FD">
      <w:pPr>
        <w:pStyle w:val="Bezmezer"/>
        <w:ind w:firstLine="708"/>
        <w:jc w:val="both"/>
        <w:rPr>
          <w:lang w:val="sk-SK"/>
        </w:rPr>
      </w:pPr>
      <w:r>
        <w:rPr>
          <w:lang w:val="sk-SK"/>
        </w:rPr>
        <w:t>Počas trvania</w:t>
      </w:r>
      <w:r w:rsidR="000A03FD" w:rsidRPr="000A03FD">
        <w:rPr>
          <w:lang w:val="sk-SK"/>
        </w:rPr>
        <w:t xml:space="preserve"> výstavy </w:t>
      </w:r>
      <w:r>
        <w:rPr>
          <w:lang w:val="sk-SK"/>
        </w:rPr>
        <w:t>sa budú</w:t>
      </w:r>
      <w:r w:rsidR="000A03FD" w:rsidRPr="000A03FD">
        <w:rPr>
          <w:lang w:val="sk-SK"/>
        </w:rPr>
        <w:t xml:space="preserve"> </w:t>
      </w:r>
      <w:r>
        <w:rPr>
          <w:lang w:val="sk-SK"/>
        </w:rPr>
        <w:t>premietať</w:t>
      </w:r>
      <w:r w:rsidR="000A03FD" w:rsidRPr="000A03FD">
        <w:rPr>
          <w:lang w:val="sk-SK"/>
        </w:rPr>
        <w:t>:</w:t>
      </w:r>
    </w:p>
    <w:p w:rsidR="000A03FD" w:rsidRPr="000A03FD" w:rsidRDefault="000A03FD" w:rsidP="000A03FD">
      <w:pPr>
        <w:pStyle w:val="Bezmezer"/>
        <w:ind w:firstLine="708"/>
        <w:jc w:val="both"/>
        <w:rPr>
          <w:lang w:val="sk-SK"/>
        </w:rPr>
      </w:pPr>
    </w:p>
    <w:p w:rsidR="000A03FD" w:rsidRPr="000A03FD" w:rsidRDefault="000A03FD" w:rsidP="002367F8">
      <w:pPr>
        <w:pStyle w:val="Bezmezer"/>
        <w:numPr>
          <w:ilvl w:val="0"/>
          <w:numId w:val="1"/>
        </w:numPr>
        <w:jc w:val="both"/>
        <w:rPr>
          <w:lang w:val="sk-SK"/>
        </w:rPr>
      </w:pPr>
      <w:r w:rsidRPr="000A03FD">
        <w:rPr>
          <w:lang w:val="sk-SK"/>
        </w:rPr>
        <w:t xml:space="preserve">film GEN.SK - Rudolf Fila (réžie Juraj </w:t>
      </w:r>
      <w:proofErr w:type="spellStart"/>
      <w:r w:rsidRPr="000A03FD">
        <w:rPr>
          <w:lang w:val="sk-SK"/>
        </w:rPr>
        <w:t>Johanides</w:t>
      </w:r>
      <w:proofErr w:type="spellEnd"/>
      <w:r w:rsidRPr="000A03FD">
        <w:rPr>
          <w:lang w:val="sk-SK"/>
        </w:rPr>
        <w:t>)</w:t>
      </w:r>
    </w:p>
    <w:p w:rsidR="000A03FD" w:rsidRPr="000A03FD" w:rsidRDefault="000A03FD" w:rsidP="002367F8">
      <w:pPr>
        <w:pStyle w:val="Bezmezer"/>
        <w:numPr>
          <w:ilvl w:val="0"/>
          <w:numId w:val="1"/>
        </w:numPr>
        <w:jc w:val="both"/>
        <w:rPr>
          <w:lang w:val="sk-SK"/>
        </w:rPr>
      </w:pPr>
      <w:r w:rsidRPr="000A03FD">
        <w:rPr>
          <w:lang w:val="sk-SK"/>
        </w:rPr>
        <w:t xml:space="preserve">dokument Vykroč! (réžie Robert </w:t>
      </w:r>
      <w:proofErr w:type="spellStart"/>
      <w:r w:rsidRPr="000A03FD">
        <w:rPr>
          <w:lang w:val="sk-SK"/>
        </w:rPr>
        <w:t>Šulák</w:t>
      </w:r>
      <w:proofErr w:type="spellEnd"/>
      <w:r w:rsidRPr="000A03FD">
        <w:rPr>
          <w:lang w:val="sk-SK"/>
        </w:rPr>
        <w:t xml:space="preserve">), v </w:t>
      </w:r>
      <w:r w:rsidR="002367F8" w:rsidRPr="000A03FD">
        <w:rPr>
          <w:lang w:val="sk-SK"/>
        </w:rPr>
        <w:t>ktorom</w:t>
      </w:r>
      <w:r w:rsidRPr="000A03FD">
        <w:rPr>
          <w:lang w:val="sk-SK"/>
        </w:rPr>
        <w:t xml:space="preserve"> o jednom obraze Rudolfa </w:t>
      </w:r>
      <w:proofErr w:type="spellStart"/>
      <w:r w:rsidRPr="000A03FD">
        <w:rPr>
          <w:lang w:val="sk-SK"/>
        </w:rPr>
        <w:t>Fil</w:t>
      </w:r>
      <w:r w:rsidR="002367F8">
        <w:rPr>
          <w:lang w:val="sk-SK"/>
        </w:rPr>
        <w:t>u</w:t>
      </w:r>
      <w:proofErr w:type="spellEnd"/>
      <w:r w:rsidRPr="000A03FD">
        <w:rPr>
          <w:lang w:val="sk-SK"/>
        </w:rPr>
        <w:t xml:space="preserve"> </w:t>
      </w:r>
      <w:r w:rsidR="002367F8">
        <w:rPr>
          <w:lang w:val="sk-SK"/>
        </w:rPr>
        <w:t>hovorí</w:t>
      </w:r>
      <w:r w:rsidRPr="000A03FD">
        <w:rPr>
          <w:lang w:val="sk-SK"/>
        </w:rPr>
        <w:t xml:space="preserve"> jeho bývalý ž</w:t>
      </w:r>
      <w:r w:rsidR="002367F8">
        <w:rPr>
          <w:lang w:val="sk-SK"/>
        </w:rPr>
        <w:t>ia</w:t>
      </w:r>
      <w:r w:rsidRPr="000A03FD">
        <w:rPr>
          <w:lang w:val="sk-SK"/>
        </w:rPr>
        <w:t>k, výtvarník Dezider Tóth.</w:t>
      </w:r>
    </w:p>
    <w:p w:rsidR="001D202E" w:rsidRDefault="001D202E" w:rsidP="001E5EF5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AB6B8A" w:rsidRPr="000A03FD" w:rsidRDefault="00AB6B8A" w:rsidP="001E5EF5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0A03FD">
        <w:rPr>
          <w:rFonts w:asciiTheme="minorHAnsi" w:hAnsiTheme="minorHAnsi" w:cstheme="minorHAnsi"/>
          <w:sz w:val="22"/>
          <w:szCs w:val="22"/>
          <w:lang w:val="sk-SK"/>
        </w:rPr>
        <w:t xml:space="preserve">Výstava </w:t>
      </w:r>
      <w:r w:rsidR="001D202E">
        <w:rPr>
          <w:rFonts w:asciiTheme="minorHAnsi" w:hAnsiTheme="minorHAnsi" w:cstheme="minorHAnsi"/>
          <w:sz w:val="22"/>
          <w:szCs w:val="22"/>
          <w:lang w:val="sk-SK"/>
        </w:rPr>
        <w:t xml:space="preserve">Rudolf Fila: </w:t>
      </w:r>
      <w:r w:rsidR="000A03FD" w:rsidRPr="000A03FD">
        <w:rPr>
          <w:rFonts w:asciiTheme="minorHAnsi" w:hAnsiTheme="minorHAnsi" w:cstheme="minorHAnsi"/>
          <w:sz w:val="22"/>
          <w:szCs w:val="22"/>
          <w:lang w:val="sk-SK"/>
        </w:rPr>
        <w:t>Vibrácie, autorské knihy, ilustrácie, seriálové premaľby</w:t>
      </w:r>
      <w:r w:rsidR="007E5770" w:rsidRPr="000A03FD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7E5770" w:rsidRPr="001D202E">
        <w:rPr>
          <w:rFonts w:asciiTheme="minorHAnsi" w:hAnsiTheme="minorHAnsi" w:cstheme="minorHAnsi"/>
          <w:sz w:val="22"/>
          <w:szCs w:val="22"/>
          <w:lang w:val="sk-SK"/>
        </w:rPr>
        <w:t>v </w:t>
      </w:r>
      <w:r w:rsidR="001D202E" w:rsidRPr="001D202E">
        <w:rPr>
          <w:rFonts w:asciiTheme="minorHAnsi" w:hAnsiTheme="minorHAnsi" w:cstheme="minorHAnsi"/>
          <w:sz w:val="22"/>
          <w:szCs w:val="22"/>
          <w:lang w:val="sk-SK"/>
        </w:rPr>
        <w:t>Galérii Českého centra a v Sále v Českom dome</w:t>
      </w:r>
      <w:r w:rsidR="007E5770" w:rsidRPr="000A03FD">
        <w:rPr>
          <w:rFonts w:asciiTheme="minorHAnsi" w:hAnsiTheme="minorHAnsi" w:cstheme="minorHAnsi"/>
          <w:sz w:val="22"/>
          <w:szCs w:val="22"/>
          <w:lang w:val="sk-SK"/>
        </w:rPr>
        <w:t xml:space="preserve"> na Prepoštskej 6 potrvá do 2</w:t>
      </w:r>
      <w:r w:rsidR="000A03FD" w:rsidRPr="000A03FD">
        <w:rPr>
          <w:rFonts w:asciiTheme="minorHAnsi" w:hAnsiTheme="minorHAnsi" w:cstheme="minorHAnsi"/>
          <w:sz w:val="22"/>
          <w:szCs w:val="22"/>
          <w:lang w:val="sk-SK"/>
        </w:rPr>
        <w:t>8</w:t>
      </w:r>
      <w:r w:rsidR="007E5770" w:rsidRPr="000A03FD">
        <w:rPr>
          <w:rFonts w:asciiTheme="minorHAnsi" w:hAnsiTheme="minorHAnsi" w:cstheme="minorHAnsi"/>
          <w:sz w:val="22"/>
          <w:szCs w:val="22"/>
          <w:lang w:val="sk-SK"/>
        </w:rPr>
        <w:t xml:space="preserve">. </w:t>
      </w:r>
      <w:r w:rsidR="000A03FD" w:rsidRPr="000A03FD">
        <w:rPr>
          <w:rFonts w:asciiTheme="minorHAnsi" w:hAnsiTheme="minorHAnsi" w:cstheme="minorHAnsi"/>
          <w:sz w:val="22"/>
          <w:szCs w:val="22"/>
          <w:lang w:val="sk-SK"/>
        </w:rPr>
        <w:t>augusta</w:t>
      </w:r>
      <w:r w:rsidRPr="000A03FD">
        <w:rPr>
          <w:rFonts w:asciiTheme="minorHAnsi" w:hAnsiTheme="minorHAnsi" w:cstheme="minorHAnsi"/>
          <w:sz w:val="22"/>
          <w:szCs w:val="22"/>
          <w:lang w:val="sk-SK"/>
        </w:rPr>
        <w:t xml:space="preserve"> 2025 a bude otvorená od utorka do piatku od 10.00 do 17.00. Vstup je voľný</w:t>
      </w:r>
      <w:r w:rsidR="0096103B" w:rsidRPr="000A03FD"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:rsidR="00D46947" w:rsidRPr="000A03FD" w:rsidRDefault="00D46947" w:rsidP="000722FC">
      <w:pPr>
        <w:pStyle w:val="Bezmezer"/>
        <w:jc w:val="both"/>
        <w:rPr>
          <w:b/>
          <w:lang w:val="sk-SK"/>
        </w:rPr>
      </w:pPr>
    </w:p>
    <w:p w:rsidR="001E5EF5" w:rsidRPr="000A03FD" w:rsidRDefault="001E5EF5" w:rsidP="007964DD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5F4478" w:rsidRPr="000A03FD" w:rsidRDefault="00145A5C" w:rsidP="007964DD">
      <w:pPr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0A03FD">
        <w:rPr>
          <w:rFonts w:asciiTheme="minorHAnsi" w:hAnsiTheme="minorHAnsi" w:cstheme="minorHAnsi"/>
          <w:sz w:val="22"/>
          <w:szCs w:val="22"/>
          <w:lang w:val="sk-SK"/>
        </w:rPr>
        <w:t xml:space="preserve">Kontakt pro média: </w:t>
      </w:r>
    </w:p>
    <w:p w:rsidR="005F4478" w:rsidRPr="000A03FD" w:rsidRDefault="005F4478" w:rsidP="005F4478">
      <w:pPr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0A03FD">
        <w:rPr>
          <w:rFonts w:asciiTheme="minorHAnsi" w:hAnsiTheme="minorHAnsi" w:cstheme="minorHAnsi"/>
          <w:b/>
          <w:sz w:val="22"/>
          <w:szCs w:val="22"/>
          <w:lang w:val="sk-SK"/>
        </w:rPr>
        <w:t>České centrum Bratislava</w:t>
      </w:r>
    </w:p>
    <w:p w:rsidR="005F4478" w:rsidRPr="000A03FD" w:rsidRDefault="005F4478" w:rsidP="005F4478">
      <w:pPr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0A03FD">
        <w:rPr>
          <w:rFonts w:asciiTheme="minorHAnsi" w:hAnsiTheme="minorHAnsi" w:cstheme="minorHAnsi"/>
          <w:b/>
          <w:sz w:val="22"/>
          <w:szCs w:val="22"/>
          <w:lang w:val="sk-SK"/>
        </w:rPr>
        <w:t>Petra Darovcová</w:t>
      </w:r>
    </w:p>
    <w:p w:rsidR="005F4478" w:rsidRPr="000A03FD" w:rsidRDefault="005F4478" w:rsidP="005F4478">
      <w:pPr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0A03FD">
        <w:rPr>
          <w:rFonts w:asciiTheme="minorHAnsi" w:hAnsiTheme="minorHAnsi" w:cstheme="minorHAnsi"/>
          <w:b/>
          <w:sz w:val="22"/>
          <w:szCs w:val="22"/>
          <w:lang w:val="sk-SK"/>
        </w:rPr>
        <w:t>info@ceskecentrum.sk</w:t>
      </w:r>
    </w:p>
    <w:p w:rsidR="005F4478" w:rsidRPr="000A03FD" w:rsidRDefault="005F4478" w:rsidP="005F4478">
      <w:pPr>
        <w:rPr>
          <w:rFonts w:asciiTheme="minorHAnsi" w:hAnsiTheme="minorHAnsi" w:cstheme="minorHAnsi"/>
          <w:sz w:val="22"/>
          <w:szCs w:val="22"/>
          <w:lang w:val="sk-SK"/>
        </w:rPr>
      </w:pPr>
      <w:r w:rsidRPr="000A03FD">
        <w:rPr>
          <w:rFonts w:asciiTheme="minorHAnsi" w:hAnsiTheme="minorHAnsi" w:cstheme="minorHAnsi"/>
          <w:sz w:val="22"/>
          <w:szCs w:val="22"/>
          <w:u w:val="single"/>
          <w:lang w:val="sk-SK"/>
        </w:rPr>
        <w:t>tel.:</w:t>
      </w:r>
      <w:r w:rsidRPr="000A03FD">
        <w:rPr>
          <w:rFonts w:asciiTheme="minorHAnsi" w:hAnsiTheme="minorHAnsi" w:cstheme="minorHAnsi"/>
          <w:sz w:val="22"/>
          <w:szCs w:val="22"/>
          <w:lang w:val="sk-SK"/>
        </w:rPr>
        <w:t xml:space="preserve">  +421 903 267 027, 02/544 18 215 </w:t>
      </w:r>
      <w:r w:rsidR="00145A5C" w:rsidRPr="000A03FD">
        <w:rPr>
          <w:rFonts w:asciiTheme="minorHAnsi" w:hAnsiTheme="minorHAnsi" w:cstheme="minorHAnsi"/>
          <w:sz w:val="22"/>
          <w:szCs w:val="22"/>
          <w:lang w:val="sk-SK"/>
        </w:rPr>
        <w:t>w</w:t>
      </w:r>
      <w:hyperlink r:id="rId10" w:history="1">
        <w:r w:rsidR="00516C89" w:rsidRPr="000A03FD">
          <w:rPr>
            <w:rStyle w:val="Hypertextovodkaz"/>
            <w:rFonts w:asciiTheme="minorHAnsi" w:hAnsiTheme="minorHAnsi" w:cstheme="minorHAnsi"/>
            <w:sz w:val="22"/>
            <w:szCs w:val="22"/>
            <w:lang w:val="sk-SK"/>
          </w:rPr>
          <w:t>ww.ceskecentrum.sk</w:t>
        </w:r>
      </w:hyperlink>
      <w:r w:rsidRPr="000A03FD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:rsidR="005F4478" w:rsidRPr="000A03FD" w:rsidRDefault="005F4478" w:rsidP="00F3437D">
      <w:pPr>
        <w:ind w:firstLine="708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:rsidR="008C0713" w:rsidRPr="000A03FD" w:rsidRDefault="008C0713" w:rsidP="005B7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theme="minorHAnsi"/>
          <w:sz w:val="22"/>
          <w:szCs w:val="22"/>
          <w:lang w:val="sk-SK"/>
        </w:rPr>
        <w:sectPr w:rsidR="008C0713" w:rsidRPr="000A03FD" w:rsidSect="008C0713">
          <w:type w:val="continuous"/>
          <w:pgSz w:w="11906" w:h="16838"/>
          <w:pgMar w:top="2268" w:right="851" w:bottom="1814" w:left="1985" w:header="737" w:footer="709" w:gutter="0"/>
          <w:cols w:num="2" w:space="708"/>
          <w:docGrid w:linePitch="360"/>
        </w:sectPr>
      </w:pPr>
    </w:p>
    <w:p w:rsidR="002D76A7" w:rsidRPr="000A03FD" w:rsidRDefault="002D76A7" w:rsidP="0002383F">
      <w:pPr>
        <w:pStyle w:val="04TEXT-cerny"/>
        <w:jc w:val="both"/>
        <w:rPr>
          <w:rFonts w:asciiTheme="minorHAnsi" w:hAnsiTheme="minorHAnsi" w:cstheme="minorHAnsi"/>
          <w:sz w:val="20"/>
          <w:szCs w:val="20"/>
          <w:lang w:val="sk-SK"/>
        </w:rPr>
        <w:sectPr w:rsidR="002D76A7" w:rsidRPr="000A03FD" w:rsidSect="009B050F">
          <w:type w:val="continuous"/>
          <w:pgSz w:w="11906" w:h="16838"/>
          <w:pgMar w:top="2268" w:right="851" w:bottom="1814" w:left="1985" w:header="737" w:footer="709" w:gutter="0"/>
          <w:cols w:space="708"/>
          <w:docGrid w:linePitch="360"/>
        </w:sectPr>
      </w:pPr>
    </w:p>
    <w:p w:rsidR="005F4478" w:rsidRPr="000A03FD" w:rsidRDefault="005F4478" w:rsidP="00ED6B64">
      <w:pPr>
        <w:rPr>
          <w:rFonts w:asciiTheme="minorHAnsi" w:hAnsiTheme="minorHAnsi" w:cstheme="minorHAnsi"/>
          <w:sz w:val="20"/>
          <w:szCs w:val="20"/>
          <w:lang w:val="sk-SK"/>
        </w:rPr>
      </w:pPr>
    </w:p>
    <w:sectPr w:rsidR="005F4478" w:rsidRPr="000A03FD" w:rsidSect="005777C9">
      <w:type w:val="continuous"/>
      <w:pgSz w:w="11906" w:h="16838"/>
      <w:pgMar w:top="2268" w:right="851" w:bottom="1814" w:left="1985" w:header="709" w:footer="709" w:gutter="0"/>
      <w:cols w:num="2" w:space="255" w:equalWidth="0">
        <w:col w:w="4394" w:space="255"/>
        <w:col w:w="442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CF3" w:rsidRDefault="00DA0CF3">
      <w:r>
        <w:separator/>
      </w:r>
    </w:p>
  </w:endnote>
  <w:endnote w:type="continuationSeparator" w:id="0">
    <w:p w:rsidR="00DA0CF3" w:rsidRDefault="00DA0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B64" w:rsidRPr="005F4478" w:rsidRDefault="00ED6B64" w:rsidP="00ED6B64">
    <w:pPr>
      <w:pStyle w:val="Zpat"/>
      <w:rPr>
        <w:rFonts w:asciiTheme="minorHAnsi" w:hAnsiTheme="minorHAnsi" w:cstheme="minorHAnsi"/>
        <w:b/>
        <w:color w:val="808080" w:themeColor="background1" w:themeShade="80"/>
        <w:sz w:val="18"/>
        <w:szCs w:val="18"/>
      </w:rPr>
    </w:pPr>
    <w:r w:rsidRPr="005F4478">
      <w:rPr>
        <w:rFonts w:asciiTheme="minorHAnsi" w:hAnsiTheme="minorHAnsi" w:cstheme="minorHAnsi"/>
        <w:b/>
        <w:color w:val="808080" w:themeColor="background1" w:themeShade="80"/>
        <w:sz w:val="18"/>
        <w:szCs w:val="18"/>
      </w:rPr>
      <w:t>ČESKÉ CENTRUM BRATISLAVA</w:t>
    </w:r>
  </w:p>
  <w:p w:rsidR="00ED6B64" w:rsidRPr="005F4478" w:rsidRDefault="00ED6B64" w:rsidP="00ED6B64">
    <w:pPr>
      <w:pStyle w:val="Zpat"/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</w:pPr>
    <w:proofErr w:type="spellStart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>Prepoštská</w:t>
    </w:r>
    <w:proofErr w:type="spellEnd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 xml:space="preserve"> 6, </w:t>
    </w:r>
    <w:proofErr w:type="gramStart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>P.O.</w:t>
    </w:r>
    <w:proofErr w:type="gramEnd"/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 xml:space="preserve"> Box 348, 814 99 Bratislava</w:t>
    </w:r>
  </w:p>
  <w:p w:rsidR="00ED6B64" w:rsidRPr="005F4478" w:rsidRDefault="00ED6B64" w:rsidP="00ED6B64">
    <w:pPr>
      <w:pStyle w:val="Zpat"/>
      <w:rPr>
        <w:rFonts w:asciiTheme="minorHAnsi" w:hAnsiTheme="minorHAnsi" w:cstheme="minorHAnsi"/>
        <w:color w:val="808080" w:themeColor="background1" w:themeShade="80"/>
        <w:sz w:val="18"/>
        <w:szCs w:val="18"/>
      </w:rPr>
    </w:pPr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  <w:shd w:val="clear" w:color="auto" w:fill="FFFFFF"/>
      </w:rPr>
      <w:t xml:space="preserve">T: </w:t>
    </w:r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</w:rPr>
      <w:t>+421 254 418 215</w:t>
    </w:r>
  </w:p>
  <w:p w:rsidR="0004599E" w:rsidRPr="005F4478" w:rsidRDefault="00ED6B64" w:rsidP="00ED6B64">
    <w:pPr>
      <w:pStyle w:val="Zpat"/>
      <w:rPr>
        <w:rFonts w:asciiTheme="minorHAnsi" w:hAnsiTheme="minorHAnsi" w:cstheme="minorHAnsi"/>
        <w:color w:val="808080" w:themeColor="background1" w:themeShade="80"/>
        <w:sz w:val="18"/>
        <w:szCs w:val="18"/>
      </w:rPr>
    </w:pPr>
    <w:r w:rsidRPr="005F4478">
      <w:rPr>
        <w:rFonts w:asciiTheme="minorHAnsi" w:hAnsiTheme="minorHAnsi" w:cstheme="minorHAnsi"/>
        <w:color w:val="808080" w:themeColor="background1" w:themeShade="80"/>
        <w:sz w:val="18"/>
        <w:szCs w:val="18"/>
      </w:rPr>
      <w:t xml:space="preserve">E: info@ceskecentrum.sk; </w:t>
    </w:r>
    <w:hyperlink r:id="rId1" w:history="1">
      <w:r w:rsidRPr="005F4478">
        <w:rPr>
          <w:rStyle w:val="Hypertextovodkaz"/>
          <w:rFonts w:asciiTheme="minorHAnsi" w:hAnsiTheme="minorHAnsi" w:cstheme="minorHAnsi"/>
          <w:color w:val="808080" w:themeColor="background1" w:themeShade="80"/>
          <w:sz w:val="18"/>
          <w:szCs w:val="18"/>
          <w:u w:val="none"/>
        </w:rPr>
        <w:t>www.ceskecentrum.sk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CF3" w:rsidRDefault="00DA0CF3">
      <w:r>
        <w:separator/>
      </w:r>
    </w:p>
  </w:footnote>
  <w:footnote w:type="continuationSeparator" w:id="0">
    <w:p w:rsidR="00DA0CF3" w:rsidRDefault="00DA0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99E" w:rsidRDefault="006A1755">
    <w:pPr>
      <w:pStyle w:val="Zhlav"/>
    </w:pPr>
    <w:r>
      <w:rPr>
        <w:noProof/>
        <w:sz w:val="20"/>
      </w:rPr>
      <w:drawing>
        <wp:inline distT="0" distB="0" distL="0" distR="0">
          <wp:extent cx="198829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_bratislava_zakladn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963" cy="631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0492">
      <w:rPr>
        <w:noProof/>
        <w:sz w:val="20"/>
      </w:rPr>
      <w:drawing>
        <wp:anchor distT="0" distB="0" distL="114300" distR="114300" simplePos="0" relativeHeight="251686912" behindDoc="0" locked="0" layoutInCell="1" allowOverlap="1" wp14:anchorId="437E12AD" wp14:editId="569F5FAC">
          <wp:simplePos x="0" y="0"/>
          <wp:positionH relativeFrom="page">
            <wp:posOffset>692785</wp:posOffset>
          </wp:positionH>
          <wp:positionV relativeFrom="page">
            <wp:posOffset>3716655</wp:posOffset>
          </wp:positionV>
          <wp:extent cx="54610" cy="1821180"/>
          <wp:effectExtent l="0" t="0" r="2540" b="7620"/>
          <wp:wrapNone/>
          <wp:docPr id="2" name="obrázek 4" descr="Untitled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titled-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" cy="182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60492">
      <w:rPr>
        <w:noProof/>
        <w:sz w:val="20"/>
      </w:rPr>
      <w:drawing>
        <wp:anchor distT="0" distB="0" distL="114300" distR="114300" simplePos="0" relativeHeight="251657216" behindDoc="0" locked="1" layoutInCell="1" allowOverlap="1" wp14:anchorId="3B2627BF" wp14:editId="41CF9132">
          <wp:simplePos x="0" y="0"/>
          <wp:positionH relativeFrom="page">
            <wp:posOffset>7200900</wp:posOffset>
          </wp:positionH>
          <wp:positionV relativeFrom="page">
            <wp:posOffset>0</wp:posOffset>
          </wp:positionV>
          <wp:extent cx="360045" cy="10668635"/>
          <wp:effectExtent l="0" t="0" r="1905" b="0"/>
          <wp:wrapNone/>
          <wp:docPr id="3" name="obrázek 1" descr="pruhy_cerve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hy_cerven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" cy="1066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166B0"/>
    <w:multiLevelType w:val="hybridMultilevel"/>
    <w:tmpl w:val="6B3C4244"/>
    <w:lvl w:ilvl="0" w:tplc="040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61F"/>
    <w:rsid w:val="000043D4"/>
    <w:rsid w:val="0002383F"/>
    <w:rsid w:val="0002648D"/>
    <w:rsid w:val="000269C8"/>
    <w:rsid w:val="0004599E"/>
    <w:rsid w:val="00052C7A"/>
    <w:rsid w:val="000722FC"/>
    <w:rsid w:val="000A03FD"/>
    <w:rsid w:val="000A4A7F"/>
    <w:rsid w:val="000B20E2"/>
    <w:rsid w:val="000F78C7"/>
    <w:rsid w:val="00104BBE"/>
    <w:rsid w:val="0011561F"/>
    <w:rsid w:val="00132600"/>
    <w:rsid w:val="00140834"/>
    <w:rsid w:val="00145A5C"/>
    <w:rsid w:val="00153762"/>
    <w:rsid w:val="00156B01"/>
    <w:rsid w:val="00163A06"/>
    <w:rsid w:val="001841F7"/>
    <w:rsid w:val="001863BB"/>
    <w:rsid w:val="001A72A7"/>
    <w:rsid w:val="001B23B1"/>
    <w:rsid w:val="001C19EC"/>
    <w:rsid w:val="001D202E"/>
    <w:rsid w:val="001E5EF5"/>
    <w:rsid w:val="002367F8"/>
    <w:rsid w:val="00294930"/>
    <w:rsid w:val="002B0158"/>
    <w:rsid w:val="002C45FC"/>
    <w:rsid w:val="002D76A7"/>
    <w:rsid w:val="002E003F"/>
    <w:rsid w:val="002E7152"/>
    <w:rsid w:val="002F0C53"/>
    <w:rsid w:val="00306D98"/>
    <w:rsid w:val="0031755E"/>
    <w:rsid w:val="00360337"/>
    <w:rsid w:val="00376450"/>
    <w:rsid w:val="00385C74"/>
    <w:rsid w:val="00391815"/>
    <w:rsid w:val="003934DD"/>
    <w:rsid w:val="003C15FE"/>
    <w:rsid w:val="003D089A"/>
    <w:rsid w:val="003D2294"/>
    <w:rsid w:val="00421AB1"/>
    <w:rsid w:val="00436A4D"/>
    <w:rsid w:val="00445D68"/>
    <w:rsid w:val="004526CB"/>
    <w:rsid w:val="00456856"/>
    <w:rsid w:val="00460ED7"/>
    <w:rsid w:val="00466379"/>
    <w:rsid w:val="004A01C7"/>
    <w:rsid w:val="004B0238"/>
    <w:rsid w:val="004B2D51"/>
    <w:rsid w:val="004D00B3"/>
    <w:rsid w:val="004D5FCC"/>
    <w:rsid w:val="004D7E87"/>
    <w:rsid w:val="004E1547"/>
    <w:rsid w:val="004E2AF9"/>
    <w:rsid w:val="004E6286"/>
    <w:rsid w:val="004F16FF"/>
    <w:rsid w:val="004F5EA3"/>
    <w:rsid w:val="004F602F"/>
    <w:rsid w:val="00503C16"/>
    <w:rsid w:val="00516C89"/>
    <w:rsid w:val="00531AC9"/>
    <w:rsid w:val="00543898"/>
    <w:rsid w:val="005777C9"/>
    <w:rsid w:val="00596190"/>
    <w:rsid w:val="005B7185"/>
    <w:rsid w:val="005C1AAF"/>
    <w:rsid w:val="005D4F15"/>
    <w:rsid w:val="005F4478"/>
    <w:rsid w:val="00603592"/>
    <w:rsid w:val="006050E2"/>
    <w:rsid w:val="00605D1B"/>
    <w:rsid w:val="00614016"/>
    <w:rsid w:val="00633A99"/>
    <w:rsid w:val="006521E5"/>
    <w:rsid w:val="0066308C"/>
    <w:rsid w:val="00671E6B"/>
    <w:rsid w:val="00677515"/>
    <w:rsid w:val="00686677"/>
    <w:rsid w:val="00695B8C"/>
    <w:rsid w:val="006A1093"/>
    <w:rsid w:val="006A1755"/>
    <w:rsid w:val="006A1DC0"/>
    <w:rsid w:val="006A6511"/>
    <w:rsid w:val="006B6F0A"/>
    <w:rsid w:val="006C3437"/>
    <w:rsid w:val="00705850"/>
    <w:rsid w:val="00716141"/>
    <w:rsid w:val="00741016"/>
    <w:rsid w:val="007478EF"/>
    <w:rsid w:val="00763605"/>
    <w:rsid w:val="00782558"/>
    <w:rsid w:val="007842E9"/>
    <w:rsid w:val="007964DD"/>
    <w:rsid w:val="007B3711"/>
    <w:rsid w:val="007E5770"/>
    <w:rsid w:val="00816982"/>
    <w:rsid w:val="00821AD6"/>
    <w:rsid w:val="00821E73"/>
    <w:rsid w:val="00827D4A"/>
    <w:rsid w:val="0084211B"/>
    <w:rsid w:val="00850021"/>
    <w:rsid w:val="0089251D"/>
    <w:rsid w:val="008A2528"/>
    <w:rsid w:val="008B797A"/>
    <w:rsid w:val="008B7A13"/>
    <w:rsid w:val="008B7D77"/>
    <w:rsid w:val="008C0713"/>
    <w:rsid w:val="008C0E74"/>
    <w:rsid w:val="008F3E8E"/>
    <w:rsid w:val="00912907"/>
    <w:rsid w:val="00923442"/>
    <w:rsid w:val="00927EBC"/>
    <w:rsid w:val="00957B2E"/>
    <w:rsid w:val="0096103B"/>
    <w:rsid w:val="00975E94"/>
    <w:rsid w:val="009778B0"/>
    <w:rsid w:val="00984417"/>
    <w:rsid w:val="00997485"/>
    <w:rsid w:val="009A21F3"/>
    <w:rsid w:val="009A4C90"/>
    <w:rsid w:val="009B050F"/>
    <w:rsid w:val="009B3339"/>
    <w:rsid w:val="009B4E2D"/>
    <w:rsid w:val="009C3CDA"/>
    <w:rsid w:val="009C58B7"/>
    <w:rsid w:val="009D0082"/>
    <w:rsid w:val="009E3B0A"/>
    <w:rsid w:val="00A143FE"/>
    <w:rsid w:val="00A41237"/>
    <w:rsid w:val="00A44124"/>
    <w:rsid w:val="00A81560"/>
    <w:rsid w:val="00AB435F"/>
    <w:rsid w:val="00AB6B8A"/>
    <w:rsid w:val="00AC557D"/>
    <w:rsid w:val="00AD69B2"/>
    <w:rsid w:val="00B55E8F"/>
    <w:rsid w:val="00B60492"/>
    <w:rsid w:val="00B720EF"/>
    <w:rsid w:val="00BA68E9"/>
    <w:rsid w:val="00BC358C"/>
    <w:rsid w:val="00BD2C50"/>
    <w:rsid w:val="00BF5F2F"/>
    <w:rsid w:val="00C10515"/>
    <w:rsid w:val="00C20B59"/>
    <w:rsid w:val="00C21395"/>
    <w:rsid w:val="00C27D1C"/>
    <w:rsid w:val="00C31F57"/>
    <w:rsid w:val="00C43E6E"/>
    <w:rsid w:val="00C663E5"/>
    <w:rsid w:val="00C97957"/>
    <w:rsid w:val="00CA5148"/>
    <w:rsid w:val="00CF4A9E"/>
    <w:rsid w:val="00D05A62"/>
    <w:rsid w:val="00D06EC1"/>
    <w:rsid w:val="00D20445"/>
    <w:rsid w:val="00D42BB8"/>
    <w:rsid w:val="00D46947"/>
    <w:rsid w:val="00D6642E"/>
    <w:rsid w:val="00D768EB"/>
    <w:rsid w:val="00D77CFE"/>
    <w:rsid w:val="00D82AA8"/>
    <w:rsid w:val="00D96EF6"/>
    <w:rsid w:val="00DA0CF3"/>
    <w:rsid w:val="00DB03E3"/>
    <w:rsid w:val="00DB0D43"/>
    <w:rsid w:val="00DB35D0"/>
    <w:rsid w:val="00DE25C2"/>
    <w:rsid w:val="00DF6C4B"/>
    <w:rsid w:val="00E01178"/>
    <w:rsid w:val="00E0433C"/>
    <w:rsid w:val="00E14E1B"/>
    <w:rsid w:val="00E159A4"/>
    <w:rsid w:val="00E57173"/>
    <w:rsid w:val="00E64648"/>
    <w:rsid w:val="00E941ED"/>
    <w:rsid w:val="00EA5BAF"/>
    <w:rsid w:val="00EC11C1"/>
    <w:rsid w:val="00ED603B"/>
    <w:rsid w:val="00ED6B64"/>
    <w:rsid w:val="00EE401D"/>
    <w:rsid w:val="00EE6EA7"/>
    <w:rsid w:val="00EF3AB7"/>
    <w:rsid w:val="00F06C3A"/>
    <w:rsid w:val="00F13BA1"/>
    <w:rsid w:val="00F26163"/>
    <w:rsid w:val="00F273D0"/>
    <w:rsid w:val="00F3437D"/>
    <w:rsid w:val="00FB2C9B"/>
    <w:rsid w:val="00FC15C4"/>
    <w:rsid w:val="00FC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7295C82"/>
  <w15:docId w15:val="{BAC71EE5-AFAD-4687-9960-2930163B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02PODTITULEK-modry">
    <w:name w:val="_02_PODTITULEK-modry"/>
    <w:basedOn w:val="Normln"/>
    <w:pPr>
      <w:spacing w:before="200" w:after="80" w:line="280" w:lineRule="exact"/>
    </w:pPr>
    <w:rPr>
      <w:b/>
      <w:bCs/>
      <w:color w:val="002E63"/>
      <w:kern w:val="28"/>
      <w:sz w:val="20"/>
    </w:rPr>
  </w:style>
  <w:style w:type="paragraph" w:customStyle="1" w:styleId="01TITULEK-cerveny">
    <w:name w:val="_01_TITULEK-cerveny"/>
    <w:basedOn w:val="Nadpis1"/>
    <w:pPr>
      <w:spacing w:before="0" w:after="720" w:line="720" w:lineRule="exact"/>
    </w:pPr>
    <w:rPr>
      <w:rFonts w:ascii="Times New Roman" w:hAnsi="Times New Roman" w:cs="Times New Roman"/>
      <w:b w:val="0"/>
      <w:bCs w:val="0"/>
      <w:color w:val="D0142A"/>
      <w:kern w:val="72"/>
      <w:position w:val="14"/>
      <w:sz w:val="60"/>
      <w:szCs w:val="24"/>
    </w:rPr>
  </w:style>
  <w:style w:type="paragraph" w:customStyle="1" w:styleId="04TEXT-cerny">
    <w:name w:val="_04_TEXT-cerny"/>
    <w:basedOn w:val="Normln"/>
    <w:pPr>
      <w:spacing w:line="200" w:lineRule="exact"/>
    </w:pPr>
    <w:rPr>
      <w:kern w:val="20"/>
      <w:sz w:val="16"/>
      <w:szCs w:val="12"/>
    </w:rPr>
  </w:style>
  <w:style w:type="paragraph" w:customStyle="1" w:styleId="03PODTITULEK-cerveny">
    <w:name w:val="_03_PODTITULEK-cerveny"/>
    <w:basedOn w:val="Nadpis2"/>
    <w:pPr>
      <w:spacing w:before="200" w:after="80" w:line="280" w:lineRule="exact"/>
    </w:pPr>
    <w:rPr>
      <w:rFonts w:ascii="Times New Roman" w:hAnsi="Times New Roman" w:cs="Times New Roman"/>
      <w:i w:val="0"/>
      <w:iCs w:val="0"/>
      <w:color w:val="CF142B"/>
      <w:kern w:val="28"/>
      <w:sz w:val="20"/>
      <w:szCs w:val="24"/>
    </w:rPr>
  </w:style>
  <w:style w:type="character" w:customStyle="1" w:styleId="ZpatChar">
    <w:name w:val="Zápatí Char"/>
    <w:link w:val="Zpat"/>
    <w:uiPriority w:val="99"/>
    <w:rsid w:val="0002648D"/>
    <w:rPr>
      <w:sz w:val="24"/>
      <w:szCs w:val="24"/>
    </w:rPr>
  </w:style>
  <w:style w:type="character" w:styleId="Hypertextovodkaz">
    <w:name w:val="Hyperlink"/>
    <w:uiPriority w:val="99"/>
    <w:unhideWhenUsed/>
    <w:rsid w:val="0002648D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1755E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1755E"/>
    <w:rPr>
      <w:rFonts w:ascii="Calibri" w:eastAsiaTheme="minorHAnsi" w:hAnsi="Calibri" w:cstheme="minorBidi"/>
      <w:sz w:val="22"/>
      <w:szCs w:val="21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B797A"/>
    <w:pPr>
      <w:spacing w:before="195" w:after="195"/>
    </w:pPr>
    <w:rPr>
      <w:rFonts w:eastAsiaTheme="minorHAnsi"/>
    </w:rPr>
  </w:style>
  <w:style w:type="paragraph" w:styleId="Bezmezer">
    <w:name w:val="No Spacing"/>
    <w:uiPriority w:val="1"/>
    <w:qFormat/>
    <w:rsid w:val="00D6642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06E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EC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EC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E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EC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E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EC1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6A65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6A6511"/>
    <w:rPr>
      <w:rFonts w:ascii="Courier New" w:hAnsi="Courier New" w:cs="Courier New"/>
    </w:rPr>
  </w:style>
  <w:style w:type="character" w:customStyle="1" w:styleId="y2iqfc">
    <w:name w:val="y2iqfc"/>
    <w:basedOn w:val="Standardnpsmoodstavce"/>
    <w:rsid w:val="006A6511"/>
  </w:style>
  <w:style w:type="paragraph" w:customStyle="1" w:styleId="Text">
    <w:name w:val="Text"/>
    <w:rsid w:val="00D204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ratislava.czechcentres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skecentrum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BD193-F81A-4B65-9EC7-B50841FD5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372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TITULEK TITULEK TITULEK</vt:lpstr>
      <vt:lpstr>TITULEK TITULEK TITULEK</vt:lpstr>
    </vt:vector>
  </TitlesOfParts>
  <Company>SCC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TITULEK TITULEK TITULEK</dc:title>
  <dc:creator>SCC</dc:creator>
  <cp:lastModifiedBy>Darovcová Petra</cp:lastModifiedBy>
  <cp:revision>4</cp:revision>
  <cp:lastPrinted>2025-06-07T11:42:00Z</cp:lastPrinted>
  <dcterms:created xsi:type="dcterms:W3CDTF">2025-06-12T11:30:00Z</dcterms:created>
  <dcterms:modified xsi:type="dcterms:W3CDTF">2025-06-12T12:32:00Z</dcterms:modified>
</cp:coreProperties>
</file>