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96D1FE" w14:textId="77777777" w:rsidR="00116A59" w:rsidRPr="00FB4C6A" w:rsidRDefault="00CC0978" w:rsidP="003018E5">
      <w:pPr>
        <w:rPr>
          <w:rFonts w:ascii="Times New Roman" w:hAnsi="Times New Roman" w:cs="Times New Roman"/>
          <w:sz w:val="24"/>
          <w:szCs w:val="24"/>
          <w:lang w:val="sk-SK"/>
        </w:rPr>
      </w:pPr>
      <w:r w:rsidRPr="00FB4C6A">
        <w:rPr>
          <w:rFonts w:ascii="Times New Roman" w:hAnsi="Times New Roman" w:cs="Times New Roman"/>
          <w:sz w:val="24"/>
          <w:szCs w:val="24"/>
          <w:lang w:val="sk-SK"/>
        </w:rPr>
        <w:t>*Zvykn</w:t>
      </w:r>
      <w:r w:rsidR="003018E5" w:rsidRPr="00FB4C6A">
        <w:rPr>
          <w:rFonts w:ascii="Times New Roman" w:hAnsi="Times New Roman" w:cs="Times New Roman"/>
          <w:sz w:val="24"/>
          <w:szCs w:val="24"/>
          <w:lang w:val="sk-SK"/>
        </w:rPr>
        <w:t>i</w:t>
      </w:r>
      <w:r w:rsidRPr="00FB4C6A">
        <w:rPr>
          <w:rFonts w:ascii="Times New Roman" w:hAnsi="Times New Roman" w:cs="Times New Roman"/>
          <w:sz w:val="24"/>
          <w:szCs w:val="24"/>
          <w:lang w:val="sk-SK"/>
        </w:rPr>
        <w:t>te</w:t>
      </w:r>
      <w:r w:rsidR="003018E5" w:rsidRPr="00FB4C6A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Pr="00FB4C6A">
        <w:rPr>
          <w:rFonts w:ascii="Times New Roman" w:hAnsi="Times New Roman" w:cs="Times New Roman"/>
          <w:sz w:val="24"/>
          <w:szCs w:val="24"/>
          <w:lang w:val="sk-SK"/>
        </w:rPr>
        <w:t>si</w:t>
      </w:r>
      <w:r w:rsidR="003018E5" w:rsidRPr="00FB4C6A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Pr="00FB4C6A">
        <w:rPr>
          <w:rFonts w:ascii="Times New Roman" w:hAnsi="Times New Roman" w:cs="Times New Roman"/>
          <w:sz w:val="24"/>
          <w:szCs w:val="24"/>
          <w:lang w:val="sk-SK"/>
        </w:rPr>
        <w:t>na</w:t>
      </w:r>
      <w:r w:rsidR="003018E5" w:rsidRPr="00FB4C6A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Pr="00FB4C6A">
        <w:rPr>
          <w:rFonts w:ascii="Times New Roman" w:hAnsi="Times New Roman" w:cs="Times New Roman"/>
          <w:sz w:val="24"/>
          <w:szCs w:val="24"/>
          <w:lang w:val="sk-SK"/>
        </w:rPr>
        <w:t>moje</w:t>
      </w:r>
      <w:r w:rsidR="003018E5" w:rsidRPr="00FB4C6A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Pr="00FB4C6A">
        <w:rPr>
          <w:rFonts w:ascii="Times New Roman" w:hAnsi="Times New Roman" w:cs="Times New Roman"/>
          <w:sz w:val="24"/>
          <w:szCs w:val="24"/>
          <w:lang w:val="sk-SK"/>
        </w:rPr>
        <w:t>t</w:t>
      </w:r>
      <w:r w:rsidR="003018E5" w:rsidRPr="00FB4C6A">
        <w:rPr>
          <w:rFonts w:ascii="Times New Roman" w:hAnsi="Times New Roman" w:cs="Times New Roman"/>
          <w:sz w:val="24"/>
          <w:szCs w:val="24"/>
          <w:lang w:val="sk-SK"/>
        </w:rPr>
        <w:t>e</w:t>
      </w:r>
      <w:r w:rsidRPr="00FB4C6A">
        <w:rPr>
          <w:rFonts w:ascii="Times New Roman" w:hAnsi="Times New Roman" w:cs="Times New Roman"/>
          <w:sz w:val="24"/>
          <w:szCs w:val="24"/>
          <w:lang w:val="sk-SK"/>
        </w:rPr>
        <w:t>lo, m</w:t>
      </w:r>
      <w:r w:rsidR="003018E5" w:rsidRPr="00FB4C6A">
        <w:rPr>
          <w:rFonts w:ascii="Times New Roman" w:hAnsi="Times New Roman" w:cs="Times New Roman"/>
          <w:sz w:val="24"/>
          <w:szCs w:val="24"/>
          <w:lang w:val="sk-SK"/>
        </w:rPr>
        <w:t xml:space="preserve">ne se v ňom </w:t>
      </w:r>
      <w:r w:rsidRPr="00FB4C6A">
        <w:rPr>
          <w:rFonts w:ascii="Times New Roman" w:hAnsi="Times New Roman" w:cs="Times New Roman"/>
          <w:sz w:val="24"/>
          <w:szCs w:val="24"/>
          <w:lang w:val="sk-SK"/>
        </w:rPr>
        <w:t>žije</w:t>
      </w:r>
      <w:r w:rsidR="003018E5" w:rsidRPr="00FB4C6A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Pr="00FB4C6A">
        <w:rPr>
          <w:rFonts w:ascii="Times New Roman" w:hAnsi="Times New Roman" w:cs="Times New Roman"/>
          <w:sz w:val="24"/>
          <w:szCs w:val="24"/>
          <w:lang w:val="sk-SK"/>
        </w:rPr>
        <w:t>dob</w:t>
      </w:r>
      <w:r w:rsidR="003018E5" w:rsidRPr="00FB4C6A">
        <w:rPr>
          <w:rFonts w:ascii="Times New Roman" w:hAnsi="Times New Roman" w:cs="Times New Roman"/>
          <w:sz w:val="24"/>
          <w:szCs w:val="24"/>
          <w:lang w:val="sk-SK"/>
        </w:rPr>
        <w:t>r</w:t>
      </w:r>
      <w:r w:rsidRPr="00FB4C6A">
        <w:rPr>
          <w:rFonts w:ascii="Times New Roman" w:hAnsi="Times New Roman" w:cs="Times New Roman"/>
          <w:sz w:val="24"/>
          <w:szCs w:val="24"/>
          <w:lang w:val="sk-SK"/>
        </w:rPr>
        <w:t>e*</w:t>
      </w:r>
    </w:p>
    <w:p w14:paraId="6402E679" w14:textId="77777777" w:rsidR="00116A59" w:rsidRPr="00FB4C6A" w:rsidRDefault="00116A59">
      <w:pPr>
        <w:rPr>
          <w:rFonts w:ascii="Times New Roman" w:hAnsi="Times New Roman" w:cs="Times New Roman"/>
          <w:sz w:val="24"/>
          <w:szCs w:val="24"/>
          <w:lang w:val="sk-SK"/>
        </w:rPr>
      </w:pPr>
    </w:p>
    <w:p w14:paraId="5E508AB2" w14:textId="77777777" w:rsidR="00116A59" w:rsidRPr="00FB4C6A" w:rsidRDefault="00116A59">
      <w:pPr>
        <w:rPr>
          <w:rFonts w:ascii="Times New Roman" w:hAnsi="Times New Roman" w:cs="Times New Roman"/>
          <w:sz w:val="24"/>
          <w:szCs w:val="24"/>
          <w:lang w:val="sk-SK"/>
        </w:rPr>
      </w:pPr>
    </w:p>
    <w:p w14:paraId="52E5A73A" w14:textId="66683807" w:rsidR="003018E5" w:rsidRPr="00FB4C6A" w:rsidRDefault="003018E5">
      <w:pPr>
        <w:rPr>
          <w:rFonts w:ascii="Times New Roman" w:hAnsi="Times New Roman" w:cs="Times New Roman"/>
          <w:sz w:val="24"/>
          <w:szCs w:val="24"/>
          <w:lang w:val="sk-SK"/>
        </w:rPr>
      </w:pPr>
      <w:r w:rsidRPr="00FB4C6A">
        <w:rPr>
          <w:rFonts w:ascii="Times New Roman" w:hAnsi="Times New Roman" w:cs="Times New Roman"/>
          <w:sz w:val="24"/>
          <w:szCs w:val="24"/>
          <w:lang w:val="sk-SK"/>
        </w:rPr>
        <w:t xml:space="preserve">Námestie funguje ako </w:t>
      </w:r>
      <w:r w:rsidR="00FB4C6A" w:rsidRPr="00FB4C6A">
        <w:rPr>
          <w:rFonts w:ascii="Times New Roman" w:hAnsi="Times New Roman" w:cs="Times New Roman"/>
          <w:sz w:val="24"/>
          <w:szCs w:val="24"/>
          <w:lang w:val="sk-SK"/>
        </w:rPr>
        <w:t xml:space="preserve">Petriho miska mnohovrstevnatého stretávania sa a interakcií. Takmer akoby </w:t>
      </w:r>
      <w:r w:rsidR="00955FFB">
        <w:rPr>
          <w:rFonts w:ascii="Times New Roman" w:hAnsi="Times New Roman" w:cs="Times New Roman"/>
          <w:sz w:val="24"/>
          <w:szCs w:val="24"/>
          <w:lang w:val="sk-SK"/>
        </w:rPr>
        <w:t>i</w:t>
      </w:r>
      <w:r w:rsidR="00FB4C6A" w:rsidRPr="00FB4C6A">
        <w:rPr>
          <w:rFonts w:ascii="Times New Roman" w:hAnsi="Times New Roman" w:cs="Times New Roman"/>
          <w:sz w:val="24"/>
          <w:szCs w:val="24"/>
          <w:lang w:val="sk-SK"/>
        </w:rPr>
        <w:t>šlo o nejaký podivuhodne usporiadaný, starostlivo konštruovaný a s úzkostlivou presnosťou choreograficky načasovaný experiment</w:t>
      </w:r>
      <w:r w:rsidR="00955FFB">
        <w:rPr>
          <w:rFonts w:ascii="Times New Roman" w:hAnsi="Times New Roman" w:cs="Times New Roman"/>
          <w:sz w:val="24"/>
          <w:szCs w:val="24"/>
          <w:lang w:val="sk-SK"/>
        </w:rPr>
        <w:t xml:space="preserve">, </w:t>
      </w:r>
      <w:r w:rsidR="00543559">
        <w:rPr>
          <w:rFonts w:ascii="Times New Roman" w:hAnsi="Times New Roman" w:cs="Times New Roman"/>
          <w:sz w:val="24"/>
          <w:szCs w:val="24"/>
          <w:lang w:val="sk-SK"/>
        </w:rPr>
        <w:t xml:space="preserve">a to </w:t>
      </w:r>
      <w:r w:rsidR="00955FFB">
        <w:rPr>
          <w:rFonts w:ascii="Times New Roman" w:hAnsi="Times New Roman" w:cs="Times New Roman"/>
          <w:sz w:val="24"/>
          <w:szCs w:val="24"/>
          <w:lang w:val="sk-SK"/>
        </w:rPr>
        <w:t>n</w:t>
      </w:r>
      <w:r w:rsidR="00FB4C6A" w:rsidRPr="00FB4C6A">
        <w:rPr>
          <w:rFonts w:ascii="Times New Roman" w:hAnsi="Times New Roman" w:cs="Times New Roman"/>
          <w:sz w:val="24"/>
          <w:szCs w:val="24"/>
          <w:lang w:val="sk-SK"/>
        </w:rPr>
        <w:t>apriek tomu, že to všetko pôsobí veľmi prirodzene.</w:t>
      </w:r>
    </w:p>
    <w:p w14:paraId="415A9AB1" w14:textId="77777777" w:rsidR="003F6F63" w:rsidRDefault="003F6F63">
      <w:pPr>
        <w:rPr>
          <w:rFonts w:ascii="Times New Roman" w:hAnsi="Times New Roman" w:cs="Times New Roman"/>
          <w:sz w:val="24"/>
          <w:szCs w:val="24"/>
          <w:lang w:val="sk-SK"/>
        </w:rPr>
      </w:pPr>
    </w:p>
    <w:p w14:paraId="4F4D50BC" w14:textId="6480EEEB" w:rsidR="00FB4C6A" w:rsidRDefault="00FB4C6A">
      <w:pPr>
        <w:rPr>
          <w:rFonts w:ascii="Times New Roman" w:hAnsi="Times New Roman" w:cs="Times New Roman"/>
          <w:sz w:val="24"/>
          <w:szCs w:val="24"/>
          <w:lang w:val="sk-SK"/>
        </w:rPr>
      </w:pPr>
      <w:r w:rsidRPr="00FB4C6A">
        <w:rPr>
          <w:rFonts w:ascii="Times New Roman" w:hAnsi="Times New Roman" w:cs="Times New Roman"/>
          <w:sz w:val="24"/>
          <w:szCs w:val="24"/>
          <w:lang w:val="sk-SK"/>
        </w:rPr>
        <w:t xml:space="preserve">Námestie nikdy úplne nespí; dňom či nocou </w:t>
      </w:r>
      <w:r w:rsidR="000C079A">
        <w:rPr>
          <w:rFonts w:ascii="Times New Roman" w:hAnsi="Times New Roman" w:cs="Times New Roman"/>
          <w:sz w:val="24"/>
          <w:szCs w:val="24"/>
          <w:lang w:val="sk-SK"/>
        </w:rPr>
        <w:t>tu</w:t>
      </w:r>
      <w:r w:rsidRPr="00FB4C6A">
        <w:rPr>
          <w:rFonts w:ascii="Times New Roman" w:hAnsi="Times New Roman" w:cs="Times New Roman"/>
          <w:sz w:val="24"/>
          <w:szCs w:val="24"/>
          <w:lang w:val="sk-SK"/>
        </w:rPr>
        <w:t xml:space="preserve"> nájdeme najrôznejšie druhy obyvateľov. Ľudí bez domova, žobrákov, šoférov, policajtky a policajtov, holuby, nakupujúcich, mravce, štátne úradníčky, muchy</w:t>
      </w:r>
      <w:r w:rsidR="00955FFB">
        <w:rPr>
          <w:rFonts w:ascii="Times New Roman" w:hAnsi="Times New Roman" w:cs="Times New Roman"/>
          <w:sz w:val="24"/>
          <w:szCs w:val="24"/>
          <w:lang w:val="sk-SK"/>
        </w:rPr>
        <w:t>,</w:t>
      </w:r>
      <w:r w:rsidRPr="00FB4C6A">
        <w:rPr>
          <w:rFonts w:ascii="Times New Roman" w:hAnsi="Times New Roman" w:cs="Times New Roman"/>
          <w:sz w:val="24"/>
          <w:szCs w:val="24"/>
          <w:lang w:val="sk-SK"/>
        </w:rPr>
        <w:t xml:space="preserve"> a niekedy dokonca aj včely, poslíčkov, návštevníčky kr</w:t>
      </w:r>
      <w:r w:rsidR="001B7928">
        <w:rPr>
          <w:rFonts w:ascii="Times New Roman" w:hAnsi="Times New Roman" w:cs="Times New Roman"/>
          <w:sz w:val="24"/>
          <w:szCs w:val="24"/>
          <w:lang w:val="sk-SK"/>
        </w:rPr>
        <w:t>čiem, rastliny a stromy, tínedže</w:t>
      </w:r>
      <w:r w:rsidRPr="00FB4C6A">
        <w:rPr>
          <w:rFonts w:ascii="Times New Roman" w:hAnsi="Times New Roman" w:cs="Times New Roman"/>
          <w:sz w:val="24"/>
          <w:szCs w:val="24"/>
          <w:lang w:val="sk-SK"/>
        </w:rPr>
        <w:t xml:space="preserve">rov, </w:t>
      </w:r>
      <w:r>
        <w:rPr>
          <w:rFonts w:ascii="Times New Roman" w:hAnsi="Times New Roman" w:cs="Times New Roman"/>
          <w:sz w:val="24"/>
          <w:szCs w:val="24"/>
          <w:lang w:val="sk-SK"/>
        </w:rPr>
        <w:t>protestujúcich, lekárničky, chrobáky a bezpočet ďalších, viditeľných i neviditeľných.</w:t>
      </w:r>
    </w:p>
    <w:p w14:paraId="6A891FD8" w14:textId="77777777" w:rsidR="003F6F63" w:rsidRDefault="003F6F63">
      <w:pPr>
        <w:rPr>
          <w:rFonts w:ascii="Times New Roman" w:hAnsi="Times New Roman" w:cs="Times New Roman"/>
          <w:sz w:val="24"/>
          <w:szCs w:val="24"/>
          <w:lang w:val="sk-SK"/>
        </w:rPr>
      </w:pPr>
    </w:p>
    <w:p w14:paraId="641F0F04" w14:textId="5E72DFA5" w:rsidR="001B1CAE" w:rsidRDefault="001B1CAE">
      <w:pPr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Námestie má mnoho očí, ktoré sledujú, sú svedkami alebo dohliadajú, i keď často zámerne prehliada veci vyžadujú</w:t>
      </w:r>
      <w:r w:rsidR="00543559">
        <w:rPr>
          <w:rFonts w:ascii="Times New Roman" w:hAnsi="Times New Roman" w:cs="Times New Roman"/>
          <w:sz w:val="24"/>
          <w:szCs w:val="24"/>
          <w:lang w:val="sk-SK"/>
        </w:rPr>
        <w:t>ce</w:t>
      </w:r>
      <w:r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="00543559">
        <w:rPr>
          <w:rFonts w:ascii="Times New Roman" w:hAnsi="Times New Roman" w:cs="Times New Roman"/>
          <w:sz w:val="24"/>
          <w:szCs w:val="24"/>
          <w:lang w:val="sk-SK"/>
        </w:rPr>
        <w:t>mnoho</w:t>
      </w:r>
      <w:r>
        <w:rPr>
          <w:rFonts w:ascii="Times New Roman" w:hAnsi="Times New Roman" w:cs="Times New Roman"/>
          <w:sz w:val="24"/>
          <w:szCs w:val="24"/>
          <w:lang w:val="sk-SK"/>
        </w:rPr>
        <w:t xml:space="preserve"> pozornost</w:t>
      </w:r>
      <w:r w:rsidR="00543559">
        <w:rPr>
          <w:rFonts w:ascii="Times New Roman" w:hAnsi="Times New Roman" w:cs="Times New Roman"/>
          <w:sz w:val="24"/>
          <w:szCs w:val="24"/>
          <w:lang w:val="sk-SK"/>
        </w:rPr>
        <w:t>i</w:t>
      </w:r>
      <w:r>
        <w:rPr>
          <w:rFonts w:ascii="Times New Roman" w:hAnsi="Times New Roman" w:cs="Times New Roman"/>
          <w:sz w:val="24"/>
          <w:szCs w:val="24"/>
          <w:lang w:val="sk-SK"/>
        </w:rPr>
        <w:t xml:space="preserve">, </w:t>
      </w:r>
      <w:r w:rsidR="00955FFB">
        <w:rPr>
          <w:rFonts w:ascii="Times New Roman" w:hAnsi="Times New Roman" w:cs="Times New Roman"/>
          <w:sz w:val="24"/>
          <w:szCs w:val="24"/>
          <w:lang w:val="sk-SK"/>
        </w:rPr>
        <w:t>ktorá sa im nedostáv</w:t>
      </w:r>
      <w:r w:rsidR="003F6F63">
        <w:rPr>
          <w:rFonts w:ascii="Times New Roman" w:hAnsi="Times New Roman" w:cs="Times New Roman"/>
          <w:sz w:val="24"/>
          <w:szCs w:val="24"/>
          <w:lang w:val="sk-SK"/>
        </w:rPr>
        <w:t>a</w:t>
      </w:r>
      <w:r w:rsidR="001B7928">
        <w:rPr>
          <w:rFonts w:ascii="Times New Roman" w:hAnsi="Times New Roman" w:cs="Times New Roman"/>
          <w:sz w:val="24"/>
          <w:szCs w:val="24"/>
          <w:lang w:val="sk-SK"/>
        </w:rPr>
        <w:t>. Jeho štruktú</w:t>
      </w:r>
      <w:r>
        <w:rPr>
          <w:rFonts w:ascii="Times New Roman" w:hAnsi="Times New Roman" w:cs="Times New Roman"/>
          <w:sz w:val="24"/>
          <w:szCs w:val="24"/>
          <w:lang w:val="sk-SK"/>
        </w:rPr>
        <w:t>rovanosť umožňuje rôzne typy pohľadov; priečne, z miesta na miesto, z bodov, ktoré vidieť, na body, ktoré nevidno.</w:t>
      </w:r>
    </w:p>
    <w:p w14:paraId="34BE27B9" w14:textId="77777777" w:rsidR="003F6F63" w:rsidRDefault="003F6F63">
      <w:pPr>
        <w:rPr>
          <w:rFonts w:ascii="Times New Roman" w:hAnsi="Times New Roman" w:cs="Times New Roman"/>
          <w:sz w:val="24"/>
          <w:szCs w:val="24"/>
          <w:lang w:val="sk-SK"/>
        </w:rPr>
      </w:pPr>
    </w:p>
    <w:p w14:paraId="168FFAAD" w14:textId="29978460" w:rsidR="001B1CAE" w:rsidRDefault="001B1CAE">
      <w:pPr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Je tu množstvo budov a množstvo okien; štátne inštitúcie, obchody, kaviarne a bary, obchody, okolo</w:t>
      </w:r>
      <w:r w:rsidR="001B7928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k-SK"/>
        </w:rPr>
        <w:t>prechádzajúce električky, autá alebo parkujúce policajné hliadky. To všetko ponúka rôzne príležitosti venovať pozornosť tomu, čo sa tu odohráva. Napriek tomu je nezriedka pohodlnejšie nevidieť či nepočuť.</w:t>
      </w:r>
    </w:p>
    <w:p w14:paraId="63A744AD" w14:textId="77777777" w:rsidR="003F6F63" w:rsidRDefault="003F6F63" w:rsidP="001B1CAE">
      <w:pPr>
        <w:rPr>
          <w:rFonts w:ascii="Times New Roman" w:hAnsi="Times New Roman" w:cs="Times New Roman"/>
          <w:sz w:val="24"/>
          <w:szCs w:val="24"/>
          <w:lang w:val="sk-SK"/>
        </w:rPr>
      </w:pPr>
    </w:p>
    <w:p w14:paraId="2C9079BE" w14:textId="64817921" w:rsidR="001B1CAE" w:rsidRDefault="001B1CAE" w:rsidP="001B1CAE">
      <w:pPr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Každý, kto námestím prechádza, má iné privilégia pohybu: kam môže ísť, kam vstúpiť a kam sa nedostane. To všetko závisí na vaš</w:t>
      </w:r>
      <w:r w:rsidR="003F6F63">
        <w:rPr>
          <w:rFonts w:ascii="Times New Roman" w:hAnsi="Times New Roman" w:cs="Times New Roman"/>
          <w:sz w:val="24"/>
          <w:szCs w:val="24"/>
          <w:lang w:val="sk-SK"/>
        </w:rPr>
        <w:t>om</w:t>
      </w:r>
      <w:r>
        <w:rPr>
          <w:rFonts w:ascii="Times New Roman" w:hAnsi="Times New Roman" w:cs="Times New Roman"/>
          <w:sz w:val="24"/>
          <w:szCs w:val="24"/>
          <w:lang w:val="sk-SK"/>
        </w:rPr>
        <w:t xml:space="preserve"> spoločensk</w:t>
      </w:r>
      <w:r w:rsidR="003F6F63">
        <w:rPr>
          <w:rFonts w:ascii="Times New Roman" w:hAnsi="Times New Roman" w:cs="Times New Roman"/>
          <w:sz w:val="24"/>
          <w:szCs w:val="24"/>
          <w:lang w:val="sk-SK"/>
        </w:rPr>
        <w:t>om statuse</w:t>
      </w:r>
      <w:r>
        <w:rPr>
          <w:rFonts w:ascii="Times New Roman" w:hAnsi="Times New Roman" w:cs="Times New Roman"/>
          <w:sz w:val="24"/>
          <w:szCs w:val="24"/>
          <w:lang w:val="sk-SK"/>
        </w:rPr>
        <w:t xml:space="preserve"> a postavení, vaš</w:t>
      </w:r>
      <w:r w:rsidR="009E0CFC">
        <w:rPr>
          <w:rFonts w:ascii="Times New Roman" w:hAnsi="Times New Roman" w:cs="Times New Roman"/>
          <w:sz w:val="24"/>
          <w:szCs w:val="24"/>
          <w:lang w:val="sk-SK"/>
        </w:rPr>
        <w:t>om</w:t>
      </w:r>
      <w:r>
        <w:rPr>
          <w:rFonts w:ascii="Times New Roman" w:hAnsi="Times New Roman" w:cs="Times New Roman"/>
          <w:sz w:val="24"/>
          <w:szCs w:val="24"/>
          <w:lang w:val="sk-SK"/>
        </w:rPr>
        <w:t xml:space="preserve"> miest</w:t>
      </w:r>
      <w:r w:rsidR="009E0CFC">
        <w:rPr>
          <w:rFonts w:ascii="Times New Roman" w:hAnsi="Times New Roman" w:cs="Times New Roman"/>
          <w:sz w:val="24"/>
          <w:szCs w:val="24"/>
          <w:lang w:val="sk-SK"/>
        </w:rPr>
        <w:t>e</w:t>
      </w:r>
      <w:r>
        <w:rPr>
          <w:rFonts w:ascii="Times New Roman" w:hAnsi="Times New Roman" w:cs="Times New Roman"/>
          <w:sz w:val="24"/>
          <w:szCs w:val="24"/>
          <w:lang w:val="sk-SK"/>
        </w:rPr>
        <w:t xml:space="preserve"> v hierarchii mesta. A pritom sa všetci, bez ohľadu na ich pozíciu, stretávajú niekde uprostred. Väčšinou bez akejkoľvek možnosti vzájomne </w:t>
      </w:r>
      <w:proofErr w:type="spellStart"/>
      <w:r>
        <w:rPr>
          <w:rFonts w:ascii="Times New Roman" w:hAnsi="Times New Roman" w:cs="Times New Roman"/>
          <w:sz w:val="24"/>
          <w:szCs w:val="24"/>
          <w:lang w:val="sk-SK"/>
        </w:rPr>
        <w:t>interagovať</w:t>
      </w:r>
      <w:proofErr w:type="spellEnd"/>
      <w:r w:rsidR="00E712B3">
        <w:rPr>
          <w:rFonts w:ascii="Times New Roman" w:hAnsi="Times New Roman" w:cs="Times New Roman"/>
          <w:sz w:val="24"/>
          <w:szCs w:val="24"/>
          <w:lang w:val="sk-SK"/>
        </w:rPr>
        <w:t>, i</w:t>
      </w:r>
      <w:r w:rsidR="003F6F63">
        <w:rPr>
          <w:rFonts w:ascii="Times New Roman" w:hAnsi="Times New Roman" w:cs="Times New Roman"/>
          <w:sz w:val="24"/>
          <w:szCs w:val="24"/>
          <w:lang w:val="sk-SK"/>
        </w:rPr>
        <w:t> </w:t>
      </w:r>
      <w:r w:rsidR="00E712B3">
        <w:rPr>
          <w:rFonts w:ascii="Times New Roman" w:hAnsi="Times New Roman" w:cs="Times New Roman"/>
          <w:sz w:val="24"/>
          <w:szCs w:val="24"/>
          <w:lang w:val="sk-SK"/>
        </w:rPr>
        <w:t>keby</w:t>
      </w:r>
      <w:r w:rsidR="003F6F63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="00E712B3">
        <w:rPr>
          <w:rFonts w:ascii="Times New Roman" w:hAnsi="Times New Roman" w:cs="Times New Roman"/>
          <w:sz w:val="24"/>
          <w:szCs w:val="24"/>
          <w:lang w:val="sk-SK"/>
        </w:rPr>
        <w:t>po tom túžili.</w:t>
      </w:r>
    </w:p>
    <w:p w14:paraId="3431A0B1" w14:textId="77777777" w:rsidR="003F6F63" w:rsidRDefault="003F6F63" w:rsidP="001B1CAE">
      <w:pPr>
        <w:rPr>
          <w:rFonts w:ascii="Times New Roman" w:hAnsi="Times New Roman" w:cs="Times New Roman"/>
          <w:sz w:val="24"/>
          <w:szCs w:val="24"/>
          <w:lang w:val="sk-SK"/>
        </w:rPr>
      </w:pPr>
    </w:p>
    <w:p w14:paraId="3D9B3F05" w14:textId="51F416BB" w:rsidR="001B1CAE" w:rsidRDefault="00E712B3" w:rsidP="001B1CAE">
      <w:pPr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Prvá samostatná výstava českej, medzinárodne uznávanej umelkyne Evy Koťátkovej v </w:t>
      </w:r>
      <w:proofErr w:type="spellStart"/>
      <w:r>
        <w:rPr>
          <w:rFonts w:ascii="Times New Roman" w:hAnsi="Times New Roman" w:cs="Times New Roman"/>
          <w:sz w:val="24"/>
          <w:szCs w:val="24"/>
          <w:lang w:val="sk-SK"/>
        </w:rPr>
        <w:t>Kunsthalle</w:t>
      </w:r>
      <w:proofErr w:type="spellEnd"/>
      <w:r>
        <w:rPr>
          <w:rFonts w:ascii="Times New Roman" w:hAnsi="Times New Roman" w:cs="Times New Roman"/>
          <w:sz w:val="24"/>
          <w:szCs w:val="24"/>
          <w:lang w:val="sk-SK"/>
        </w:rPr>
        <w:t xml:space="preserve"> Bratislava</w:t>
      </w:r>
      <w:r w:rsidR="007D2132">
        <w:rPr>
          <w:rFonts w:ascii="Times New Roman" w:hAnsi="Times New Roman" w:cs="Times New Roman"/>
          <w:sz w:val="24"/>
          <w:szCs w:val="24"/>
          <w:lang w:val="sk-SK"/>
        </w:rPr>
        <w:t xml:space="preserve"> sa </w:t>
      </w:r>
      <w:r w:rsidR="003F6F63">
        <w:rPr>
          <w:rFonts w:ascii="Times New Roman" w:hAnsi="Times New Roman" w:cs="Times New Roman"/>
          <w:sz w:val="24"/>
          <w:szCs w:val="24"/>
          <w:lang w:val="sk-SK"/>
        </w:rPr>
        <w:t xml:space="preserve">– </w:t>
      </w:r>
      <w:r w:rsidR="007D2132">
        <w:rPr>
          <w:rFonts w:ascii="Times New Roman" w:hAnsi="Times New Roman" w:cs="Times New Roman"/>
          <w:sz w:val="24"/>
          <w:szCs w:val="24"/>
          <w:lang w:val="sk-SK"/>
        </w:rPr>
        <w:t xml:space="preserve">vstupujúc do komplexnej pavučiny </w:t>
      </w:r>
      <w:r w:rsidR="000C079A">
        <w:rPr>
          <w:rFonts w:ascii="Times New Roman" w:hAnsi="Times New Roman" w:cs="Times New Roman"/>
          <w:sz w:val="24"/>
          <w:szCs w:val="24"/>
          <w:lang w:val="sk-SK"/>
        </w:rPr>
        <w:t>živých</w:t>
      </w:r>
      <w:r w:rsidR="007D2132">
        <w:rPr>
          <w:rFonts w:ascii="Times New Roman" w:hAnsi="Times New Roman" w:cs="Times New Roman"/>
          <w:sz w:val="24"/>
          <w:szCs w:val="24"/>
          <w:lang w:val="sk-SK"/>
        </w:rPr>
        <w:t xml:space="preserve"> vzťahov na námestí </w:t>
      </w:r>
      <w:r w:rsidR="003F6F63">
        <w:rPr>
          <w:rFonts w:ascii="Times New Roman" w:hAnsi="Times New Roman" w:cs="Times New Roman"/>
          <w:sz w:val="24"/>
          <w:szCs w:val="24"/>
          <w:lang w:val="sk-SK"/>
        </w:rPr>
        <w:t>–</w:t>
      </w:r>
      <w:r w:rsidR="007D2132">
        <w:rPr>
          <w:rFonts w:ascii="Times New Roman" w:hAnsi="Times New Roman" w:cs="Times New Roman"/>
          <w:sz w:val="24"/>
          <w:szCs w:val="24"/>
          <w:lang w:val="sk-SK"/>
        </w:rPr>
        <w:t>prezentuje na prízemí inštitúcie</w:t>
      </w:r>
      <w:r w:rsidR="003F6F63">
        <w:rPr>
          <w:rFonts w:ascii="Times New Roman" w:hAnsi="Times New Roman" w:cs="Times New Roman"/>
          <w:sz w:val="24"/>
          <w:szCs w:val="24"/>
          <w:lang w:val="sk-SK"/>
        </w:rPr>
        <w:t>,</w:t>
      </w:r>
      <w:r w:rsidR="007D2132">
        <w:rPr>
          <w:rFonts w:ascii="Times New Roman" w:hAnsi="Times New Roman" w:cs="Times New Roman"/>
          <w:sz w:val="24"/>
          <w:szCs w:val="24"/>
          <w:lang w:val="sk-SK"/>
        </w:rPr>
        <w:t xml:space="preserve"> a to v priamom kontakte s okolitým prostredím cez veľkorozmerné okná. </w:t>
      </w:r>
      <w:r w:rsidR="000C079A">
        <w:rPr>
          <w:rFonts w:ascii="Times New Roman" w:hAnsi="Times New Roman" w:cs="Times New Roman"/>
          <w:sz w:val="24"/>
          <w:szCs w:val="24"/>
          <w:lang w:val="sk-SK"/>
        </w:rPr>
        <w:t>Vo svojej t</w:t>
      </w:r>
      <w:r w:rsidR="007D2132">
        <w:rPr>
          <w:rFonts w:ascii="Times New Roman" w:hAnsi="Times New Roman" w:cs="Times New Roman"/>
          <w:sz w:val="24"/>
          <w:szCs w:val="24"/>
          <w:lang w:val="sk-SK"/>
        </w:rPr>
        <w:t>vorb</w:t>
      </w:r>
      <w:r w:rsidR="000C079A">
        <w:rPr>
          <w:rFonts w:ascii="Times New Roman" w:hAnsi="Times New Roman" w:cs="Times New Roman"/>
          <w:sz w:val="24"/>
          <w:szCs w:val="24"/>
          <w:lang w:val="sk-SK"/>
        </w:rPr>
        <w:t>e</w:t>
      </w:r>
      <w:r w:rsidR="007D2132">
        <w:rPr>
          <w:rFonts w:ascii="Times New Roman" w:hAnsi="Times New Roman" w:cs="Times New Roman"/>
          <w:sz w:val="24"/>
          <w:szCs w:val="24"/>
          <w:lang w:val="sk-SK"/>
        </w:rPr>
        <w:t xml:space="preserve"> Koťátkov</w:t>
      </w:r>
      <w:r w:rsidR="000C079A">
        <w:rPr>
          <w:rFonts w:ascii="Times New Roman" w:hAnsi="Times New Roman" w:cs="Times New Roman"/>
          <w:sz w:val="24"/>
          <w:szCs w:val="24"/>
          <w:lang w:val="sk-SK"/>
        </w:rPr>
        <w:t>á</w:t>
      </w:r>
      <w:r w:rsidR="007D2132">
        <w:rPr>
          <w:rFonts w:ascii="Times New Roman" w:hAnsi="Times New Roman" w:cs="Times New Roman"/>
          <w:sz w:val="24"/>
          <w:szCs w:val="24"/>
          <w:lang w:val="sk-SK"/>
        </w:rPr>
        <w:t xml:space="preserve"> skúma, analyzuje, komentuje a symbolicky sa vzťahuje </w:t>
      </w:r>
      <w:r w:rsidR="009E0CFC">
        <w:rPr>
          <w:rFonts w:ascii="Times New Roman" w:hAnsi="Times New Roman" w:cs="Times New Roman"/>
          <w:sz w:val="24"/>
          <w:szCs w:val="24"/>
          <w:lang w:val="sk-SK"/>
        </w:rPr>
        <w:t>práve</w:t>
      </w:r>
      <w:r w:rsidR="009E0CFC">
        <w:rPr>
          <w:rFonts w:ascii="Times New Roman" w:hAnsi="Times New Roman" w:cs="Times New Roman"/>
          <w:sz w:val="24"/>
          <w:szCs w:val="24"/>
          <w:lang w:val="sk-SK"/>
        </w:rPr>
        <w:t xml:space="preserve"> na</w:t>
      </w:r>
      <w:r w:rsidR="007D2132">
        <w:rPr>
          <w:rFonts w:ascii="Times New Roman" w:hAnsi="Times New Roman" w:cs="Times New Roman"/>
          <w:sz w:val="24"/>
          <w:szCs w:val="24"/>
          <w:lang w:val="sk-SK"/>
        </w:rPr>
        <w:t> tak</w:t>
      </w:r>
      <w:r w:rsidR="009E0CFC">
        <w:rPr>
          <w:rFonts w:ascii="Times New Roman" w:hAnsi="Times New Roman" w:cs="Times New Roman"/>
          <w:sz w:val="24"/>
          <w:szCs w:val="24"/>
          <w:lang w:val="sk-SK"/>
        </w:rPr>
        <w:t>é</w:t>
      </w:r>
      <w:r w:rsidR="007D2132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="001B7928">
        <w:rPr>
          <w:rFonts w:ascii="Times New Roman" w:hAnsi="Times New Roman" w:cs="Times New Roman"/>
          <w:sz w:val="24"/>
          <w:szCs w:val="24"/>
          <w:lang w:val="sk-SK"/>
        </w:rPr>
        <w:t>situác</w:t>
      </w:r>
      <w:r w:rsidR="009E0CFC">
        <w:rPr>
          <w:rFonts w:ascii="Times New Roman" w:hAnsi="Times New Roman" w:cs="Times New Roman"/>
          <w:sz w:val="24"/>
          <w:szCs w:val="24"/>
          <w:lang w:val="sk-SK"/>
        </w:rPr>
        <w:t>ie</w:t>
      </w:r>
      <w:r w:rsidR="007D2132">
        <w:rPr>
          <w:rFonts w:ascii="Times New Roman" w:hAnsi="Times New Roman" w:cs="Times New Roman"/>
          <w:sz w:val="24"/>
          <w:szCs w:val="24"/>
          <w:lang w:val="sk-SK"/>
        </w:rPr>
        <w:t>, ak</w:t>
      </w:r>
      <w:r w:rsidR="009E0CFC">
        <w:rPr>
          <w:rFonts w:ascii="Times New Roman" w:hAnsi="Times New Roman" w:cs="Times New Roman"/>
          <w:sz w:val="24"/>
          <w:szCs w:val="24"/>
          <w:lang w:val="sk-SK"/>
        </w:rPr>
        <w:t xml:space="preserve">ými sú tie </w:t>
      </w:r>
      <w:r w:rsidR="007D2132">
        <w:rPr>
          <w:rFonts w:ascii="Times New Roman" w:hAnsi="Times New Roman" w:cs="Times New Roman"/>
          <w:sz w:val="24"/>
          <w:szCs w:val="24"/>
          <w:lang w:val="sk-SK"/>
        </w:rPr>
        <w:t>na námestí.</w:t>
      </w:r>
      <w:r w:rsidR="00855F9C">
        <w:rPr>
          <w:rFonts w:ascii="Times New Roman" w:hAnsi="Times New Roman" w:cs="Times New Roman"/>
          <w:sz w:val="24"/>
          <w:szCs w:val="24"/>
          <w:lang w:val="sk-SK"/>
        </w:rPr>
        <w:t xml:space="preserve"> Dlhodobo sa zaujíma o </w:t>
      </w:r>
      <w:r w:rsidR="009E0CFC">
        <w:rPr>
          <w:rFonts w:ascii="Times New Roman" w:hAnsi="Times New Roman" w:cs="Times New Roman"/>
          <w:sz w:val="24"/>
          <w:szCs w:val="24"/>
          <w:lang w:val="sk-SK"/>
        </w:rPr>
        <w:t>úlohu</w:t>
      </w:r>
      <w:r w:rsidR="00855F9C">
        <w:rPr>
          <w:rFonts w:ascii="Times New Roman" w:hAnsi="Times New Roman" w:cs="Times New Roman"/>
          <w:sz w:val="24"/>
          <w:szCs w:val="24"/>
          <w:lang w:val="sk-SK"/>
        </w:rPr>
        <w:t xml:space="preserve"> inštitucionalizovaných foriem moci a zavedených spoločenských jednotiek </w:t>
      </w:r>
      <w:r w:rsidR="009E0CFC">
        <w:rPr>
          <w:rFonts w:ascii="Times New Roman" w:hAnsi="Times New Roman" w:cs="Times New Roman"/>
          <w:sz w:val="24"/>
          <w:szCs w:val="24"/>
          <w:lang w:val="sk-SK"/>
        </w:rPr>
        <w:t>akými sú</w:t>
      </w:r>
      <w:r w:rsidR="00855F9C">
        <w:rPr>
          <w:rFonts w:ascii="Times New Roman" w:hAnsi="Times New Roman" w:cs="Times New Roman"/>
          <w:sz w:val="24"/>
          <w:szCs w:val="24"/>
          <w:lang w:val="sk-SK"/>
        </w:rPr>
        <w:t xml:space="preserve"> komunita, rodina či ich politicky definované kontrolné mechanizmy. Prostredníctvom svojej komplexnej umeleckej tvorby Koťátková mapuje ich formatívne vplyvy na jednotlivca bez ohľadu na to, ako a či taká osoba môže alebo chce vlastne patriť k daným preddefinovaným štruktúram.</w:t>
      </w:r>
    </w:p>
    <w:p w14:paraId="07CD8A39" w14:textId="0FEF4F27" w:rsidR="00855F9C" w:rsidRDefault="00855F9C" w:rsidP="001B1CAE">
      <w:pPr>
        <w:rPr>
          <w:rFonts w:ascii="Times New Roman" w:hAnsi="Times New Roman" w:cs="Times New Roman"/>
          <w:sz w:val="24"/>
          <w:szCs w:val="24"/>
          <w:lang w:val="sk-SK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sk-SK"/>
        </w:rPr>
        <w:t>Koťátkov</w:t>
      </w:r>
      <w:r w:rsidR="00750E27">
        <w:rPr>
          <w:rFonts w:ascii="Times New Roman" w:hAnsi="Times New Roman" w:cs="Times New Roman"/>
          <w:sz w:val="24"/>
          <w:szCs w:val="24"/>
          <w:lang w:val="sk-SK"/>
        </w:rPr>
        <w:t>ej</w:t>
      </w:r>
      <w:proofErr w:type="spellEnd"/>
      <w:r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="009E0CFC">
        <w:rPr>
          <w:rFonts w:ascii="Times New Roman" w:hAnsi="Times New Roman" w:cs="Times New Roman"/>
          <w:sz w:val="24"/>
          <w:szCs w:val="24"/>
          <w:lang w:val="sk-SK"/>
        </w:rPr>
        <w:t>dôsledne</w:t>
      </w:r>
      <w:r w:rsidR="00750E27">
        <w:rPr>
          <w:rFonts w:ascii="Times New Roman" w:hAnsi="Times New Roman" w:cs="Times New Roman"/>
          <w:sz w:val="24"/>
          <w:szCs w:val="24"/>
          <w:lang w:val="sk-SK"/>
        </w:rPr>
        <w:t xml:space="preserve"> konštruované scénografie tvor</w:t>
      </w:r>
      <w:r w:rsidR="009E0CFC">
        <w:rPr>
          <w:rFonts w:ascii="Times New Roman" w:hAnsi="Times New Roman" w:cs="Times New Roman"/>
          <w:sz w:val="24"/>
          <w:szCs w:val="24"/>
          <w:lang w:val="sk-SK"/>
        </w:rPr>
        <w:t xml:space="preserve">ia </w:t>
      </w:r>
      <w:r w:rsidR="00750E27">
        <w:rPr>
          <w:rFonts w:ascii="Times New Roman" w:hAnsi="Times New Roman" w:cs="Times New Roman"/>
          <w:sz w:val="24"/>
          <w:szCs w:val="24"/>
          <w:lang w:val="sk-SK"/>
        </w:rPr>
        <w:t>množstvo prvkov; zvárané objekty, ktoré vo svojej abstraktnosti čas od času pripomínaj</w:t>
      </w:r>
      <w:r w:rsidR="001B7928">
        <w:rPr>
          <w:rFonts w:ascii="Times New Roman" w:hAnsi="Times New Roman" w:cs="Times New Roman"/>
          <w:sz w:val="24"/>
          <w:szCs w:val="24"/>
          <w:lang w:val="sk-SK"/>
        </w:rPr>
        <w:t>ú</w:t>
      </w:r>
      <w:r w:rsidR="00750E27">
        <w:rPr>
          <w:rFonts w:ascii="Times New Roman" w:hAnsi="Times New Roman" w:cs="Times New Roman"/>
          <w:sz w:val="24"/>
          <w:szCs w:val="24"/>
          <w:lang w:val="sk-SK"/>
        </w:rPr>
        <w:t xml:space="preserve"> alebo naznačujú figuratívne vlastnosti; </w:t>
      </w:r>
      <w:proofErr w:type="spellStart"/>
      <w:r w:rsidR="00750E27">
        <w:rPr>
          <w:rFonts w:ascii="Times New Roman" w:hAnsi="Times New Roman" w:cs="Times New Roman"/>
          <w:sz w:val="24"/>
          <w:szCs w:val="24"/>
          <w:lang w:val="sk-SK"/>
        </w:rPr>
        <w:t>ready</w:t>
      </w:r>
      <w:proofErr w:type="spellEnd"/>
      <w:r w:rsidR="009E0CFC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proofErr w:type="spellStart"/>
      <w:r w:rsidR="00750E27">
        <w:rPr>
          <w:rFonts w:ascii="Times New Roman" w:hAnsi="Times New Roman" w:cs="Times New Roman"/>
          <w:sz w:val="24"/>
          <w:szCs w:val="24"/>
          <w:lang w:val="sk-SK"/>
        </w:rPr>
        <w:lastRenderedPageBreak/>
        <w:t>made</w:t>
      </w:r>
      <w:proofErr w:type="spellEnd"/>
      <w:r w:rsidR="00750E27">
        <w:rPr>
          <w:rFonts w:ascii="Times New Roman" w:hAnsi="Times New Roman" w:cs="Times New Roman"/>
          <w:sz w:val="24"/>
          <w:szCs w:val="24"/>
          <w:lang w:val="sk-SK"/>
        </w:rPr>
        <w:t xml:space="preserve"> objekty vykazujúce konkrétne, jasne rozoznateľné odkazy ako napríklad typické unifikované školské stoličky; miniatúrne mod</w:t>
      </w:r>
      <w:r w:rsidR="000C079A">
        <w:rPr>
          <w:rFonts w:ascii="Times New Roman" w:hAnsi="Times New Roman" w:cs="Times New Roman"/>
          <w:sz w:val="24"/>
          <w:szCs w:val="24"/>
          <w:lang w:val="sk-SK"/>
        </w:rPr>
        <w:t>e</w:t>
      </w:r>
      <w:r w:rsidR="00750E27">
        <w:rPr>
          <w:rFonts w:ascii="Times New Roman" w:hAnsi="Times New Roman" w:cs="Times New Roman"/>
          <w:sz w:val="24"/>
          <w:szCs w:val="24"/>
          <w:lang w:val="sk-SK"/>
        </w:rPr>
        <w:t xml:space="preserve">ly v rôznych mierkach; ručne šité kostýmy a oblečenie; koláže kombinujúce nájdený materiál doplnený kresbami, často upravené jej dcérkou alebo ďalšími deťmi; kusy </w:t>
      </w:r>
      <w:proofErr w:type="spellStart"/>
      <w:r w:rsidR="00750E27">
        <w:rPr>
          <w:rFonts w:ascii="Times New Roman" w:hAnsi="Times New Roman" w:cs="Times New Roman"/>
          <w:sz w:val="24"/>
          <w:szCs w:val="24"/>
          <w:lang w:val="sk-SK"/>
        </w:rPr>
        <w:t>reformulovaného</w:t>
      </w:r>
      <w:proofErr w:type="spellEnd"/>
      <w:r w:rsidR="00750E27">
        <w:rPr>
          <w:rFonts w:ascii="Times New Roman" w:hAnsi="Times New Roman" w:cs="Times New Roman"/>
          <w:sz w:val="24"/>
          <w:szCs w:val="24"/>
          <w:lang w:val="sk-SK"/>
        </w:rPr>
        <w:t xml:space="preserve"> domáceho nábytku </w:t>
      </w:r>
      <w:r w:rsidR="008C208C">
        <w:rPr>
          <w:rFonts w:ascii="Times New Roman" w:hAnsi="Times New Roman" w:cs="Times New Roman"/>
          <w:sz w:val="24"/>
          <w:szCs w:val="24"/>
          <w:lang w:val="sk-SK"/>
        </w:rPr>
        <w:t>akými sú</w:t>
      </w:r>
      <w:r w:rsidR="00750E27">
        <w:rPr>
          <w:rFonts w:ascii="Times New Roman" w:hAnsi="Times New Roman" w:cs="Times New Roman"/>
          <w:sz w:val="24"/>
          <w:szCs w:val="24"/>
          <w:lang w:val="sk-SK"/>
        </w:rPr>
        <w:t xml:space="preserve"> stoly či postele; to všetko spr</w:t>
      </w:r>
      <w:r w:rsidR="001B7928">
        <w:rPr>
          <w:rFonts w:ascii="Times New Roman" w:hAnsi="Times New Roman" w:cs="Times New Roman"/>
          <w:sz w:val="24"/>
          <w:szCs w:val="24"/>
          <w:lang w:val="sk-SK"/>
        </w:rPr>
        <w:t>e</w:t>
      </w:r>
      <w:r w:rsidR="00750E27">
        <w:rPr>
          <w:rFonts w:ascii="Times New Roman" w:hAnsi="Times New Roman" w:cs="Times New Roman"/>
          <w:sz w:val="24"/>
          <w:szCs w:val="24"/>
          <w:lang w:val="sk-SK"/>
        </w:rPr>
        <w:t>vádzané či vyložen</w:t>
      </w:r>
      <w:r w:rsidR="008C208C">
        <w:rPr>
          <w:rFonts w:ascii="Times New Roman" w:hAnsi="Times New Roman" w:cs="Times New Roman"/>
          <w:sz w:val="24"/>
          <w:szCs w:val="24"/>
          <w:lang w:val="sk-SK"/>
        </w:rPr>
        <w:t>e</w:t>
      </w:r>
      <w:r w:rsidR="00750E27">
        <w:rPr>
          <w:rFonts w:ascii="Times New Roman" w:hAnsi="Times New Roman" w:cs="Times New Roman"/>
          <w:sz w:val="24"/>
          <w:szCs w:val="24"/>
          <w:lang w:val="sk-SK"/>
        </w:rPr>
        <w:t xml:space="preserve"> utopené v hlasoch ľudí rozprávajúcich o svojich spoločenských skúsenostiach.</w:t>
      </w:r>
    </w:p>
    <w:p w14:paraId="733C534B" w14:textId="77777777" w:rsidR="00750E27" w:rsidRDefault="00750E27" w:rsidP="001B1CAE">
      <w:pPr>
        <w:rPr>
          <w:rFonts w:ascii="Times New Roman" w:hAnsi="Times New Roman" w:cs="Times New Roman"/>
          <w:sz w:val="24"/>
          <w:szCs w:val="24"/>
          <w:lang w:val="sk-SK"/>
        </w:rPr>
      </w:pPr>
    </w:p>
    <w:p w14:paraId="6C5452FD" w14:textId="537F88D1" w:rsidR="00750E27" w:rsidRDefault="00750E27" w:rsidP="001B1CAE">
      <w:pPr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Koťátková sa zaujíma o marginalizované hlasy, hlasy ľudí, ktorí nezapadajú či schválne nechcú zapadať do zavedených kategórií, ktoré daný politický systém ponúka, ktorí bojujú o svoje miesto v spoločnosti či dokonca vo svojom tele.</w:t>
      </w:r>
      <w:r w:rsidR="00D4220E">
        <w:rPr>
          <w:rFonts w:ascii="Times New Roman" w:hAnsi="Times New Roman" w:cs="Times New Roman"/>
          <w:sz w:val="24"/>
          <w:szCs w:val="24"/>
          <w:lang w:val="sk-SK"/>
        </w:rPr>
        <w:t xml:space="preserve"> Neskôr začala používať symbol ryby, tvora neschopného vydávať zvuky, mať hlas. Tieto ryby sú navyše vytrhnuté z</w:t>
      </w:r>
      <w:r w:rsidR="000C079A">
        <w:rPr>
          <w:rFonts w:ascii="Times New Roman" w:hAnsi="Times New Roman" w:cs="Times New Roman"/>
          <w:sz w:val="24"/>
          <w:szCs w:val="24"/>
          <w:lang w:val="sk-SK"/>
        </w:rPr>
        <w:t>o</w:t>
      </w:r>
      <w:r w:rsidR="00D4220E">
        <w:rPr>
          <w:rFonts w:ascii="Times New Roman" w:hAnsi="Times New Roman" w:cs="Times New Roman"/>
          <w:sz w:val="24"/>
          <w:szCs w:val="24"/>
          <w:lang w:val="sk-SK"/>
        </w:rPr>
        <w:t> svojho prirodzeného prostredia, totiž z vody. Na prvý pohľad hravé</w:t>
      </w:r>
      <w:r w:rsidR="008C208C">
        <w:rPr>
          <w:rFonts w:ascii="Times New Roman" w:hAnsi="Times New Roman" w:cs="Times New Roman"/>
          <w:sz w:val="24"/>
          <w:szCs w:val="24"/>
          <w:lang w:val="sk-SK"/>
        </w:rPr>
        <w:t>,</w:t>
      </w:r>
      <w:r w:rsidR="00D4220E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="000C079A">
        <w:rPr>
          <w:rFonts w:ascii="Times New Roman" w:hAnsi="Times New Roman" w:cs="Times New Roman"/>
          <w:sz w:val="24"/>
          <w:szCs w:val="24"/>
          <w:lang w:val="sk-SK"/>
        </w:rPr>
        <w:t>ale v skutočnosti</w:t>
      </w:r>
      <w:r w:rsidR="00D4220E">
        <w:rPr>
          <w:rFonts w:ascii="Times New Roman" w:hAnsi="Times New Roman" w:cs="Times New Roman"/>
          <w:sz w:val="24"/>
          <w:szCs w:val="24"/>
          <w:lang w:val="sk-SK"/>
        </w:rPr>
        <w:t xml:space="preserve"> strat</w:t>
      </w:r>
      <w:r w:rsidR="000C079A">
        <w:rPr>
          <w:rFonts w:ascii="Times New Roman" w:hAnsi="Times New Roman" w:cs="Times New Roman"/>
          <w:sz w:val="24"/>
          <w:szCs w:val="24"/>
          <w:lang w:val="sk-SK"/>
        </w:rPr>
        <w:t>e</w:t>
      </w:r>
      <w:r w:rsidR="00D4220E">
        <w:rPr>
          <w:rFonts w:ascii="Times New Roman" w:hAnsi="Times New Roman" w:cs="Times New Roman"/>
          <w:sz w:val="24"/>
          <w:szCs w:val="24"/>
          <w:lang w:val="sk-SK"/>
        </w:rPr>
        <w:t xml:space="preserve">né a s neustálou </w:t>
      </w:r>
      <w:r w:rsidR="000C079A">
        <w:rPr>
          <w:rFonts w:ascii="Times New Roman" w:hAnsi="Times New Roman" w:cs="Times New Roman"/>
          <w:sz w:val="24"/>
          <w:szCs w:val="24"/>
          <w:lang w:val="sk-SK"/>
        </w:rPr>
        <w:t>snahou vyjadriť svoju identitu</w:t>
      </w:r>
      <w:r w:rsidR="00D4220E">
        <w:rPr>
          <w:rFonts w:ascii="Times New Roman" w:hAnsi="Times New Roman" w:cs="Times New Roman"/>
          <w:sz w:val="24"/>
          <w:szCs w:val="24"/>
          <w:lang w:val="sk-SK"/>
        </w:rPr>
        <w:t xml:space="preserve"> a nájsť svoje práv</w:t>
      </w:r>
      <w:r w:rsidR="000C079A">
        <w:rPr>
          <w:rFonts w:ascii="Times New Roman" w:hAnsi="Times New Roman" w:cs="Times New Roman"/>
          <w:sz w:val="24"/>
          <w:szCs w:val="24"/>
          <w:lang w:val="sk-SK"/>
        </w:rPr>
        <w:t>o</w:t>
      </w:r>
      <w:r w:rsidR="00D4220E">
        <w:rPr>
          <w:rFonts w:ascii="Times New Roman" w:hAnsi="Times New Roman" w:cs="Times New Roman"/>
          <w:sz w:val="24"/>
          <w:szCs w:val="24"/>
          <w:lang w:val="sk-SK"/>
        </w:rPr>
        <w:t>platné miesto.</w:t>
      </w:r>
    </w:p>
    <w:p w14:paraId="5EB0ADFD" w14:textId="77777777" w:rsidR="008C208C" w:rsidRDefault="008C208C" w:rsidP="001B1CAE">
      <w:pPr>
        <w:rPr>
          <w:rFonts w:ascii="Times New Roman" w:hAnsi="Times New Roman" w:cs="Times New Roman"/>
          <w:sz w:val="24"/>
          <w:szCs w:val="24"/>
          <w:lang w:val="sk-SK"/>
        </w:rPr>
      </w:pPr>
    </w:p>
    <w:p w14:paraId="04FCB176" w14:textId="128782C3" w:rsidR="00F21316" w:rsidRDefault="00D4220E" w:rsidP="001B1CAE">
      <w:pPr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Na jednej z lavičiek pred Starou tržnicou leží človek úplne zakrytý spacákom</w:t>
      </w:r>
      <w:r w:rsidR="00F703ED">
        <w:rPr>
          <w:rFonts w:ascii="Times New Roman" w:hAnsi="Times New Roman" w:cs="Times New Roman"/>
          <w:sz w:val="24"/>
          <w:szCs w:val="24"/>
          <w:lang w:val="sk-SK"/>
        </w:rPr>
        <w:t>. Je nedeľa a konečne svieti slnko, i keď je ešte skoro ráno a potrvá ešte hodinu</w:t>
      </w:r>
      <w:r w:rsidR="008C208C">
        <w:rPr>
          <w:rFonts w:ascii="Times New Roman" w:hAnsi="Times New Roman" w:cs="Times New Roman"/>
          <w:sz w:val="24"/>
          <w:szCs w:val="24"/>
          <w:lang w:val="sk-SK"/>
        </w:rPr>
        <w:t>-</w:t>
      </w:r>
      <w:r w:rsidR="00F703ED">
        <w:rPr>
          <w:rFonts w:ascii="Times New Roman" w:hAnsi="Times New Roman" w:cs="Times New Roman"/>
          <w:sz w:val="24"/>
          <w:szCs w:val="24"/>
          <w:lang w:val="sk-SK"/>
        </w:rPr>
        <w:t>dve</w:t>
      </w:r>
      <w:r w:rsidR="000C079A">
        <w:rPr>
          <w:rFonts w:ascii="Times New Roman" w:hAnsi="Times New Roman" w:cs="Times New Roman"/>
          <w:sz w:val="24"/>
          <w:szCs w:val="24"/>
          <w:lang w:val="sk-SK"/>
        </w:rPr>
        <w:t>,</w:t>
      </w:r>
      <w:r w:rsidR="00F703ED">
        <w:rPr>
          <w:rFonts w:ascii="Times New Roman" w:hAnsi="Times New Roman" w:cs="Times New Roman"/>
          <w:sz w:val="24"/>
          <w:szCs w:val="24"/>
          <w:lang w:val="sk-SK"/>
        </w:rPr>
        <w:t xml:space="preserve"> než sa námestie prehreje. V sobotu je tržnica otvorená, takže všade sú ľudia s košíkmi a plátennými taškami postupne plnenými drahými farmárskymi produktmi. Nedávno obnovená možnosť sadnúť si a dať si vonku drink, nielen v kompostovateľnom poháriku</w:t>
      </w:r>
      <w:r w:rsidR="00362ECC">
        <w:rPr>
          <w:rFonts w:ascii="Times New Roman" w:hAnsi="Times New Roman" w:cs="Times New Roman"/>
          <w:sz w:val="24"/>
          <w:szCs w:val="24"/>
          <w:lang w:val="sk-SK"/>
        </w:rPr>
        <w:t>,</w:t>
      </w:r>
      <w:r w:rsidR="00F703ED">
        <w:rPr>
          <w:rFonts w:ascii="Times New Roman" w:hAnsi="Times New Roman" w:cs="Times New Roman"/>
          <w:sz w:val="24"/>
          <w:szCs w:val="24"/>
          <w:lang w:val="sk-SK"/>
        </w:rPr>
        <w:t xml:space="preserve"> ale v ozajstnom porceláne alebo skle, pritiahla vo veľmi krátkej dobe nevídané davy. Ľudia posrkávajú svoje kávičky či dokonca prosecco, obsadzujú všetky lavičky</w:t>
      </w:r>
      <w:r w:rsidR="00362ECC">
        <w:rPr>
          <w:rFonts w:ascii="Times New Roman" w:hAnsi="Times New Roman" w:cs="Times New Roman"/>
          <w:sz w:val="24"/>
          <w:szCs w:val="24"/>
          <w:lang w:val="sk-SK"/>
        </w:rPr>
        <w:t>,</w:t>
      </w:r>
      <w:r w:rsidR="00F703ED">
        <w:rPr>
          <w:rFonts w:ascii="Times New Roman" w:hAnsi="Times New Roman" w:cs="Times New Roman"/>
          <w:sz w:val="24"/>
          <w:szCs w:val="24"/>
          <w:lang w:val="sk-SK"/>
        </w:rPr>
        <w:t xml:space="preserve"> a</w:t>
      </w:r>
      <w:r w:rsidR="00362ECC">
        <w:rPr>
          <w:rFonts w:ascii="Times New Roman" w:hAnsi="Times New Roman" w:cs="Times New Roman"/>
          <w:sz w:val="24"/>
          <w:szCs w:val="24"/>
          <w:lang w:val="sk-SK"/>
        </w:rPr>
        <w:t>však</w:t>
      </w:r>
      <w:r w:rsidR="00F703ED">
        <w:rPr>
          <w:rFonts w:ascii="Times New Roman" w:hAnsi="Times New Roman" w:cs="Times New Roman"/>
          <w:sz w:val="24"/>
          <w:szCs w:val="24"/>
          <w:lang w:val="sk-SK"/>
        </w:rPr>
        <w:t xml:space="preserve"> s odstupom od spiaceho muža. Pomaly se prebúdza a opatrne vylieza zo svojho prístrešku, aby sa pridal k ostatným bezdomovcom roztrúseným v dave šťastných víkendových kupujúcich. Žobráci pýtajú peniaze, ale zdá sa, že ich skoro nikto nepočúva. Sú už zvyknut</w:t>
      </w:r>
      <w:r w:rsidR="008C208C">
        <w:rPr>
          <w:rFonts w:ascii="Times New Roman" w:hAnsi="Times New Roman" w:cs="Times New Roman"/>
          <w:sz w:val="24"/>
          <w:szCs w:val="24"/>
          <w:lang w:val="sk-SK"/>
        </w:rPr>
        <w:t>í</w:t>
      </w:r>
      <w:r w:rsidR="00F703ED">
        <w:rPr>
          <w:rFonts w:ascii="Times New Roman" w:hAnsi="Times New Roman" w:cs="Times New Roman"/>
          <w:sz w:val="24"/>
          <w:szCs w:val="24"/>
          <w:lang w:val="sk-SK"/>
        </w:rPr>
        <w:t xml:space="preserve"> na stále tie isté tváre. Všetky tváre vôkol sú akosi známe. Je to malomestská situácia a je ťažké nezvyknúť si na skupinu </w:t>
      </w:r>
      <w:r w:rsidR="00F21316">
        <w:rPr>
          <w:rFonts w:ascii="Times New Roman" w:hAnsi="Times New Roman" w:cs="Times New Roman"/>
          <w:sz w:val="24"/>
          <w:szCs w:val="24"/>
          <w:lang w:val="sk-SK"/>
        </w:rPr>
        <w:t>stále tých istých ľudí.</w:t>
      </w:r>
      <w:r w:rsidR="008C208C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="00F21316">
        <w:rPr>
          <w:rFonts w:ascii="Times New Roman" w:hAnsi="Times New Roman" w:cs="Times New Roman"/>
          <w:sz w:val="24"/>
          <w:szCs w:val="24"/>
          <w:lang w:val="sk-SK"/>
        </w:rPr>
        <w:t xml:space="preserve">Na druhej strane ulice je pokojnejšia, tranzitná zóna; ľudia tadiaľ skôr len prechádzajú, ale tam, za tými obrovskými oknami, </w:t>
      </w:r>
      <w:r w:rsidR="00362ECC">
        <w:rPr>
          <w:rFonts w:ascii="Times New Roman" w:hAnsi="Times New Roman" w:cs="Times New Roman"/>
          <w:sz w:val="24"/>
          <w:szCs w:val="24"/>
          <w:lang w:val="sk-SK"/>
        </w:rPr>
        <w:t xml:space="preserve">rozpráva </w:t>
      </w:r>
      <w:r w:rsidR="00F21316">
        <w:rPr>
          <w:rFonts w:ascii="Times New Roman" w:hAnsi="Times New Roman" w:cs="Times New Roman"/>
          <w:sz w:val="24"/>
          <w:szCs w:val="24"/>
          <w:lang w:val="sk-SK"/>
        </w:rPr>
        <w:t xml:space="preserve">výstava Evy </w:t>
      </w:r>
      <w:proofErr w:type="spellStart"/>
      <w:r w:rsidR="00F21316">
        <w:rPr>
          <w:rFonts w:ascii="Times New Roman" w:hAnsi="Times New Roman" w:cs="Times New Roman"/>
          <w:sz w:val="24"/>
          <w:szCs w:val="24"/>
          <w:lang w:val="sk-SK"/>
        </w:rPr>
        <w:t>Koťátkovej</w:t>
      </w:r>
      <w:proofErr w:type="spellEnd"/>
      <w:r w:rsidR="00F21316">
        <w:rPr>
          <w:rFonts w:ascii="Times New Roman" w:hAnsi="Times New Roman" w:cs="Times New Roman"/>
          <w:sz w:val="24"/>
          <w:szCs w:val="24"/>
          <w:lang w:val="sk-SK"/>
        </w:rPr>
        <w:t xml:space="preserve"> o zakorenených patológi</w:t>
      </w:r>
      <w:r w:rsidR="001B7928">
        <w:rPr>
          <w:rFonts w:ascii="Times New Roman" w:hAnsi="Times New Roman" w:cs="Times New Roman"/>
          <w:sz w:val="24"/>
          <w:szCs w:val="24"/>
          <w:lang w:val="sk-SK"/>
        </w:rPr>
        <w:t>á</w:t>
      </w:r>
      <w:r w:rsidR="00F21316">
        <w:rPr>
          <w:rFonts w:ascii="Times New Roman" w:hAnsi="Times New Roman" w:cs="Times New Roman"/>
          <w:sz w:val="24"/>
          <w:szCs w:val="24"/>
          <w:lang w:val="sk-SK"/>
        </w:rPr>
        <w:t xml:space="preserve">ch, </w:t>
      </w:r>
      <w:r w:rsidR="000C079A">
        <w:rPr>
          <w:rFonts w:ascii="Times New Roman" w:hAnsi="Times New Roman" w:cs="Times New Roman"/>
          <w:sz w:val="24"/>
          <w:szCs w:val="24"/>
          <w:lang w:val="sk-SK"/>
        </w:rPr>
        <w:t>ku ktorým</w:t>
      </w:r>
      <w:r w:rsidR="00F21316">
        <w:rPr>
          <w:rFonts w:ascii="Times New Roman" w:hAnsi="Times New Roman" w:cs="Times New Roman"/>
          <w:sz w:val="24"/>
          <w:szCs w:val="24"/>
          <w:lang w:val="sk-SK"/>
        </w:rPr>
        <w:t xml:space="preserve"> na námestí </w:t>
      </w:r>
      <w:r w:rsidR="000C079A">
        <w:rPr>
          <w:rFonts w:ascii="Times New Roman" w:hAnsi="Times New Roman" w:cs="Times New Roman"/>
          <w:sz w:val="24"/>
          <w:szCs w:val="24"/>
          <w:lang w:val="sk-SK"/>
        </w:rPr>
        <w:t>dochádza</w:t>
      </w:r>
      <w:r w:rsidR="00F21316">
        <w:rPr>
          <w:rFonts w:ascii="Times New Roman" w:hAnsi="Times New Roman" w:cs="Times New Roman"/>
          <w:sz w:val="24"/>
          <w:szCs w:val="24"/>
          <w:lang w:val="sk-SK"/>
        </w:rPr>
        <w:t>.</w:t>
      </w:r>
    </w:p>
    <w:p w14:paraId="3FE6ADD7" w14:textId="77777777" w:rsidR="008C208C" w:rsidRDefault="008C208C" w:rsidP="001B1CAE">
      <w:pPr>
        <w:rPr>
          <w:rFonts w:ascii="Times New Roman" w:hAnsi="Times New Roman" w:cs="Times New Roman"/>
          <w:sz w:val="24"/>
          <w:szCs w:val="24"/>
          <w:lang w:val="sk-SK"/>
        </w:rPr>
      </w:pPr>
    </w:p>
    <w:p w14:paraId="6D30BE53" w14:textId="6F44075C" w:rsidR="00F21316" w:rsidRPr="004C457C" w:rsidRDefault="00F21316" w:rsidP="001B1CAE">
      <w:pPr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Naprieč existujúcim cestičkám sietí a</w:t>
      </w:r>
      <w:r w:rsidR="000C079A">
        <w:rPr>
          <w:rFonts w:ascii="Times New Roman" w:hAnsi="Times New Roman" w:cs="Times New Roman"/>
          <w:sz w:val="24"/>
          <w:szCs w:val="24"/>
          <w:lang w:val="sk-SK"/>
        </w:rPr>
        <w:t> </w:t>
      </w:r>
      <w:r>
        <w:rPr>
          <w:rFonts w:ascii="Times New Roman" w:hAnsi="Times New Roman" w:cs="Times New Roman"/>
          <w:sz w:val="24"/>
          <w:szCs w:val="24"/>
          <w:lang w:val="sk-SK"/>
        </w:rPr>
        <w:t xml:space="preserve">prepojení vzniká nový dialóg. Do hry sú zahrnuté všetky predstaviteľné a imaginárne prvky. Nielen ľudské bytosti vôkol, ale aj zvieratá, rastliny a budovy. Tie, podobne ako neviditeľné </w:t>
      </w:r>
      <w:r w:rsidR="00973EC5">
        <w:rPr>
          <w:rFonts w:ascii="Times New Roman" w:hAnsi="Times New Roman" w:cs="Times New Roman"/>
          <w:sz w:val="24"/>
          <w:szCs w:val="24"/>
          <w:lang w:val="sk-SK"/>
        </w:rPr>
        <w:t>toky</w:t>
      </w:r>
      <w:r>
        <w:rPr>
          <w:rFonts w:ascii="Times New Roman" w:hAnsi="Times New Roman" w:cs="Times New Roman"/>
          <w:sz w:val="24"/>
          <w:szCs w:val="24"/>
          <w:lang w:val="sk-SK"/>
        </w:rPr>
        <w:t xml:space="preserve"> myšlienok, tvoria námestie ako živú entitu, </w:t>
      </w:r>
      <w:r w:rsidR="001B7928">
        <w:rPr>
          <w:rFonts w:ascii="Times New Roman" w:hAnsi="Times New Roman" w:cs="Times New Roman"/>
          <w:sz w:val="24"/>
          <w:szCs w:val="24"/>
          <w:lang w:val="sk-SK"/>
        </w:rPr>
        <w:t>organizmus so svoji</w:t>
      </w:r>
      <w:r>
        <w:rPr>
          <w:rFonts w:ascii="Times New Roman" w:hAnsi="Times New Roman" w:cs="Times New Roman"/>
          <w:sz w:val="24"/>
          <w:szCs w:val="24"/>
          <w:lang w:val="sk-SK"/>
        </w:rPr>
        <w:t xml:space="preserve">mi vlastnými emóciami, náladami, frustráciami, túžbami, úzkosťami, príbehmi lásky i bolesti, diskrimináciou a útlakom, malými radosťami a pôžitkami. Na ploche námestia žije alebo ním len prechádza veľa monštier. Poukázať na ne môže i nemusí priniesť určitú úľavu. Nič nie je z princípu zlé alebo dobré vo svete imaginácie Evy Koťátkovej. Ale všetko do nej patrí. Je to priestor inklúzie. Je to priestor dialógu. Je to priestor, do ktorého ste </w:t>
      </w:r>
      <w:r w:rsidRPr="004C457C">
        <w:rPr>
          <w:rFonts w:ascii="Times New Roman" w:hAnsi="Times New Roman" w:cs="Times New Roman"/>
          <w:sz w:val="24"/>
          <w:szCs w:val="24"/>
          <w:lang w:val="sk-SK"/>
        </w:rPr>
        <w:t>pozvan</w:t>
      </w:r>
      <w:r w:rsidR="00973EC5" w:rsidRPr="004C457C">
        <w:rPr>
          <w:rFonts w:ascii="Times New Roman" w:hAnsi="Times New Roman" w:cs="Times New Roman"/>
          <w:sz w:val="24"/>
          <w:szCs w:val="24"/>
          <w:lang w:val="sk-SK"/>
        </w:rPr>
        <w:t>í</w:t>
      </w:r>
      <w:r w:rsidRPr="004C457C">
        <w:rPr>
          <w:rFonts w:ascii="Times New Roman" w:hAnsi="Times New Roman" w:cs="Times New Roman"/>
          <w:sz w:val="24"/>
          <w:szCs w:val="24"/>
          <w:lang w:val="sk-SK"/>
        </w:rPr>
        <w:t>.</w:t>
      </w:r>
    </w:p>
    <w:p w14:paraId="02027AC8" w14:textId="77777777" w:rsidR="00F21316" w:rsidRPr="004C457C" w:rsidRDefault="00F21316" w:rsidP="001B1CAE">
      <w:pPr>
        <w:rPr>
          <w:rFonts w:ascii="Times New Roman" w:hAnsi="Times New Roman" w:cs="Times New Roman"/>
          <w:sz w:val="24"/>
          <w:szCs w:val="24"/>
          <w:lang w:val="sk-SK"/>
        </w:rPr>
      </w:pPr>
    </w:p>
    <w:p w14:paraId="10AC71E8" w14:textId="2AFBBD38" w:rsidR="000C3A7E" w:rsidRPr="004C457C" w:rsidRDefault="004C457C">
      <w:pPr>
        <w:rPr>
          <w:rFonts w:ascii="Times New Roman" w:hAnsi="Times New Roman" w:cs="Times New Roman"/>
          <w:sz w:val="24"/>
          <w:szCs w:val="24"/>
          <w:lang w:val="sk-SK"/>
        </w:rPr>
      </w:pPr>
      <w:r w:rsidRPr="004C457C">
        <w:rPr>
          <w:rFonts w:ascii="Times New Roman" w:hAnsi="Times New Roman" w:cs="Times New Roman"/>
          <w:sz w:val="24"/>
          <w:szCs w:val="24"/>
          <w:lang w:val="sk-SK"/>
        </w:rPr>
        <w:t xml:space="preserve">Jen </w:t>
      </w:r>
      <w:proofErr w:type="spellStart"/>
      <w:r w:rsidRPr="004C457C">
        <w:rPr>
          <w:rFonts w:ascii="Times New Roman" w:hAnsi="Times New Roman" w:cs="Times New Roman"/>
          <w:sz w:val="24"/>
          <w:szCs w:val="24"/>
          <w:lang w:val="sk-SK"/>
        </w:rPr>
        <w:t>Kratochvil</w:t>
      </w:r>
      <w:proofErr w:type="spellEnd"/>
    </w:p>
    <w:p w14:paraId="1696DF78" w14:textId="72956355" w:rsidR="004C457C" w:rsidRPr="004C457C" w:rsidRDefault="004C457C">
      <w:pPr>
        <w:rPr>
          <w:rFonts w:ascii="Times New Roman" w:hAnsi="Times New Roman" w:cs="Times New Roman"/>
          <w:sz w:val="24"/>
          <w:szCs w:val="24"/>
          <w:lang w:val="sk-SK"/>
        </w:rPr>
      </w:pPr>
      <w:r w:rsidRPr="004C457C">
        <w:rPr>
          <w:rFonts w:ascii="Times New Roman" w:hAnsi="Times New Roman" w:cs="Times New Roman"/>
          <w:sz w:val="24"/>
          <w:szCs w:val="24"/>
          <w:lang w:val="sk-SK"/>
        </w:rPr>
        <w:lastRenderedPageBreak/>
        <w:t>kurátor výstavy</w:t>
      </w:r>
    </w:p>
    <w:p w14:paraId="429A844F" w14:textId="77777777" w:rsidR="00116A59" w:rsidRPr="001B7928" w:rsidRDefault="00116A59">
      <w:pPr>
        <w:rPr>
          <w:sz w:val="32"/>
          <w:szCs w:val="32"/>
        </w:rPr>
      </w:pPr>
    </w:p>
    <w:sectPr w:rsidR="00116A59" w:rsidRPr="001B7928" w:rsidSect="00F31545">
      <w:pgSz w:w="12240" w:h="15840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2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6A59"/>
    <w:rsid w:val="000C079A"/>
    <w:rsid w:val="000C3A7E"/>
    <w:rsid w:val="00116A59"/>
    <w:rsid w:val="001B1CAE"/>
    <w:rsid w:val="001B7928"/>
    <w:rsid w:val="001F45A0"/>
    <w:rsid w:val="0024708E"/>
    <w:rsid w:val="00300927"/>
    <w:rsid w:val="003018E5"/>
    <w:rsid w:val="00362ECC"/>
    <w:rsid w:val="00375052"/>
    <w:rsid w:val="003F6F63"/>
    <w:rsid w:val="0044666B"/>
    <w:rsid w:val="004611E6"/>
    <w:rsid w:val="004C457C"/>
    <w:rsid w:val="00527051"/>
    <w:rsid w:val="00543559"/>
    <w:rsid w:val="006E3DD7"/>
    <w:rsid w:val="00750E27"/>
    <w:rsid w:val="007D2132"/>
    <w:rsid w:val="00855F9C"/>
    <w:rsid w:val="008C208C"/>
    <w:rsid w:val="00955FFB"/>
    <w:rsid w:val="00973EC5"/>
    <w:rsid w:val="009E0CFC"/>
    <w:rsid w:val="009E622B"/>
    <w:rsid w:val="00C40BCE"/>
    <w:rsid w:val="00CC0978"/>
    <w:rsid w:val="00D4220E"/>
    <w:rsid w:val="00E712B3"/>
    <w:rsid w:val="00F21316"/>
    <w:rsid w:val="00F31545"/>
    <w:rsid w:val="00F703ED"/>
    <w:rsid w:val="00FB4C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4187D9"/>
  <w15:docId w15:val="{E2D24EB8-BDEE-5843-8951-9FB029AE3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en-GB" w:eastAsia="sk-SK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31545"/>
  </w:style>
  <w:style w:type="paragraph" w:styleId="Nadpis1">
    <w:name w:val="heading 1"/>
    <w:basedOn w:val="Normlny"/>
    <w:next w:val="Normlny"/>
    <w:uiPriority w:val="9"/>
    <w:qFormat/>
    <w:rsid w:val="00F31545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uiPriority w:val="9"/>
    <w:semiHidden/>
    <w:unhideWhenUsed/>
    <w:qFormat/>
    <w:rsid w:val="00F31545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lny"/>
    <w:next w:val="Normlny"/>
    <w:uiPriority w:val="9"/>
    <w:semiHidden/>
    <w:unhideWhenUsed/>
    <w:qFormat/>
    <w:rsid w:val="00F31545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y"/>
    <w:next w:val="Normlny"/>
    <w:uiPriority w:val="9"/>
    <w:semiHidden/>
    <w:unhideWhenUsed/>
    <w:qFormat/>
    <w:rsid w:val="00F31545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y"/>
    <w:next w:val="Normlny"/>
    <w:uiPriority w:val="9"/>
    <w:semiHidden/>
    <w:unhideWhenUsed/>
    <w:qFormat/>
    <w:rsid w:val="00F31545"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y"/>
    <w:next w:val="Normlny"/>
    <w:uiPriority w:val="9"/>
    <w:semiHidden/>
    <w:unhideWhenUsed/>
    <w:qFormat/>
    <w:rsid w:val="00F31545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rsid w:val="00F3154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uiPriority w:val="10"/>
    <w:qFormat/>
    <w:rsid w:val="00F31545"/>
    <w:pPr>
      <w:keepNext/>
      <w:keepLines/>
      <w:spacing w:after="60"/>
    </w:pPr>
    <w:rPr>
      <w:sz w:val="52"/>
      <w:szCs w:val="52"/>
    </w:rPr>
  </w:style>
  <w:style w:type="paragraph" w:styleId="Podtitul">
    <w:name w:val="Subtitle"/>
    <w:basedOn w:val="Normlny"/>
    <w:next w:val="Normlny"/>
    <w:uiPriority w:val="11"/>
    <w:qFormat/>
    <w:rsid w:val="00F31545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770</Words>
  <Characters>4818</Characters>
  <Application>Microsoft Office Word</Application>
  <DocSecurity>0</DocSecurity>
  <Lines>80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5526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calavera</dc:creator>
  <cp:lastModifiedBy>Microsoft Office User</cp:lastModifiedBy>
  <cp:revision>4</cp:revision>
  <cp:lastPrinted>2021-05-11T10:25:00Z</cp:lastPrinted>
  <dcterms:created xsi:type="dcterms:W3CDTF">2021-05-11T10:44:00Z</dcterms:created>
  <dcterms:modified xsi:type="dcterms:W3CDTF">2021-05-11T11:10:00Z</dcterms:modified>
</cp:coreProperties>
</file>